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EA" w:rsidRPr="00076BE1" w:rsidRDefault="00542CEA" w:rsidP="00542CEA">
      <w:pPr>
        <w:pStyle w:val="ListParagraph"/>
        <w:keepNext/>
        <w:autoSpaceDE w:val="0"/>
        <w:autoSpaceDN w:val="0"/>
        <w:adjustRightInd w:val="0"/>
        <w:spacing w:after="57" w:line="360" w:lineRule="auto"/>
        <w:jc w:val="right"/>
        <w:outlineLvl w:val="3"/>
        <w:rPr>
          <w:rFonts w:ascii="Times New Roman" w:hAnsi="Times New Roman"/>
          <w:b/>
          <w:sz w:val="14"/>
          <w:szCs w:val="24"/>
        </w:rPr>
      </w:pPr>
      <w:r w:rsidRPr="00076BE1">
        <w:rPr>
          <w:rFonts w:ascii="Times New Roman" w:hAnsi="Times New Roman"/>
          <w:b/>
          <w:sz w:val="14"/>
          <w:szCs w:val="24"/>
        </w:rPr>
        <w:t xml:space="preserve">Prepared on </w:t>
      </w:r>
      <w:r w:rsidR="00A4741F">
        <w:rPr>
          <w:rFonts w:ascii="Times New Roman" w:hAnsi="Times New Roman"/>
          <w:b/>
          <w:sz w:val="14"/>
          <w:szCs w:val="24"/>
        </w:rPr>
        <w:t>15</w:t>
      </w:r>
      <w:r w:rsidR="00481434">
        <w:rPr>
          <w:rFonts w:ascii="Times New Roman" w:hAnsi="Times New Roman"/>
          <w:b/>
          <w:sz w:val="14"/>
          <w:szCs w:val="24"/>
        </w:rPr>
        <w:t>.0</w:t>
      </w:r>
      <w:r w:rsidR="00A4741F">
        <w:rPr>
          <w:rFonts w:ascii="Times New Roman" w:hAnsi="Times New Roman"/>
          <w:b/>
          <w:sz w:val="14"/>
          <w:szCs w:val="24"/>
        </w:rPr>
        <w:t>8</w:t>
      </w:r>
      <w:r w:rsidR="00481434">
        <w:rPr>
          <w:rFonts w:ascii="Times New Roman" w:hAnsi="Times New Roman"/>
          <w:b/>
          <w:sz w:val="14"/>
          <w:szCs w:val="24"/>
        </w:rPr>
        <w:t>.2020</w:t>
      </w:r>
    </w:p>
    <w:p w:rsidR="00C208A1" w:rsidRPr="00076BE1" w:rsidRDefault="00C208A1" w:rsidP="00C208A1">
      <w:pPr>
        <w:autoSpaceDE w:val="0"/>
        <w:autoSpaceDN w:val="0"/>
        <w:adjustRightInd w:val="0"/>
        <w:jc w:val="center"/>
        <w:rPr>
          <w:b/>
          <w:bCs/>
          <w:sz w:val="30"/>
        </w:rPr>
      </w:pPr>
      <w:r w:rsidRPr="00076BE1">
        <w:rPr>
          <w:b/>
          <w:bCs/>
          <w:sz w:val="30"/>
        </w:rPr>
        <w:t>CHOICE BASED CREDIT SYSTEM (CBCS)</w:t>
      </w:r>
    </w:p>
    <w:p w:rsidR="00C208A1" w:rsidRPr="00076BE1" w:rsidRDefault="00C208A1" w:rsidP="00C208A1">
      <w:pPr>
        <w:autoSpaceDE w:val="0"/>
        <w:autoSpaceDN w:val="0"/>
        <w:adjustRightInd w:val="0"/>
        <w:jc w:val="center"/>
        <w:rPr>
          <w:b/>
          <w:bCs/>
          <w:i/>
          <w:iCs/>
          <w:sz w:val="30"/>
        </w:rPr>
      </w:pPr>
      <w:r w:rsidRPr="00076BE1">
        <w:rPr>
          <w:b/>
          <w:bCs/>
          <w:i/>
          <w:iCs/>
          <w:sz w:val="30"/>
        </w:rPr>
        <w:t>Regulations for all the Programmes</w:t>
      </w:r>
    </w:p>
    <w:p w:rsidR="004D2537" w:rsidRPr="00076BE1" w:rsidRDefault="004D2537" w:rsidP="00C208A1">
      <w:pPr>
        <w:autoSpaceDE w:val="0"/>
        <w:autoSpaceDN w:val="0"/>
        <w:adjustRightInd w:val="0"/>
        <w:jc w:val="center"/>
        <w:rPr>
          <w:b/>
          <w:bCs/>
          <w:i/>
          <w:iCs/>
          <w:sz w:val="30"/>
        </w:rPr>
      </w:pPr>
      <w:r w:rsidRPr="00076BE1">
        <w:rPr>
          <w:bCs/>
          <w:sz w:val="16"/>
        </w:rPr>
        <w:t xml:space="preserve">Approved by the </w:t>
      </w:r>
      <w:r w:rsidR="0054697C" w:rsidRPr="00076BE1">
        <w:rPr>
          <w:bCs/>
          <w:sz w:val="16"/>
        </w:rPr>
        <w:t>25</w:t>
      </w:r>
      <w:r w:rsidR="0054697C" w:rsidRPr="00076BE1">
        <w:rPr>
          <w:bCs/>
          <w:sz w:val="16"/>
          <w:vertAlign w:val="superscript"/>
        </w:rPr>
        <w:t>th</w:t>
      </w:r>
      <w:r w:rsidR="0054697C" w:rsidRPr="00076BE1">
        <w:rPr>
          <w:bCs/>
          <w:sz w:val="16"/>
        </w:rPr>
        <w:t xml:space="preserve"> </w:t>
      </w:r>
      <w:r w:rsidRPr="00076BE1">
        <w:rPr>
          <w:bCs/>
          <w:sz w:val="16"/>
        </w:rPr>
        <w:t xml:space="preserve">Academic council meeting held on </w:t>
      </w:r>
      <w:r w:rsidR="0054697C" w:rsidRPr="00076BE1">
        <w:rPr>
          <w:bCs/>
          <w:sz w:val="16"/>
        </w:rPr>
        <w:t>12.10.2019</w:t>
      </w:r>
    </w:p>
    <w:p w:rsidR="00C208A1" w:rsidRPr="00076BE1" w:rsidRDefault="00C208A1" w:rsidP="000A554E">
      <w:pPr>
        <w:autoSpaceDE w:val="0"/>
        <w:autoSpaceDN w:val="0"/>
        <w:adjustRightInd w:val="0"/>
        <w:spacing w:after="85"/>
        <w:jc w:val="center"/>
        <w:rPr>
          <w:bCs/>
        </w:rPr>
      </w:pPr>
      <w:r w:rsidRPr="00076BE1">
        <w:rPr>
          <w:bCs/>
        </w:rPr>
        <w:t>(For candidates adm</w:t>
      </w:r>
      <w:r w:rsidR="0054697C" w:rsidRPr="00076BE1">
        <w:rPr>
          <w:bCs/>
        </w:rPr>
        <w:t>itted from the academic year 2020</w:t>
      </w:r>
      <w:r w:rsidRPr="00076BE1">
        <w:rPr>
          <w:bCs/>
        </w:rPr>
        <w:t>-20</w:t>
      </w:r>
      <w:r w:rsidR="0054697C" w:rsidRPr="00076BE1">
        <w:rPr>
          <w:bCs/>
        </w:rPr>
        <w:t>21</w:t>
      </w:r>
      <w:r w:rsidRPr="00076BE1">
        <w:rPr>
          <w:bCs/>
        </w:rPr>
        <w:t xml:space="preserve"> onwards)</w:t>
      </w:r>
    </w:p>
    <w:p w:rsidR="00C208A1" w:rsidRPr="00076BE1" w:rsidRDefault="000A554E" w:rsidP="000A554E">
      <w:pPr>
        <w:autoSpaceDE w:val="0"/>
        <w:autoSpaceDN w:val="0"/>
        <w:adjustRightInd w:val="0"/>
        <w:spacing w:before="240"/>
        <w:rPr>
          <w:b/>
          <w:bCs/>
        </w:rPr>
      </w:pPr>
      <w:r w:rsidRPr="00076BE1">
        <w:rPr>
          <w:b/>
          <w:bCs/>
        </w:rPr>
        <w:t xml:space="preserve">1. Eligibility for UG Programme : </w:t>
      </w:r>
      <w:r w:rsidR="00C208A1" w:rsidRPr="00076BE1">
        <w:rPr>
          <w:b/>
          <w:bCs/>
        </w:rPr>
        <w:t>10 + 2 pattern</w:t>
      </w:r>
    </w:p>
    <w:p w:rsidR="00C208A1" w:rsidRPr="00076BE1" w:rsidRDefault="000A554E" w:rsidP="000A554E">
      <w:pPr>
        <w:autoSpaceDE w:val="0"/>
        <w:autoSpaceDN w:val="0"/>
        <w:adjustRightInd w:val="0"/>
        <w:spacing w:before="240" w:after="85" w:line="360" w:lineRule="auto"/>
        <w:ind w:left="459" w:hanging="459"/>
        <w:jc w:val="both"/>
        <w:rPr>
          <w:lang w:bidi="ta-IN"/>
        </w:rPr>
      </w:pPr>
      <w:r w:rsidRPr="00076BE1">
        <w:rPr>
          <w:b/>
          <w:lang w:bidi="ta-IN"/>
        </w:rPr>
        <w:t xml:space="preserve">(i). </w:t>
      </w:r>
      <w:r w:rsidR="00C208A1" w:rsidRPr="00076BE1">
        <w:rPr>
          <w:b/>
          <w:lang w:bidi="ta-IN"/>
        </w:rPr>
        <w:t>For Admission</w:t>
      </w:r>
      <w:r w:rsidR="00702448" w:rsidRPr="00076BE1">
        <w:rPr>
          <w:b/>
          <w:lang w:bidi="ta-IN"/>
        </w:rPr>
        <w:t xml:space="preserve"> (UG)</w:t>
      </w:r>
      <w:r w:rsidR="00C208A1" w:rsidRPr="00076BE1">
        <w:rPr>
          <w:b/>
          <w:lang w:bidi="ta-IN"/>
        </w:rPr>
        <w:t>:</w:t>
      </w:r>
      <w:r w:rsidR="00C208A1" w:rsidRPr="00076BE1">
        <w:rPr>
          <w:lang w:bidi="ta-IN"/>
        </w:rPr>
        <w:t xml:space="preserve"> A pass in the Higher Secondary Examination (10 + 2) (Academic / Vocational Stream) conducted by the Government of Tamil Nadu; or an examination accepted as equivalent thereto by the Syndicate</w:t>
      </w:r>
      <w:r w:rsidR="00CE66BD" w:rsidRPr="00076BE1">
        <w:rPr>
          <w:lang w:bidi="ta-IN"/>
        </w:rPr>
        <w:t xml:space="preserve"> of Bharathidasan University</w:t>
      </w:r>
      <w:r w:rsidR="00C208A1" w:rsidRPr="00076BE1">
        <w:rPr>
          <w:lang w:bidi="ta-IN"/>
        </w:rPr>
        <w:t xml:space="preserve">, subject to such conditions as may </w:t>
      </w:r>
      <w:r w:rsidR="00FD1EF3" w:rsidRPr="00076BE1">
        <w:rPr>
          <w:lang w:bidi="ta-IN"/>
        </w:rPr>
        <w:t>be prescribed thereof</w:t>
      </w:r>
      <w:r w:rsidR="00C208A1" w:rsidRPr="00076BE1">
        <w:rPr>
          <w:lang w:bidi="ta-IN"/>
        </w:rPr>
        <w:t>.</w:t>
      </w:r>
    </w:p>
    <w:p w:rsidR="000A554E" w:rsidRPr="00076BE1" w:rsidRDefault="000A554E" w:rsidP="000A554E">
      <w:pPr>
        <w:autoSpaceDE w:val="0"/>
        <w:autoSpaceDN w:val="0"/>
        <w:adjustRightInd w:val="0"/>
        <w:spacing w:before="240" w:after="85" w:line="360" w:lineRule="auto"/>
        <w:ind w:left="459" w:hanging="459"/>
        <w:jc w:val="both"/>
        <w:rPr>
          <w:lang w:bidi="ta-IN"/>
        </w:rPr>
      </w:pPr>
      <w:r w:rsidRPr="00076BE1">
        <w:rPr>
          <w:b/>
          <w:lang w:bidi="ta-IN"/>
        </w:rPr>
        <w:t xml:space="preserve">(ii). </w:t>
      </w:r>
      <w:r w:rsidRPr="00076BE1">
        <w:rPr>
          <w:b/>
        </w:rPr>
        <w:t>For the Degree:</w:t>
      </w:r>
      <w:r w:rsidRPr="00076BE1">
        <w:t xml:space="preserve"> The candidates shall have subsequently undergone the </w:t>
      </w:r>
      <w:bookmarkStart w:id="0" w:name="_GoBack"/>
      <w:bookmarkEnd w:id="0"/>
      <w:r w:rsidRPr="00076BE1">
        <w:t>pr</w:t>
      </w:r>
      <w:r w:rsidR="00FD1EF3" w:rsidRPr="00076BE1">
        <w:t>escribed course of study in the</w:t>
      </w:r>
      <w:r w:rsidRPr="00076BE1">
        <w:t xml:space="preserve"> college affiliated to Bharathidasan University for a period of not less than three academic years, passed the examinations prescribed and fulfilled such conditions </w:t>
      </w:r>
      <w:r w:rsidR="00FD1EF3" w:rsidRPr="00076BE1">
        <w:t>as have been prescribed thereto</w:t>
      </w:r>
      <w:r w:rsidRPr="00076BE1">
        <w:t>.</w:t>
      </w:r>
    </w:p>
    <w:p w:rsidR="00C208A1" w:rsidRPr="00076BE1" w:rsidRDefault="00C208A1" w:rsidP="000A554E">
      <w:pPr>
        <w:tabs>
          <w:tab w:val="left" w:pos="510"/>
        </w:tabs>
        <w:autoSpaceDE w:val="0"/>
        <w:autoSpaceDN w:val="0"/>
        <w:adjustRightInd w:val="0"/>
        <w:spacing w:before="240" w:after="85"/>
        <w:jc w:val="both"/>
        <w:rPr>
          <w:b/>
          <w:bCs/>
        </w:rPr>
      </w:pPr>
      <w:r w:rsidRPr="00076BE1">
        <w:rPr>
          <w:b/>
          <w:bCs/>
        </w:rPr>
        <w:t>A.  ARTS</w:t>
      </w:r>
    </w:p>
    <w:tbl>
      <w:tblPr>
        <w:tblStyle w:val="TableGrid"/>
        <w:tblW w:w="9712" w:type="dxa"/>
        <w:tblLook w:val="04A0" w:firstRow="1" w:lastRow="0" w:firstColumn="1" w:lastColumn="0" w:noHBand="0" w:noVBand="1"/>
      </w:tblPr>
      <w:tblGrid>
        <w:gridCol w:w="883"/>
        <w:gridCol w:w="3511"/>
        <w:gridCol w:w="5318"/>
      </w:tblGrid>
      <w:tr w:rsidR="00702448" w:rsidRPr="00076BE1" w:rsidTr="00055560">
        <w:trPr>
          <w:trHeight w:val="368"/>
        </w:trPr>
        <w:tc>
          <w:tcPr>
            <w:tcW w:w="883" w:type="dxa"/>
            <w:vAlign w:val="center"/>
          </w:tcPr>
          <w:p w:rsidR="00702448" w:rsidRPr="00076BE1" w:rsidRDefault="00702448" w:rsidP="00055560">
            <w:pPr>
              <w:tabs>
                <w:tab w:val="left" w:pos="510"/>
              </w:tabs>
              <w:autoSpaceDE w:val="0"/>
              <w:autoSpaceDN w:val="0"/>
              <w:adjustRightInd w:val="0"/>
              <w:jc w:val="center"/>
              <w:rPr>
                <w:b/>
                <w:bCs/>
              </w:rPr>
            </w:pPr>
            <w:r w:rsidRPr="00076BE1">
              <w:rPr>
                <w:b/>
                <w:bCs/>
              </w:rPr>
              <w:t>S.No.</w:t>
            </w:r>
          </w:p>
        </w:tc>
        <w:tc>
          <w:tcPr>
            <w:tcW w:w="3511" w:type="dxa"/>
            <w:vAlign w:val="center"/>
          </w:tcPr>
          <w:p w:rsidR="00702448" w:rsidRPr="00076BE1" w:rsidRDefault="00702448" w:rsidP="00055560">
            <w:pPr>
              <w:tabs>
                <w:tab w:val="left" w:pos="510"/>
              </w:tabs>
              <w:autoSpaceDE w:val="0"/>
              <w:autoSpaceDN w:val="0"/>
              <w:adjustRightInd w:val="0"/>
              <w:jc w:val="center"/>
              <w:rPr>
                <w:b/>
                <w:bCs/>
              </w:rPr>
            </w:pPr>
            <w:r w:rsidRPr="00076BE1">
              <w:rPr>
                <w:b/>
                <w:bCs/>
              </w:rPr>
              <w:t>Name of the Programmes</w:t>
            </w:r>
          </w:p>
        </w:tc>
        <w:tc>
          <w:tcPr>
            <w:tcW w:w="5318" w:type="dxa"/>
            <w:vAlign w:val="center"/>
          </w:tcPr>
          <w:p w:rsidR="00702448" w:rsidRPr="00076BE1" w:rsidRDefault="00702448" w:rsidP="00055560">
            <w:pPr>
              <w:tabs>
                <w:tab w:val="left" w:pos="510"/>
              </w:tabs>
              <w:autoSpaceDE w:val="0"/>
              <w:autoSpaceDN w:val="0"/>
              <w:adjustRightInd w:val="0"/>
              <w:jc w:val="center"/>
              <w:rPr>
                <w:b/>
                <w:bCs/>
              </w:rPr>
            </w:pPr>
            <w:r w:rsidRPr="00076BE1">
              <w:rPr>
                <w:b/>
                <w:bCs/>
              </w:rPr>
              <w:t>Eligibility</w:t>
            </w:r>
          </w:p>
        </w:tc>
      </w:tr>
      <w:tr w:rsidR="00A37280" w:rsidRPr="00076BE1" w:rsidTr="00055560">
        <w:tc>
          <w:tcPr>
            <w:tcW w:w="883" w:type="dxa"/>
            <w:vAlign w:val="center"/>
          </w:tcPr>
          <w:p w:rsidR="00A37280" w:rsidRPr="00076BE1" w:rsidRDefault="00A37280" w:rsidP="00055560">
            <w:pPr>
              <w:pStyle w:val="ListParagraph"/>
              <w:numPr>
                <w:ilvl w:val="0"/>
                <w:numId w:val="6"/>
              </w:numPr>
              <w:autoSpaceDE w:val="0"/>
              <w:autoSpaceDN w:val="0"/>
              <w:adjustRightInd w:val="0"/>
              <w:spacing w:after="0" w:line="240" w:lineRule="auto"/>
              <w:ind w:left="360"/>
              <w:contextualSpacing w:val="0"/>
              <w:jc w:val="center"/>
              <w:rPr>
                <w:bCs/>
              </w:rPr>
            </w:pPr>
          </w:p>
        </w:tc>
        <w:tc>
          <w:tcPr>
            <w:tcW w:w="3511" w:type="dxa"/>
            <w:vAlign w:val="center"/>
          </w:tcPr>
          <w:p w:rsidR="00A37280" w:rsidRPr="00076BE1" w:rsidRDefault="00A37280" w:rsidP="00055560">
            <w:pPr>
              <w:tabs>
                <w:tab w:val="left" w:pos="510"/>
              </w:tabs>
              <w:autoSpaceDE w:val="0"/>
              <w:autoSpaceDN w:val="0"/>
              <w:adjustRightInd w:val="0"/>
              <w:rPr>
                <w:b/>
                <w:bCs/>
              </w:rPr>
            </w:pPr>
            <w:r w:rsidRPr="00076BE1">
              <w:t>B.A. Arabic</w:t>
            </w:r>
          </w:p>
        </w:tc>
        <w:tc>
          <w:tcPr>
            <w:tcW w:w="5318" w:type="dxa"/>
            <w:vAlign w:val="center"/>
          </w:tcPr>
          <w:p w:rsidR="00A37280" w:rsidRPr="00076BE1" w:rsidRDefault="00A37280" w:rsidP="00055560">
            <w:pPr>
              <w:tabs>
                <w:tab w:val="left" w:pos="510"/>
              </w:tabs>
              <w:autoSpaceDE w:val="0"/>
              <w:autoSpaceDN w:val="0"/>
              <w:adjustRightInd w:val="0"/>
              <w:rPr>
                <w:bCs/>
              </w:rPr>
            </w:pPr>
            <w:r w:rsidRPr="00076BE1">
              <w:t>A pass in 10+2</w:t>
            </w:r>
          </w:p>
        </w:tc>
      </w:tr>
      <w:tr w:rsidR="00702448" w:rsidRPr="00076BE1" w:rsidTr="00055560">
        <w:tc>
          <w:tcPr>
            <w:tcW w:w="883" w:type="dxa"/>
            <w:vAlign w:val="center"/>
          </w:tcPr>
          <w:p w:rsidR="00702448" w:rsidRPr="00076BE1" w:rsidRDefault="00702448" w:rsidP="00055560">
            <w:pPr>
              <w:pStyle w:val="ListParagraph"/>
              <w:numPr>
                <w:ilvl w:val="0"/>
                <w:numId w:val="6"/>
              </w:numPr>
              <w:autoSpaceDE w:val="0"/>
              <w:autoSpaceDN w:val="0"/>
              <w:adjustRightInd w:val="0"/>
              <w:spacing w:after="0" w:line="240" w:lineRule="auto"/>
              <w:ind w:left="360"/>
              <w:contextualSpacing w:val="0"/>
              <w:jc w:val="center"/>
              <w:rPr>
                <w:bCs/>
              </w:rPr>
            </w:pPr>
          </w:p>
        </w:tc>
        <w:tc>
          <w:tcPr>
            <w:tcW w:w="3511" w:type="dxa"/>
            <w:vAlign w:val="center"/>
          </w:tcPr>
          <w:p w:rsidR="00702448" w:rsidRPr="00076BE1" w:rsidRDefault="00A37280" w:rsidP="00055560">
            <w:pPr>
              <w:autoSpaceDE w:val="0"/>
              <w:autoSpaceDN w:val="0"/>
              <w:adjustRightInd w:val="0"/>
            </w:pPr>
            <w:r w:rsidRPr="00076BE1">
              <w:t>B.A. Economics</w:t>
            </w:r>
          </w:p>
        </w:tc>
        <w:tc>
          <w:tcPr>
            <w:tcW w:w="5318" w:type="dxa"/>
            <w:vAlign w:val="center"/>
          </w:tcPr>
          <w:p w:rsidR="00702448" w:rsidRPr="00076BE1" w:rsidRDefault="00A37280" w:rsidP="00055560">
            <w:r w:rsidRPr="00076BE1">
              <w:t>A pass in 10+2</w:t>
            </w:r>
          </w:p>
        </w:tc>
      </w:tr>
      <w:tr w:rsidR="00702448" w:rsidRPr="00076BE1" w:rsidTr="00055560">
        <w:tc>
          <w:tcPr>
            <w:tcW w:w="883" w:type="dxa"/>
            <w:vAlign w:val="center"/>
          </w:tcPr>
          <w:p w:rsidR="00702448" w:rsidRPr="00076BE1" w:rsidRDefault="00702448" w:rsidP="00055560">
            <w:pPr>
              <w:pStyle w:val="ListParagraph"/>
              <w:numPr>
                <w:ilvl w:val="0"/>
                <w:numId w:val="6"/>
              </w:numPr>
              <w:autoSpaceDE w:val="0"/>
              <w:autoSpaceDN w:val="0"/>
              <w:adjustRightInd w:val="0"/>
              <w:spacing w:after="0" w:line="240" w:lineRule="auto"/>
              <w:ind w:left="360"/>
              <w:contextualSpacing w:val="0"/>
              <w:jc w:val="center"/>
              <w:rPr>
                <w:bCs/>
              </w:rPr>
            </w:pPr>
          </w:p>
        </w:tc>
        <w:tc>
          <w:tcPr>
            <w:tcW w:w="3511" w:type="dxa"/>
            <w:vAlign w:val="center"/>
          </w:tcPr>
          <w:p w:rsidR="00702448" w:rsidRPr="00076BE1" w:rsidRDefault="00A37280" w:rsidP="00055560">
            <w:pPr>
              <w:autoSpaceDE w:val="0"/>
              <w:autoSpaceDN w:val="0"/>
              <w:adjustRightInd w:val="0"/>
            </w:pPr>
            <w:r w:rsidRPr="00076BE1">
              <w:t>B.A. English</w:t>
            </w:r>
          </w:p>
        </w:tc>
        <w:tc>
          <w:tcPr>
            <w:tcW w:w="5318" w:type="dxa"/>
            <w:vAlign w:val="center"/>
          </w:tcPr>
          <w:p w:rsidR="00702448" w:rsidRPr="00076BE1" w:rsidRDefault="00A37280" w:rsidP="00055560">
            <w:r w:rsidRPr="00076BE1">
              <w:t>A pass in 10+2</w:t>
            </w:r>
          </w:p>
        </w:tc>
      </w:tr>
      <w:tr w:rsidR="00702448" w:rsidRPr="00076BE1" w:rsidTr="00055560">
        <w:tc>
          <w:tcPr>
            <w:tcW w:w="883" w:type="dxa"/>
            <w:vAlign w:val="center"/>
          </w:tcPr>
          <w:p w:rsidR="00702448" w:rsidRPr="00076BE1" w:rsidRDefault="00702448" w:rsidP="00055560">
            <w:pPr>
              <w:pStyle w:val="ListParagraph"/>
              <w:numPr>
                <w:ilvl w:val="0"/>
                <w:numId w:val="6"/>
              </w:numPr>
              <w:autoSpaceDE w:val="0"/>
              <w:autoSpaceDN w:val="0"/>
              <w:adjustRightInd w:val="0"/>
              <w:spacing w:after="0" w:line="240" w:lineRule="auto"/>
              <w:ind w:left="360"/>
              <w:contextualSpacing w:val="0"/>
              <w:jc w:val="center"/>
              <w:rPr>
                <w:bCs/>
              </w:rPr>
            </w:pPr>
          </w:p>
        </w:tc>
        <w:tc>
          <w:tcPr>
            <w:tcW w:w="3511" w:type="dxa"/>
            <w:vAlign w:val="center"/>
          </w:tcPr>
          <w:p w:rsidR="00702448" w:rsidRPr="00076BE1" w:rsidRDefault="00A37280" w:rsidP="00055560">
            <w:pPr>
              <w:autoSpaceDE w:val="0"/>
              <w:autoSpaceDN w:val="0"/>
              <w:adjustRightInd w:val="0"/>
            </w:pPr>
            <w:r w:rsidRPr="00076BE1">
              <w:t>B.A. History</w:t>
            </w:r>
          </w:p>
        </w:tc>
        <w:tc>
          <w:tcPr>
            <w:tcW w:w="5318" w:type="dxa"/>
            <w:vAlign w:val="center"/>
          </w:tcPr>
          <w:p w:rsidR="00702448" w:rsidRPr="00076BE1" w:rsidRDefault="00A37280" w:rsidP="00055560">
            <w:r w:rsidRPr="00076BE1">
              <w:t>A pass in 10+2</w:t>
            </w:r>
          </w:p>
        </w:tc>
      </w:tr>
      <w:tr w:rsidR="00702448" w:rsidRPr="00076BE1" w:rsidTr="00055560">
        <w:tc>
          <w:tcPr>
            <w:tcW w:w="883" w:type="dxa"/>
            <w:vAlign w:val="center"/>
          </w:tcPr>
          <w:p w:rsidR="00702448" w:rsidRPr="00076BE1" w:rsidRDefault="00702448" w:rsidP="00055560">
            <w:pPr>
              <w:pStyle w:val="ListParagraph"/>
              <w:numPr>
                <w:ilvl w:val="0"/>
                <w:numId w:val="6"/>
              </w:numPr>
              <w:autoSpaceDE w:val="0"/>
              <w:autoSpaceDN w:val="0"/>
              <w:adjustRightInd w:val="0"/>
              <w:spacing w:after="0" w:line="240" w:lineRule="auto"/>
              <w:ind w:left="360"/>
              <w:contextualSpacing w:val="0"/>
              <w:jc w:val="center"/>
              <w:rPr>
                <w:bCs/>
              </w:rPr>
            </w:pPr>
          </w:p>
        </w:tc>
        <w:tc>
          <w:tcPr>
            <w:tcW w:w="3511" w:type="dxa"/>
            <w:vAlign w:val="center"/>
          </w:tcPr>
          <w:p w:rsidR="00702448" w:rsidRPr="00076BE1" w:rsidRDefault="00A37280" w:rsidP="00055560">
            <w:pPr>
              <w:autoSpaceDE w:val="0"/>
              <w:autoSpaceDN w:val="0"/>
              <w:adjustRightInd w:val="0"/>
            </w:pPr>
            <w:r w:rsidRPr="00076BE1">
              <w:t>B.Litt.</w:t>
            </w:r>
            <w:r w:rsidR="00997AFA" w:rsidRPr="00076BE1">
              <w:t xml:space="preserve"> Tamil</w:t>
            </w:r>
          </w:p>
        </w:tc>
        <w:tc>
          <w:tcPr>
            <w:tcW w:w="5318" w:type="dxa"/>
            <w:vAlign w:val="center"/>
          </w:tcPr>
          <w:p w:rsidR="00702448" w:rsidRPr="00076BE1" w:rsidRDefault="00A37280" w:rsidP="00055560">
            <w:pPr>
              <w:autoSpaceDE w:val="0"/>
              <w:autoSpaceDN w:val="0"/>
              <w:adjustRightInd w:val="0"/>
            </w:pPr>
            <w:r w:rsidRPr="00076BE1">
              <w:t>A pass in 10+2 with Tamil as a Language</w:t>
            </w:r>
            <w:r w:rsidR="00997AFA" w:rsidRPr="00076BE1">
              <w:t xml:space="preserve"> </w:t>
            </w:r>
            <w:r w:rsidRPr="00076BE1">
              <w:t>Paper</w:t>
            </w:r>
          </w:p>
        </w:tc>
      </w:tr>
      <w:tr w:rsidR="006A48A8" w:rsidRPr="00076BE1" w:rsidTr="00055560">
        <w:trPr>
          <w:trHeight w:val="197"/>
        </w:trPr>
        <w:tc>
          <w:tcPr>
            <w:tcW w:w="883" w:type="dxa"/>
            <w:vAlign w:val="center"/>
          </w:tcPr>
          <w:p w:rsidR="006A48A8" w:rsidRPr="00076BE1" w:rsidRDefault="006A48A8" w:rsidP="00055560">
            <w:pPr>
              <w:pStyle w:val="ListParagraph"/>
              <w:numPr>
                <w:ilvl w:val="0"/>
                <w:numId w:val="6"/>
              </w:numPr>
              <w:autoSpaceDE w:val="0"/>
              <w:autoSpaceDN w:val="0"/>
              <w:adjustRightInd w:val="0"/>
              <w:spacing w:after="0" w:line="240" w:lineRule="auto"/>
              <w:ind w:left="360"/>
              <w:contextualSpacing w:val="0"/>
              <w:jc w:val="center"/>
              <w:rPr>
                <w:bCs/>
              </w:rPr>
            </w:pPr>
          </w:p>
        </w:tc>
        <w:tc>
          <w:tcPr>
            <w:tcW w:w="3511" w:type="dxa"/>
            <w:vAlign w:val="center"/>
          </w:tcPr>
          <w:p w:rsidR="006A48A8" w:rsidRPr="00076BE1" w:rsidRDefault="006A48A8" w:rsidP="00055560">
            <w:pPr>
              <w:autoSpaceDE w:val="0"/>
              <w:autoSpaceDN w:val="0"/>
              <w:adjustRightInd w:val="0"/>
            </w:pPr>
            <w:r w:rsidRPr="00076BE1">
              <w:t>B.B.A.</w:t>
            </w:r>
          </w:p>
        </w:tc>
        <w:tc>
          <w:tcPr>
            <w:tcW w:w="5318" w:type="dxa"/>
            <w:vAlign w:val="center"/>
          </w:tcPr>
          <w:p w:rsidR="006A48A8" w:rsidRPr="00076BE1" w:rsidRDefault="007208DD" w:rsidP="00A6254F">
            <w:pPr>
              <w:tabs>
                <w:tab w:val="left" w:pos="510"/>
              </w:tabs>
              <w:autoSpaceDE w:val="0"/>
              <w:autoSpaceDN w:val="0"/>
              <w:adjustRightInd w:val="0"/>
              <w:rPr>
                <w:bCs/>
              </w:rPr>
            </w:pPr>
            <w:r w:rsidRPr="00076BE1">
              <w:t>A pass in 10+2 with Commerce and Accountancy.</w:t>
            </w:r>
          </w:p>
        </w:tc>
      </w:tr>
      <w:tr w:rsidR="006A48A8" w:rsidRPr="00076BE1" w:rsidTr="00055560">
        <w:tc>
          <w:tcPr>
            <w:tcW w:w="883" w:type="dxa"/>
          </w:tcPr>
          <w:p w:rsidR="006A48A8" w:rsidRPr="00076BE1" w:rsidRDefault="006A48A8" w:rsidP="00055560">
            <w:pPr>
              <w:pStyle w:val="ListParagraph"/>
              <w:numPr>
                <w:ilvl w:val="0"/>
                <w:numId w:val="6"/>
              </w:numPr>
              <w:autoSpaceDE w:val="0"/>
              <w:autoSpaceDN w:val="0"/>
              <w:adjustRightInd w:val="0"/>
              <w:spacing w:after="0" w:line="240" w:lineRule="auto"/>
              <w:ind w:left="360"/>
              <w:contextualSpacing w:val="0"/>
              <w:jc w:val="center"/>
              <w:rPr>
                <w:bCs/>
              </w:rPr>
            </w:pPr>
          </w:p>
        </w:tc>
        <w:tc>
          <w:tcPr>
            <w:tcW w:w="3511" w:type="dxa"/>
          </w:tcPr>
          <w:p w:rsidR="006A48A8" w:rsidRPr="00076BE1" w:rsidRDefault="006A48A8" w:rsidP="000A554E">
            <w:pPr>
              <w:autoSpaceDE w:val="0"/>
              <w:autoSpaceDN w:val="0"/>
              <w:adjustRightInd w:val="0"/>
            </w:pPr>
            <w:r w:rsidRPr="00076BE1">
              <w:t>B.Com.</w:t>
            </w:r>
          </w:p>
        </w:tc>
        <w:tc>
          <w:tcPr>
            <w:tcW w:w="5318" w:type="dxa"/>
          </w:tcPr>
          <w:p w:rsidR="006A48A8" w:rsidRPr="00076BE1" w:rsidRDefault="00474A3E" w:rsidP="00A6254F">
            <w:pPr>
              <w:autoSpaceDE w:val="0"/>
              <w:autoSpaceDN w:val="0"/>
              <w:adjustRightInd w:val="0"/>
              <w:jc w:val="both"/>
            </w:pPr>
            <w:r w:rsidRPr="00076BE1">
              <w:t xml:space="preserve">A pass in 10+2 with Commerce and Accountancy. </w:t>
            </w:r>
          </w:p>
        </w:tc>
      </w:tr>
    </w:tbl>
    <w:p w:rsidR="00C208A1" w:rsidRPr="00076BE1" w:rsidRDefault="00C208A1" w:rsidP="00C208A1">
      <w:pPr>
        <w:tabs>
          <w:tab w:val="left" w:pos="510"/>
        </w:tabs>
        <w:autoSpaceDE w:val="0"/>
        <w:autoSpaceDN w:val="0"/>
        <w:adjustRightInd w:val="0"/>
        <w:spacing w:after="85"/>
        <w:jc w:val="both"/>
        <w:rPr>
          <w:b/>
          <w:bCs/>
          <w:lang w:bidi="ta-IN"/>
        </w:rPr>
      </w:pPr>
      <w:r w:rsidRPr="00076BE1">
        <w:rPr>
          <w:b/>
          <w:bCs/>
        </w:rPr>
        <w:t>B. SCIENCE</w:t>
      </w:r>
    </w:p>
    <w:tbl>
      <w:tblPr>
        <w:tblStyle w:val="TableGrid"/>
        <w:tblW w:w="9720" w:type="dxa"/>
        <w:tblLook w:val="04A0" w:firstRow="1" w:lastRow="0" w:firstColumn="1" w:lastColumn="0" w:noHBand="0" w:noVBand="1"/>
      </w:tblPr>
      <w:tblGrid>
        <w:gridCol w:w="1008"/>
        <w:gridCol w:w="3366"/>
        <w:gridCol w:w="5346"/>
      </w:tblGrid>
      <w:tr w:rsidR="00997AFA" w:rsidRPr="00076BE1" w:rsidTr="00055560">
        <w:trPr>
          <w:tblHeader/>
        </w:trPr>
        <w:tc>
          <w:tcPr>
            <w:tcW w:w="1008" w:type="dxa"/>
            <w:vAlign w:val="center"/>
          </w:tcPr>
          <w:p w:rsidR="00997AFA" w:rsidRPr="00076BE1" w:rsidRDefault="00997AFA" w:rsidP="00055560">
            <w:pPr>
              <w:tabs>
                <w:tab w:val="left" w:pos="510"/>
              </w:tabs>
              <w:autoSpaceDE w:val="0"/>
              <w:autoSpaceDN w:val="0"/>
              <w:adjustRightInd w:val="0"/>
              <w:jc w:val="center"/>
              <w:rPr>
                <w:b/>
                <w:bCs/>
              </w:rPr>
            </w:pPr>
            <w:r w:rsidRPr="00076BE1">
              <w:rPr>
                <w:b/>
                <w:bCs/>
              </w:rPr>
              <w:t>S.No.</w:t>
            </w:r>
          </w:p>
        </w:tc>
        <w:tc>
          <w:tcPr>
            <w:tcW w:w="3366" w:type="dxa"/>
            <w:vAlign w:val="center"/>
          </w:tcPr>
          <w:p w:rsidR="00997AFA" w:rsidRPr="00076BE1" w:rsidRDefault="00997AFA" w:rsidP="00055560">
            <w:pPr>
              <w:tabs>
                <w:tab w:val="left" w:pos="510"/>
              </w:tabs>
              <w:autoSpaceDE w:val="0"/>
              <w:autoSpaceDN w:val="0"/>
              <w:adjustRightInd w:val="0"/>
              <w:jc w:val="center"/>
              <w:rPr>
                <w:b/>
                <w:bCs/>
              </w:rPr>
            </w:pPr>
            <w:r w:rsidRPr="00076BE1">
              <w:rPr>
                <w:b/>
                <w:bCs/>
              </w:rPr>
              <w:t>Name of the Programmes</w:t>
            </w:r>
          </w:p>
        </w:tc>
        <w:tc>
          <w:tcPr>
            <w:tcW w:w="5346" w:type="dxa"/>
            <w:vAlign w:val="center"/>
          </w:tcPr>
          <w:p w:rsidR="00997AFA" w:rsidRPr="00076BE1" w:rsidRDefault="00997AFA" w:rsidP="00055560">
            <w:pPr>
              <w:tabs>
                <w:tab w:val="left" w:pos="510"/>
              </w:tabs>
              <w:autoSpaceDE w:val="0"/>
              <w:autoSpaceDN w:val="0"/>
              <w:adjustRightInd w:val="0"/>
              <w:jc w:val="center"/>
              <w:rPr>
                <w:b/>
                <w:bCs/>
              </w:rPr>
            </w:pPr>
            <w:r w:rsidRPr="00076BE1">
              <w:rPr>
                <w:b/>
                <w:bCs/>
              </w:rPr>
              <w:t>Eligibility</w:t>
            </w:r>
          </w:p>
        </w:tc>
      </w:tr>
      <w:tr w:rsidR="00997AFA" w:rsidRPr="00076BE1" w:rsidTr="00055560">
        <w:tc>
          <w:tcPr>
            <w:tcW w:w="1008" w:type="dxa"/>
          </w:tcPr>
          <w:p w:rsidR="00997AFA" w:rsidRPr="00076BE1" w:rsidRDefault="00997AFA" w:rsidP="00055560">
            <w:pPr>
              <w:pStyle w:val="ListParagraph"/>
              <w:numPr>
                <w:ilvl w:val="0"/>
                <w:numId w:val="8"/>
              </w:numPr>
              <w:autoSpaceDE w:val="0"/>
              <w:autoSpaceDN w:val="0"/>
              <w:adjustRightInd w:val="0"/>
              <w:spacing w:after="0" w:line="240" w:lineRule="auto"/>
              <w:ind w:left="360"/>
              <w:contextualSpacing w:val="0"/>
              <w:jc w:val="center"/>
              <w:rPr>
                <w:bCs/>
              </w:rPr>
            </w:pPr>
          </w:p>
        </w:tc>
        <w:tc>
          <w:tcPr>
            <w:tcW w:w="3366" w:type="dxa"/>
          </w:tcPr>
          <w:p w:rsidR="00997AFA" w:rsidRPr="00076BE1" w:rsidRDefault="00997AFA" w:rsidP="00055560">
            <w:pPr>
              <w:autoSpaceDE w:val="0"/>
              <w:autoSpaceDN w:val="0"/>
              <w:adjustRightInd w:val="0"/>
            </w:pPr>
            <w:r w:rsidRPr="00076BE1">
              <w:t>B.C.A.</w:t>
            </w:r>
          </w:p>
        </w:tc>
        <w:tc>
          <w:tcPr>
            <w:tcW w:w="5346" w:type="dxa"/>
            <w:vMerge w:val="restart"/>
          </w:tcPr>
          <w:p w:rsidR="00997AFA" w:rsidRPr="00076BE1" w:rsidRDefault="00997AFA" w:rsidP="00055560">
            <w:pPr>
              <w:autoSpaceDE w:val="0"/>
              <w:autoSpaceDN w:val="0"/>
              <w:adjustRightInd w:val="0"/>
              <w:rPr>
                <w:bCs/>
              </w:rPr>
            </w:pPr>
            <w:r w:rsidRPr="00076BE1">
              <w:t>A Pass in 10+2 with Mathematics as one of the core subject</w:t>
            </w:r>
            <w:r w:rsidR="00AF6C1D" w:rsidRPr="00076BE1">
              <w:t>s</w:t>
            </w:r>
          </w:p>
        </w:tc>
      </w:tr>
      <w:tr w:rsidR="00997AFA" w:rsidRPr="00076BE1" w:rsidTr="00055560">
        <w:tc>
          <w:tcPr>
            <w:tcW w:w="1008" w:type="dxa"/>
          </w:tcPr>
          <w:p w:rsidR="00997AFA" w:rsidRPr="00076BE1" w:rsidRDefault="00997AFA" w:rsidP="00055560">
            <w:pPr>
              <w:pStyle w:val="ListParagraph"/>
              <w:numPr>
                <w:ilvl w:val="0"/>
                <w:numId w:val="8"/>
              </w:numPr>
              <w:autoSpaceDE w:val="0"/>
              <w:autoSpaceDN w:val="0"/>
              <w:adjustRightInd w:val="0"/>
              <w:spacing w:after="0" w:line="240" w:lineRule="auto"/>
              <w:ind w:left="360"/>
              <w:contextualSpacing w:val="0"/>
              <w:jc w:val="center"/>
              <w:rPr>
                <w:bCs/>
              </w:rPr>
            </w:pPr>
          </w:p>
        </w:tc>
        <w:tc>
          <w:tcPr>
            <w:tcW w:w="3366" w:type="dxa"/>
          </w:tcPr>
          <w:p w:rsidR="00997AFA" w:rsidRPr="00076BE1" w:rsidRDefault="00997AFA" w:rsidP="00055560">
            <w:pPr>
              <w:autoSpaceDE w:val="0"/>
              <w:autoSpaceDN w:val="0"/>
              <w:adjustRightInd w:val="0"/>
            </w:pPr>
            <w:r w:rsidRPr="00076BE1">
              <w:t>B.Sc. Computer Science</w:t>
            </w:r>
          </w:p>
        </w:tc>
        <w:tc>
          <w:tcPr>
            <w:tcW w:w="5346" w:type="dxa"/>
            <w:vMerge/>
          </w:tcPr>
          <w:p w:rsidR="00997AFA" w:rsidRPr="00076BE1" w:rsidRDefault="00997AFA" w:rsidP="00055560"/>
        </w:tc>
      </w:tr>
      <w:tr w:rsidR="00997AFA" w:rsidRPr="00076BE1" w:rsidTr="00055560">
        <w:tc>
          <w:tcPr>
            <w:tcW w:w="1008" w:type="dxa"/>
          </w:tcPr>
          <w:p w:rsidR="00997AFA" w:rsidRPr="00076BE1" w:rsidRDefault="00997AFA" w:rsidP="00055560">
            <w:pPr>
              <w:pStyle w:val="ListParagraph"/>
              <w:numPr>
                <w:ilvl w:val="0"/>
                <w:numId w:val="8"/>
              </w:numPr>
              <w:autoSpaceDE w:val="0"/>
              <w:autoSpaceDN w:val="0"/>
              <w:adjustRightInd w:val="0"/>
              <w:spacing w:after="0" w:line="240" w:lineRule="auto"/>
              <w:ind w:left="360"/>
              <w:contextualSpacing w:val="0"/>
              <w:jc w:val="center"/>
              <w:rPr>
                <w:bCs/>
              </w:rPr>
            </w:pPr>
          </w:p>
        </w:tc>
        <w:tc>
          <w:tcPr>
            <w:tcW w:w="3366" w:type="dxa"/>
          </w:tcPr>
          <w:p w:rsidR="00997AFA" w:rsidRPr="00076BE1" w:rsidRDefault="00997AFA" w:rsidP="00055560">
            <w:r w:rsidRPr="00076BE1">
              <w:t>B.Sc. Information Technology</w:t>
            </w:r>
          </w:p>
        </w:tc>
        <w:tc>
          <w:tcPr>
            <w:tcW w:w="5346" w:type="dxa"/>
            <w:vMerge/>
          </w:tcPr>
          <w:p w:rsidR="00997AFA" w:rsidRPr="00076BE1" w:rsidRDefault="00997AFA" w:rsidP="00055560"/>
        </w:tc>
      </w:tr>
      <w:tr w:rsidR="00997AFA" w:rsidRPr="00076BE1" w:rsidTr="00055560">
        <w:tc>
          <w:tcPr>
            <w:tcW w:w="1008" w:type="dxa"/>
          </w:tcPr>
          <w:p w:rsidR="00997AFA" w:rsidRPr="00076BE1" w:rsidRDefault="00997AFA" w:rsidP="00055560">
            <w:pPr>
              <w:pStyle w:val="ListParagraph"/>
              <w:numPr>
                <w:ilvl w:val="0"/>
                <w:numId w:val="8"/>
              </w:numPr>
              <w:autoSpaceDE w:val="0"/>
              <w:autoSpaceDN w:val="0"/>
              <w:adjustRightInd w:val="0"/>
              <w:spacing w:after="0" w:line="240" w:lineRule="auto"/>
              <w:ind w:left="360"/>
              <w:contextualSpacing w:val="0"/>
              <w:jc w:val="center"/>
              <w:rPr>
                <w:bCs/>
              </w:rPr>
            </w:pPr>
          </w:p>
        </w:tc>
        <w:tc>
          <w:tcPr>
            <w:tcW w:w="3366" w:type="dxa"/>
          </w:tcPr>
          <w:p w:rsidR="00997AFA" w:rsidRPr="00076BE1" w:rsidRDefault="00997AFA" w:rsidP="00055560">
            <w:pPr>
              <w:autoSpaceDE w:val="0"/>
              <w:autoSpaceDN w:val="0"/>
              <w:adjustRightInd w:val="0"/>
            </w:pPr>
            <w:r w:rsidRPr="00076BE1">
              <w:t>B.Sc. Fashion Technology and</w:t>
            </w:r>
          </w:p>
          <w:p w:rsidR="00997AFA" w:rsidRPr="00076BE1" w:rsidRDefault="00997AFA" w:rsidP="00055560">
            <w:pPr>
              <w:autoSpaceDE w:val="0"/>
              <w:autoSpaceDN w:val="0"/>
              <w:adjustRightInd w:val="0"/>
            </w:pPr>
            <w:r w:rsidRPr="00076BE1">
              <w:t>Costume Designing</w:t>
            </w:r>
          </w:p>
        </w:tc>
        <w:tc>
          <w:tcPr>
            <w:tcW w:w="5346" w:type="dxa"/>
          </w:tcPr>
          <w:p w:rsidR="00997AFA" w:rsidRPr="00076BE1" w:rsidRDefault="00997AFA" w:rsidP="00055560">
            <w:pPr>
              <w:autoSpaceDE w:val="0"/>
              <w:autoSpaceDN w:val="0"/>
              <w:adjustRightInd w:val="0"/>
            </w:pPr>
            <w:r w:rsidRPr="00076BE1">
              <w:t>1. Candidates those who completed their Higher Secondary (+2)</w:t>
            </w:r>
          </w:p>
          <w:p w:rsidR="00997AFA" w:rsidRPr="00076BE1" w:rsidRDefault="00997AFA" w:rsidP="00055560">
            <w:pPr>
              <w:autoSpaceDE w:val="0"/>
              <w:autoSpaceDN w:val="0"/>
              <w:adjustRightInd w:val="0"/>
            </w:pPr>
            <w:r w:rsidRPr="00076BE1">
              <w:t>2. Any course in +2 (But they must have English paper also)</w:t>
            </w:r>
          </w:p>
        </w:tc>
      </w:tr>
      <w:tr w:rsidR="00997AFA" w:rsidRPr="00076BE1" w:rsidTr="00055560">
        <w:tc>
          <w:tcPr>
            <w:tcW w:w="1008" w:type="dxa"/>
          </w:tcPr>
          <w:p w:rsidR="00997AFA" w:rsidRPr="00076BE1" w:rsidRDefault="00997AFA" w:rsidP="00055560">
            <w:pPr>
              <w:pStyle w:val="ListParagraph"/>
              <w:numPr>
                <w:ilvl w:val="0"/>
                <w:numId w:val="8"/>
              </w:numPr>
              <w:autoSpaceDE w:val="0"/>
              <w:autoSpaceDN w:val="0"/>
              <w:adjustRightInd w:val="0"/>
              <w:spacing w:after="0" w:line="240" w:lineRule="auto"/>
              <w:ind w:left="360"/>
              <w:contextualSpacing w:val="0"/>
              <w:jc w:val="center"/>
              <w:rPr>
                <w:bCs/>
              </w:rPr>
            </w:pPr>
          </w:p>
        </w:tc>
        <w:tc>
          <w:tcPr>
            <w:tcW w:w="3366" w:type="dxa"/>
          </w:tcPr>
          <w:p w:rsidR="00997AFA" w:rsidRPr="00076BE1" w:rsidRDefault="00997AFA" w:rsidP="00055560">
            <w:pPr>
              <w:autoSpaceDE w:val="0"/>
              <w:autoSpaceDN w:val="0"/>
              <w:adjustRightInd w:val="0"/>
            </w:pPr>
            <w:r w:rsidRPr="00076BE1">
              <w:t>B.Sc. Biotechnology</w:t>
            </w:r>
          </w:p>
        </w:tc>
        <w:tc>
          <w:tcPr>
            <w:tcW w:w="5346" w:type="dxa"/>
          </w:tcPr>
          <w:p w:rsidR="00997AFA" w:rsidRPr="00076BE1" w:rsidRDefault="00997AFA" w:rsidP="00055560">
            <w:pPr>
              <w:autoSpaceDE w:val="0"/>
              <w:autoSpaceDN w:val="0"/>
              <w:adjustRightInd w:val="0"/>
            </w:pPr>
            <w:r w:rsidRPr="00076BE1">
              <w:t>A Pass in 10+2 with Mathematics,</w:t>
            </w:r>
          </w:p>
          <w:p w:rsidR="00997AFA" w:rsidRPr="00076BE1" w:rsidRDefault="00997AFA" w:rsidP="00A6254F">
            <w:pPr>
              <w:autoSpaceDE w:val="0"/>
              <w:autoSpaceDN w:val="0"/>
              <w:adjustRightInd w:val="0"/>
            </w:pPr>
            <w:r w:rsidRPr="00076BE1">
              <w:t>Physics, Chemistry and Biology or Physics, Chemistry, Botany and Zoology as one of the core subjects.</w:t>
            </w:r>
          </w:p>
        </w:tc>
      </w:tr>
      <w:tr w:rsidR="00997AFA" w:rsidRPr="00076BE1" w:rsidTr="00055560">
        <w:tc>
          <w:tcPr>
            <w:tcW w:w="1008" w:type="dxa"/>
          </w:tcPr>
          <w:p w:rsidR="00997AFA" w:rsidRPr="00076BE1" w:rsidRDefault="00997AFA" w:rsidP="00055560">
            <w:pPr>
              <w:pStyle w:val="ListParagraph"/>
              <w:numPr>
                <w:ilvl w:val="0"/>
                <w:numId w:val="8"/>
              </w:numPr>
              <w:autoSpaceDE w:val="0"/>
              <w:autoSpaceDN w:val="0"/>
              <w:adjustRightInd w:val="0"/>
              <w:spacing w:after="0" w:line="240" w:lineRule="auto"/>
              <w:ind w:left="360"/>
              <w:contextualSpacing w:val="0"/>
              <w:jc w:val="center"/>
              <w:rPr>
                <w:bCs/>
              </w:rPr>
            </w:pPr>
          </w:p>
        </w:tc>
        <w:tc>
          <w:tcPr>
            <w:tcW w:w="3366" w:type="dxa"/>
          </w:tcPr>
          <w:p w:rsidR="00997AFA" w:rsidRPr="00076BE1" w:rsidRDefault="00997AFA" w:rsidP="00055560">
            <w:pPr>
              <w:autoSpaceDE w:val="0"/>
              <w:autoSpaceDN w:val="0"/>
              <w:adjustRightInd w:val="0"/>
            </w:pPr>
            <w:r w:rsidRPr="00076BE1">
              <w:t>B.Sc. Botany</w:t>
            </w:r>
          </w:p>
        </w:tc>
        <w:tc>
          <w:tcPr>
            <w:tcW w:w="5346" w:type="dxa"/>
          </w:tcPr>
          <w:p w:rsidR="00997AFA" w:rsidRPr="00076BE1" w:rsidRDefault="00997AFA" w:rsidP="00055560">
            <w:pPr>
              <w:tabs>
                <w:tab w:val="left" w:pos="510"/>
              </w:tabs>
              <w:autoSpaceDE w:val="0"/>
              <w:autoSpaceDN w:val="0"/>
              <w:adjustRightInd w:val="0"/>
              <w:rPr>
                <w:bCs/>
              </w:rPr>
            </w:pPr>
            <w:r w:rsidRPr="00076BE1">
              <w:t>A Pass in 10+2 Biology with Chemistry</w:t>
            </w:r>
          </w:p>
        </w:tc>
      </w:tr>
      <w:tr w:rsidR="00997AFA" w:rsidRPr="00076BE1" w:rsidTr="00055560">
        <w:tc>
          <w:tcPr>
            <w:tcW w:w="1008" w:type="dxa"/>
          </w:tcPr>
          <w:p w:rsidR="00997AFA" w:rsidRPr="00076BE1" w:rsidRDefault="00997AFA" w:rsidP="00055560">
            <w:pPr>
              <w:pStyle w:val="ListParagraph"/>
              <w:numPr>
                <w:ilvl w:val="0"/>
                <w:numId w:val="8"/>
              </w:numPr>
              <w:autoSpaceDE w:val="0"/>
              <w:autoSpaceDN w:val="0"/>
              <w:adjustRightInd w:val="0"/>
              <w:spacing w:after="0" w:line="240" w:lineRule="auto"/>
              <w:ind w:left="360"/>
              <w:contextualSpacing w:val="0"/>
              <w:jc w:val="center"/>
              <w:rPr>
                <w:bCs/>
              </w:rPr>
            </w:pPr>
          </w:p>
        </w:tc>
        <w:tc>
          <w:tcPr>
            <w:tcW w:w="3366" w:type="dxa"/>
          </w:tcPr>
          <w:p w:rsidR="00997AFA" w:rsidRPr="00076BE1" w:rsidRDefault="00997AFA" w:rsidP="00055560">
            <w:r w:rsidRPr="00076BE1">
              <w:t>B.Sc. Chemistry</w:t>
            </w:r>
          </w:p>
        </w:tc>
        <w:tc>
          <w:tcPr>
            <w:tcW w:w="5346" w:type="dxa"/>
          </w:tcPr>
          <w:p w:rsidR="00997AFA" w:rsidRPr="00076BE1" w:rsidRDefault="00997AFA" w:rsidP="00055560">
            <w:pPr>
              <w:autoSpaceDE w:val="0"/>
              <w:autoSpaceDN w:val="0"/>
              <w:adjustRightInd w:val="0"/>
            </w:pPr>
            <w:r w:rsidRPr="00076BE1">
              <w:t>A Pass in 10+2 with Chemistry as one of the core subjects</w:t>
            </w:r>
          </w:p>
        </w:tc>
      </w:tr>
      <w:tr w:rsidR="00997AFA" w:rsidRPr="00076BE1" w:rsidTr="00055560">
        <w:tc>
          <w:tcPr>
            <w:tcW w:w="1008" w:type="dxa"/>
          </w:tcPr>
          <w:p w:rsidR="00997AFA" w:rsidRPr="00076BE1" w:rsidRDefault="00997AFA" w:rsidP="00055560">
            <w:pPr>
              <w:pStyle w:val="ListParagraph"/>
              <w:numPr>
                <w:ilvl w:val="0"/>
                <w:numId w:val="8"/>
              </w:numPr>
              <w:autoSpaceDE w:val="0"/>
              <w:autoSpaceDN w:val="0"/>
              <w:adjustRightInd w:val="0"/>
              <w:spacing w:after="0" w:line="240" w:lineRule="auto"/>
              <w:ind w:left="360"/>
              <w:contextualSpacing w:val="0"/>
              <w:jc w:val="center"/>
              <w:rPr>
                <w:bCs/>
              </w:rPr>
            </w:pPr>
          </w:p>
        </w:tc>
        <w:tc>
          <w:tcPr>
            <w:tcW w:w="3366" w:type="dxa"/>
          </w:tcPr>
          <w:p w:rsidR="00997AFA" w:rsidRPr="00076BE1" w:rsidRDefault="00997AFA" w:rsidP="00055560">
            <w:pPr>
              <w:autoSpaceDE w:val="0"/>
              <w:autoSpaceDN w:val="0"/>
              <w:adjustRightInd w:val="0"/>
            </w:pPr>
            <w:r w:rsidRPr="00076BE1">
              <w:t>B.Sc. Hotel Management &amp;</w:t>
            </w:r>
          </w:p>
          <w:p w:rsidR="00997AFA" w:rsidRPr="00076BE1" w:rsidRDefault="00997AFA" w:rsidP="00055560">
            <w:r w:rsidRPr="00076BE1">
              <w:t>Catering Science</w:t>
            </w:r>
          </w:p>
        </w:tc>
        <w:tc>
          <w:tcPr>
            <w:tcW w:w="5346" w:type="dxa"/>
          </w:tcPr>
          <w:p w:rsidR="00997AFA" w:rsidRPr="00076BE1" w:rsidRDefault="00997AFA" w:rsidP="00055560">
            <w:pPr>
              <w:autoSpaceDE w:val="0"/>
              <w:autoSpaceDN w:val="0"/>
              <w:adjustRightInd w:val="0"/>
            </w:pPr>
            <w:r w:rsidRPr="00076BE1">
              <w:t>A Pass in 10+2</w:t>
            </w:r>
          </w:p>
        </w:tc>
      </w:tr>
      <w:tr w:rsidR="00997AFA" w:rsidRPr="00076BE1" w:rsidTr="00055560">
        <w:tc>
          <w:tcPr>
            <w:tcW w:w="1008" w:type="dxa"/>
          </w:tcPr>
          <w:p w:rsidR="00997AFA" w:rsidRPr="00076BE1" w:rsidRDefault="00997AFA" w:rsidP="00055560">
            <w:pPr>
              <w:pStyle w:val="ListParagraph"/>
              <w:numPr>
                <w:ilvl w:val="0"/>
                <w:numId w:val="8"/>
              </w:numPr>
              <w:autoSpaceDE w:val="0"/>
              <w:autoSpaceDN w:val="0"/>
              <w:adjustRightInd w:val="0"/>
              <w:spacing w:after="0" w:line="240" w:lineRule="auto"/>
              <w:ind w:left="360"/>
              <w:contextualSpacing w:val="0"/>
              <w:jc w:val="center"/>
              <w:rPr>
                <w:bCs/>
              </w:rPr>
            </w:pPr>
          </w:p>
        </w:tc>
        <w:tc>
          <w:tcPr>
            <w:tcW w:w="3366" w:type="dxa"/>
          </w:tcPr>
          <w:p w:rsidR="00997AFA" w:rsidRPr="00076BE1" w:rsidRDefault="00997AFA" w:rsidP="00055560">
            <w:pPr>
              <w:autoSpaceDE w:val="0"/>
              <w:autoSpaceDN w:val="0"/>
              <w:adjustRightInd w:val="0"/>
            </w:pPr>
            <w:r w:rsidRPr="00076BE1">
              <w:t>B.Sc. Mathematics</w:t>
            </w:r>
          </w:p>
        </w:tc>
        <w:tc>
          <w:tcPr>
            <w:tcW w:w="5346" w:type="dxa"/>
          </w:tcPr>
          <w:p w:rsidR="00997AFA" w:rsidRPr="00076BE1" w:rsidRDefault="00997AFA" w:rsidP="00055560">
            <w:pPr>
              <w:autoSpaceDE w:val="0"/>
              <w:autoSpaceDN w:val="0"/>
              <w:adjustRightInd w:val="0"/>
            </w:pPr>
            <w:r w:rsidRPr="00076BE1">
              <w:t>A Pass in 10+2 with Mathematics as one of the core subject</w:t>
            </w:r>
            <w:r w:rsidR="00A6254F">
              <w:t>s</w:t>
            </w:r>
          </w:p>
        </w:tc>
      </w:tr>
      <w:tr w:rsidR="00997AFA" w:rsidRPr="00076BE1" w:rsidTr="00055560">
        <w:tc>
          <w:tcPr>
            <w:tcW w:w="1008" w:type="dxa"/>
          </w:tcPr>
          <w:p w:rsidR="00997AFA" w:rsidRPr="00076BE1" w:rsidRDefault="00997AFA" w:rsidP="00055560">
            <w:pPr>
              <w:pStyle w:val="ListParagraph"/>
              <w:numPr>
                <w:ilvl w:val="0"/>
                <w:numId w:val="8"/>
              </w:numPr>
              <w:autoSpaceDE w:val="0"/>
              <w:autoSpaceDN w:val="0"/>
              <w:adjustRightInd w:val="0"/>
              <w:spacing w:after="0" w:line="240" w:lineRule="auto"/>
              <w:ind w:left="360"/>
              <w:contextualSpacing w:val="0"/>
              <w:jc w:val="center"/>
              <w:rPr>
                <w:bCs/>
              </w:rPr>
            </w:pPr>
          </w:p>
        </w:tc>
        <w:tc>
          <w:tcPr>
            <w:tcW w:w="3366" w:type="dxa"/>
          </w:tcPr>
          <w:p w:rsidR="00997AFA" w:rsidRPr="00076BE1" w:rsidRDefault="00997AFA" w:rsidP="00055560">
            <w:pPr>
              <w:autoSpaceDE w:val="0"/>
              <w:autoSpaceDN w:val="0"/>
              <w:adjustRightInd w:val="0"/>
            </w:pPr>
            <w:r w:rsidRPr="00076BE1">
              <w:t>B.Sc. Microbiology</w:t>
            </w:r>
          </w:p>
        </w:tc>
        <w:tc>
          <w:tcPr>
            <w:tcW w:w="5346" w:type="dxa"/>
          </w:tcPr>
          <w:p w:rsidR="00997AFA" w:rsidRPr="00076BE1" w:rsidRDefault="00997AFA" w:rsidP="00055560">
            <w:pPr>
              <w:autoSpaceDE w:val="0"/>
              <w:autoSpaceDN w:val="0"/>
              <w:adjustRightInd w:val="0"/>
            </w:pPr>
            <w:r w:rsidRPr="00076BE1">
              <w:t>A Pass in 10+2 with Biology as one of the core subject</w:t>
            </w:r>
            <w:r w:rsidR="00A6254F">
              <w:t>s</w:t>
            </w:r>
          </w:p>
        </w:tc>
      </w:tr>
      <w:tr w:rsidR="00997AFA" w:rsidRPr="00076BE1" w:rsidTr="00055560">
        <w:tc>
          <w:tcPr>
            <w:tcW w:w="1008" w:type="dxa"/>
          </w:tcPr>
          <w:p w:rsidR="00997AFA" w:rsidRPr="00076BE1" w:rsidRDefault="00997AFA" w:rsidP="00055560">
            <w:pPr>
              <w:pStyle w:val="ListParagraph"/>
              <w:numPr>
                <w:ilvl w:val="0"/>
                <w:numId w:val="8"/>
              </w:numPr>
              <w:autoSpaceDE w:val="0"/>
              <w:autoSpaceDN w:val="0"/>
              <w:adjustRightInd w:val="0"/>
              <w:spacing w:after="0" w:line="240" w:lineRule="auto"/>
              <w:ind w:left="360"/>
              <w:contextualSpacing w:val="0"/>
              <w:jc w:val="center"/>
              <w:rPr>
                <w:bCs/>
              </w:rPr>
            </w:pPr>
          </w:p>
        </w:tc>
        <w:tc>
          <w:tcPr>
            <w:tcW w:w="3366" w:type="dxa"/>
          </w:tcPr>
          <w:p w:rsidR="00997AFA" w:rsidRPr="00076BE1" w:rsidRDefault="00997AFA" w:rsidP="00055560">
            <w:pPr>
              <w:autoSpaceDE w:val="0"/>
              <w:autoSpaceDN w:val="0"/>
              <w:adjustRightInd w:val="0"/>
            </w:pPr>
            <w:r w:rsidRPr="00076BE1">
              <w:t>B.Sc. Nutrition &amp; Dietetics</w:t>
            </w:r>
          </w:p>
        </w:tc>
        <w:tc>
          <w:tcPr>
            <w:tcW w:w="5346" w:type="dxa"/>
          </w:tcPr>
          <w:p w:rsidR="00997AFA" w:rsidRPr="00076BE1" w:rsidRDefault="00997AFA" w:rsidP="00055560">
            <w:pPr>
              <w:autoSpaceDE w:val="0"/>
              <w:autoSpaceDN w:val="0"/>
              <w:adjustRightInd w:val="0"/>
            </w:pPr>
            <w:r w:rsidRPr="00076BE1">
              <w:t>A Pass in 10+2 with Biology and</w:t>
            </w:r>
            <w:r w:rsidR="00055560" w:rsidRPr="00076BE1">
              <w:t xml:space="preserve"> </w:t>
            </w:r>
            <w:r w:rsidRPr="00076BE1">
              <w:t>Chemistry / Nursing / Nutrition in</w:t>
            </w:r>
            <w:r w:rsidR="00055560" w:rsidRPr="00076BE1">
              <w:t xml:space="preserve"> </w:t>
            </w:r>
            <w:r w:rsidRPr="00076BE1">
              <w:t>Vocational stream</w:t>
            </w:r>
          </w:p>
        </w:tc>
      </w:tr>
      <w:tr w:rsidR="00997AFA" w:rsidRPr="00076BE1" w:rsidTr="00055560">
        <w:tc>
          <w:tcPr>
            <w:tcW w:w="1008" w:type="dxa"/>
          </w:tcPr>
          <w:p w:rsidR="00997AFA" w:rsidRPr="00076BE1" w:rsidRDefault="00997AFA" w:rsidP="00055560">
            <w:pPr>
              <w:pStyle w:val="ListParagraph"/>
              <w:numPr>
                <w:ilvl w:val="0"/>
                <w:numId w:val="8"/>
              </w:numPr>
              <w:autoSpaceDE w:val="0"/>
              <w:autoSpaceDN w:val="0"/>
              <w:adjustRightInd w:val="0"/>
              <w:spacing w:after="0" w:line="240" w:lineRule="auto"/>
              <w:ind w:left="360"/>
              <w:contextualSpacing w:val="0"/>
              <w:jc w:val="center"/>
              <w:rPr>
                <w:bCs/>
              </w:rPr>
            </w:pPr>
          </w:p>
        </w:tc>
        <w:tc>
          <w:tcPr>
            <w:tcW w:w="3366" w:type="dxa"/>
          </w:tcPr>
          <w:p w:rsidR="00997AFA" w:rsidRPr="00076BE1" w:rsidRDefault="00997AFA" w:rsidP="00055560">
            <w:r w:rsidRPr="00076BE1">
              <w:t>B.Sc. Physics</w:t>
            </w:r>
          </w:p>
        </w:tc>
        <w:tc>
          <w:tcPr>
            <w:tcW w:w="5346" w:type="dxa"/>
          </w:tcPr>
          <w:p w:rsidR="00997AFA" w:rsidRPr="00076BE1" w:rsidRDefault="00997AFA" w:rsidP="00055560">
            <w:pPr>
              <w:autoSpaceDE w:val="0"/>
              <w:autoSpaceDN w:val="0"/>
              <w:adjustRightInd w:val="0"/>
            </w:pPr>
            <w:r w:rsidRPr="00076BE1">
              <w:t>A Pass in 10+2 with Physics and</w:t>
            </w:r>
            <w:r w:rsidR="00055560" w:rsidRPr="00076BE1">
              <w:t xml:space="preserve"> </w:t>
            </w:r>
            <w:r w:rsidRPr="00076BE1">
              <w:t>Mathematics</w:t>
            </w:r>
          </w:p>
        </w:tc>
      </w:tr>
      <w:tr w:rsidR="00997AFA" w:rsidRPr="00076BE1" w:rsidTr="00055560">
        <w:tc>
          <w:tcPr>
            <w:tcW w:w="1008" w:type="dxa"/>
          </w:tcPr>
          <w:p w:rsidR="00997AFA" w:rsidRPr="00076BE1" w:rsidRDefault="00997AFA" w:rsidP="00055560">
            <w:pPr>
              <w:pStyle w:val="ListParagraph"/>
              <w:numPr>
                <w:ilvl w:val="0"/>
                <w:numId w:val="8"/>
              </w:numPr>
              <w:autoSpaceDE w:val="0"/>
              <w:autoSpaceDN w:val="0"/>
              <w:adjustRightInd w:val="0"/>
              <w:spacing w:after="0" w:line="240" w:lineRule="auto"/>
              <w:ind w:left="360"/>
              <w:contextualSpacing w:val="0"/>
              <w:jc w:val="center"/>
              <w:rPr>
                <w:bCs/>
              </w:rPr>
            </w:pPr>
          </w:p>
        </w:tc>
        <w:tc>
          <w:tcPr>
            <w:tcW w:w="3366" w:type="dxa"/>
          </w:tcPr>
          <w:p w:rsidR="00997AFA" w:rsidRPr="00076BE1" w:rsidRDefault="00997AFA" w:rsidP="00055560">
            <w:r w:rsidRPr="00076BE1">
              <w:t>B.Sc. Visual Communication</w:t>
            </w:r>
          </w:p>
        </w:tc>
        <w:tc>
          <w:tcPr>
            <w:tcW w:w="5346" w:type="dxa"/>
          </w:tcPr>
          <w:p w:rsidR="00997AFA" w:rsidRPr="00076BE1" w:rsidRDefault="00997AFA" w:rsidP="00055560">
            <w:pPr>
              <w:autoSpaceDE w:val="0"/>
              <w:autoSpaceDN w:val="0"/>
              <w:adjustRightInd w:val="0"/>
            </w:pPr>
            <w:r w:rsidRPr="00076BE1">
              <w:t>A Pass in 10+2</w:t>
            </w:r>
          </w:p>
        </w:tc>
      </w:tr>
      <w:tr w:rsidR="00997AFA" w:rsidRPr="00076BE1" w:rsidTr="00055560">
        <w:tc>
          <w:tcPr>
            <w:tcW w:w="1008" w:type="dxa"/>
          </w:tcPr>
          <w:p w:rsidR="00997AFA" w:rsidRPr="00076BE1" w:rsidRDefault="00997AFA" w:rsidP="00055560">
            <w:pPr>
              <w:pStyle w:val="ListParagraph"/>
              <w:numPr>
                <w:ilvl w:val="0"/>
                <w:numId w:val="8"/>
              </w:numPr>
              <w:autoSpaceDE w:val="0"/>
              <w:autoSpaceDN w:val="0"/>
              <w:adjustRightInd w:val="0"/>
              <w:spacing w:after="0" w:line="240" w:lineRule="auto"/>
              <w:ind w:left="360"/>
              <w:contextualSpacing w:val="0"/>
              <w:jc w:val="center"/>
              <w:rPr>
                <w:bCs/>
              </w:rPr>
            </w:pPr>
          </w:p>
        </w:tc>
        <w:tc>
          <w:tcPr>
            <w:tcW w:w="3366" w:type="dxa"/>
          </w:tcPr>
          <w:p w:rsidR="00997AFA" w:rsidRPr="00076BE1" w:rsidRDefault="00997AFA" w:rsidP="00055560">
            <w:r w:rsidRPr="00076BE1">
              <w:t>B.Sc. Zoology</w:t>
            </w:r>
          </w:p>
        </w:tc>
        <w:tc>
          <w:tcPr>
            <w:tcW w:w="5346" w:type="dxa"/>
          </w:tcPr>
          <w:p w:rsidR="00997AFA" w:rsidRPr="00076BE1" w:rsidRDefault="00997AFA" w:rsidP="00A6254F">
            <w:pPr>
              <w:autoSpaceDE w:val="0"/>
              <w:autoSpaceDN w:val="0"/>
              <w:adjustRightInd w:val="0"/>
            </w:pPr>
            <w:r w:rsidRPr="00076BE1">
              <w:t>A Pass in 10+2 with Mathematics,</w:t>
            </w:r>
            <w:r w:rsidR="00653696" w:rsidRPr="00076BE1">
              <w:t xml:space="preserve"> </w:t>
            </w:r>
            <w:r w:rsidRPr="00076BE1">
              <w:t>Physics, Chemistry and Biology or Physics, Chemistry, Botany and Zoology as one of the core subjects</w:t>
            </w:r>
          </w:p>
        </w:tc>
      </w:tr>
      <w:tr w:rsidR="00474A3E" w:rsidRPr="00076BE1" w:rsidTr="00055560">
        <w:tc>
          <w:tcPr>
            <w:tcW w:w="1008" w:type="dxa"/>
          </w:tcPr>
          <w:p w:rsidR="00474A3E" w:rsidRPr="00076BE1" w:rsidRDefault="00474A3E" w:rsidP="00055560">
            <w:pPr>
              <w:pStyle w:val="ListParagraph"/>
              <w:numPr>
                <w:ilvl w:val="0"/>
                <w:numId w:val="8"/>
              </w:numPr>
              <w:autoSpaceDE w:val="0"/>
              <w:autoSpaceDN w:val="0"/>
              <w:adjustRightInd w:val="0"/>
              <w:spacing w:after="0" w:line="240" w:lineRule="auto"/>
              <w:ind w:left="360"/>
              <w:contextualSpacing w:val="0"/>
              <w:jc w:val="center"/>
              <w:rPr>
                <w:bCs/>
              </w:rPr>
            </w:pPr>
          </w:p>
        </w:tc>
        <w:tc>
          <w:tcPr>
            <w:tcW w:w="3366" w:type="dxa"/>
          </w:tcPr>
          <w:p w:rsidR="00474A3E" w:rsidRPr="00076BE1" w:rsidRDefault="00474A3E" w:rsidP="00474A3E">
            <w:r w:rsidRPr="00076BE1">
              <w:t xml:space="preserve">B.Voc  </w:t>
            </w:r>
          </w:p>
          <w:p w:rsidR="00474A3E" w:rsidRPr="00076BE1" w:rsidRDefault="00474A3E" w:rsidP="00474A3E">
            <w:r w:rsidRPr="00076BE1">
              <w:t>Food Processing and Safety</w:t>
            </w:r>
          </w:p>
        </w:tc>
        <w:tc>
          <w:tcPr>
            <w:tcW w:w="5346" w:type="dxa"/>
          </w:tcPr>
          <w:p w:rsidR="00474A3E" w:rsidRPr="00076BE1" w:rsidRDefault="00474A3E" w:rsidP="00474A3E">
            <w:pPr>
              <w:autoSpaceDE w:val="0"/>
              <w:autoSpaceDN w:val="0"/>
              <w:adjustRightInd w:val="0"/>
            </w:pPr>
            <w:r w:rsidRPr="00076BE1">
              <w:t>A Pass in 10+2</w:t>
            </w:r>
            <w:r w:rsidR="00CC6965" w:rsidRPr="00076BE1">
              <w:t xml:space="preserve"> (with no age limit)</w:t>
            </w:r>
          </w:p>
        </w:tc>
      </w:tr>
      <w:tr w:rsidR="00474A3E" w:rsidRPr="00076BE1" w:rsidTr="00055560">
        <w:tc>
          <w:tcPr>
            <w:tcW w:w="1008" w:type="dxa"/>
          </w:tcPr>
          <w:p w:rsidR="00474A3E" w:rsidRPr="00076BE1" w:rsidRDefault="00474A3E" w:rsidP="00055560">
            <w:pPr>
              <w:pStyle w:val="ListParagraph"/>
              <w:numPr>
                <w:ilvl w:val="0"/>
                <w:numId w:val="8"/>
              </w:numPr>
              <w:autoSpaceDE w:val="0"/>
              <w:autoSpaceDN w:val="0"/>
              <w:adjustRightInd w:val="0"/>
              <w:spacing w:after="0" w:line="240" w:lineRule="auto"/>
              <w:ind w:left="360"/>
              <w:contextualSpacing w:val="0"/>
              <w:jc w:val="center"/>
              <w:rPr>
                <w:bCs/>
              </w:rPr>
            </w:pPr>
          </w:p>
        </w:tc>
        <w:tc>
          <w:tcPr>
            <w:tcW w:w="3366" w:type="dxa"/>
          </w:tcPr>
          <w:p w:rsidR="00474A3E" w:rsidRPr="00076BE1" w:rsidRDefault="00474A3E" w:rsidP="00474A3E">
            <w:r w:rsidRPr="00076BE1">
              <w:t xml:space="preserve">B.Voc. </w:t>
            </w:r>
          </w:p>
          <w:p w:rsidR="00474A3E" w:rsidRPr="00076BE1" w:rsidRDefault="00474A3E" w:rsidP="00474A3E">
            <w:r w:rsidRPr="00076BE1">
              <w:t>Apparel and Fashion Design</w:t>
            </w:r>
          </w:p>
        </w:tc>
        <w:tc>
          <w:tcPr>
            <w:tcW w:w="5346" w:type="dxa"/>
          </w:tcPr>
          <w:p w:rsidR="00474A3E" w:rsidRPr="00076BE1" w:rsidRDefault="00474A3E" w:rsidP="00474A3E">
            <w:pPr>
              <w:autoSpaceDE w:val="0"/>
              <w:autoSpaceDN w:val="0"/>
              <w:adjustRightInd w:val="0"/>
            </w:pPr>
            <w:r w:rsidRPr="00076BE1">
              <w:t>A Pass in 10+2</w:t>
            </w:r>
            <w:r w:rsidR="00CC6965" w:rsidRPr="00076BE1">
              <w:t xml:space="preserve"> (with no age limit)</w:t>
            </w:r>
          </w:p>
        </w:tc>
      </w:tr>
    </w:tbl>
    <w:p w:rsidR="00C208A1" w:rsidRPr="00076BE1" w:rsidRDefault="00C208A1" w:rsidP="00C208A1">
      <w:pPr>
        <w:tabs>
          <w:tab w:val="left" w:pos="510"/>
        </w:tabs>
        <w:autoSpaceDE w:val="0"/>
        <w:autoSpaceDN w:val="0"/>
        <w:adjustRightInd w:val="0"/>
        <w:spacing w:after="85"/>
        <w:jc w:val="both"/>
        <w:rPr>
          <w:b/>
          <w:bCs/>
          <w:lang w:bidi="ta-IN"/>
        </w:rPr>
      </w:pPr>
    </w:p>
    <w:p w:rsidR="00252AE7" w:rsidRPr="00076BE1" w:rsidRDefault="00252AE7" w:rsidP="00252AE7">
      <w:pPr>
        <w:autoSpaceDE w:val="0"/>
        <w:autoSpaceDN w:val="0"/>
        <w:adjustRightInd w:val="0"/>
        <w:spacing w:before="240"/>
        <w:rPr>
          <w:b/>
          <w:bCs/>
        </w:rPr>
      </w:pPr>
      <w:r w:rsidRPr="00076BE1">
        <w:rPr>
          <w:b/>
          <w:bCs/>
        </w:rPr>
        <w:t xml:space="preserve">2. Eligibility for PG Programme : </w:t>
      </w:r>
    </w:p>
    <w:p w:rsidR="00702448" w:rsidRPr="00076BE1" w:rsidRDefault="00702448" w:rsidP="00702448">
      <w:pPr>
        <w:autoSpaceDE w:val="0"/>
        <w:autoSpaceDN w:val="0"/>
        <w:adjustRightInd w:val="0"/>
        <w:rPr>
          <w:b/>
          <w:bCs/>
        </w:rPr>
      </w:pPr>
    </w:p>
    <w:p w:rsidR="00702448" w:rsidRPr="00076BE1" w:rsidRDefault="00702448" w:rsidP="00702448">
      <w:pPr>
        <w:autoSpaceDE w:val="0"/>
        <w:autoSpaceDN w:val="0"/>
        <w:adjustRightInd w:val="0"/>
        <w:spacing w:line="360" w:lineRule="auto"/>
        <w:jc w:val="both"/>
        <w:rPr>
          <w:b/>
          <w:lang w:bidi="ta-IN"/>
        </w:rPr>
      </w:pPr>
      <w:r w:rsidRPr="00076BE1">
        <w:rPr>
          <w:b/>
          <w:lang w:bidi="ta-IN"/>
        </w:rPr>
        <w:t>For Admission (PG)</w:t>
      </w:r>
    </w:p>
    <w:p w:rsidR="00702448" w:rsidRPr="00076BE1" w:rsidRDefault="00702448" w:rsidP="00702448">
      <w:pPr>
        <w:autoSpaceDE w:val="0"/>
        <w:autoSpaceDN w:val="0"/>
        <w:adjustRightInd w:val="0"/>
        <w:spacing w:line="360" w:lineRule="auto"/>
        <w:jc w:val="both"/>
        <w:rPr>
          <w:lang w:bidi="ta-IN"/>
        </w:rPr>
      </w:pPr>
      <w:r w:rsidRPr="00076BE1">
        <w:rPr>
          <w:lang w:bidi="ta-IN"/>
        </w:rPr>
        <w:t>A candidate who is a graduate of this University or any</w:t>
      </w:r>
      <w:r w:rsidR="00243799" w:rsidRPr="00076BE1">
        <w:rPr>
          <w:lang w:bidi="ta-IN"/>
        </w:rPr>
        <w:t xml:space="preserve"> other</w:t>
      </w:r>
      <w:r w:rsidRPr="00076BE1">
        <w:rPr>
          <w:lang w:bidi="ta-IN"/>
        </w:rPr>
        <w:t xml:space="preserve"> recognized University </w:t>
      </w:r>
      <w:r w:rsidR="00812BA2" w:rsidRPr="00076BE1">
        <w:rPr>
          <w:lang w:bidi="ta-IN"/>
        </w:rPr>
        <w:t>with</w:t>
      </w:r>
      <w:r w:rsidRPr="00076BE1">
        <w:rPr>
          <w:lang w:bidi="ta-IN"/>
        </w:rPr>
        <w:t xml:space="preserve"> the main subject/subjects as given below or who has passed </w:t>
      </w:r>
      <w:r w:rsidR="0052077D" w:rsidRPr="00076BE1">
        <w:rPr>
          <w:lang w:bidi="ta-IN"/>
        </w:rPr>
        <w:t>the</w:t>
      </w:r>
      <w:r w:rsidRPr="00076BE1">
        <w:rPr>
          <w:lang w:bidi="ta-IN"/>
        </w:rPr>
        <w:t xml:space="preserve"> examination accepted by the Syndicate</w:t>
      </w:r>
      <w:r w:rsidR="00CE66BD" w:rsidRPr="00076BE1">
        <w:rPr>
          <w:lang w:bidi="ta-IN"/>
        </w:rPr>
        <w:t xml:space="preserve"> of Bharathidasan University</w:t>
      </w:r>
      <w:r w:rsidRPr="00076BE1">
        <w:rPr>
          <w:lang w:bidi="ta-IN"/>
        </w:rPr>
        <w:t>, as equivalent thereto is eligible for admission.</w:t>
      </w:r>
    </w:p>
    <w:p w:rsidR="00702448" w:rsidRPr="00076BE1" w:rsidRDefault="00702448" w:rsidP="00702448">
      <w:pPr>
        <w:tabs>
          <w:tab w:val="left" w:pos="510"/>
        </w:tabs>
        <w:autoSpaceDE w:val="0"/>
        <w:autoSpaceDN w:val="0"/>
        <w:adjustRightInd w:val="0"/>
        <w:spacing w:after="85"/>
        <w:jc w:val="both"/>
        <w:rPr>
          <w:b/>
          <w:bCs/>
        </w:rPr>
      </w:pPr>
      <w:r w:rsidRPr="00076BE1">
        <w:rPr>
          <w:b/>
          <w:bCs/>
        </w:rPr>
        <w:t>A.  ARTS</w:t>
      </w:r>
    </w:p>
    <w:tbl>
      <w:tblPr>
        <w:tblStyle w:val="TableGrid"/>
        <w:tblW w:w="9738" w:type="dxa"/>
        <w:tblLook w:val="04A0" w:firstRow="1" w:lastRow="0" w:firstColumn="1" w:lastColumn="0" w:noHBand="0" w:noVBand="1"/>
      </w:tblPr>
      <w:tblGrid>
        <w:gridCol w:w="1026"/>
        <w:gridCol w:w="3348"/>
        <w:gridCol w:w="5364"/>
      </w:tblGrid>
      <w:tr w:rsidR="005A5BAD" w:rsidRPr="00076BE1" w:rsidTr="00252AE7">
        <w:tc>
          <w:tcPr>
            <w:tcW w:w="1026" w:type="dxa"/>
            <w:vAlign w:val="center"/>
          </w:tcPr>
          <w:p w:rsidR="005A5BAD" w:rsidRPr="00076BE1" w:rsidRDefault="005A5BAD" w:rsidP="005A7F58">
            <w:pPr>
              <w:tabs>
                <w:tab w:val="left" w:pos="510"/>
              </w:tabs>
              <w:autoSpaceDE w:val="0"/>
              <w:autoSpaceDN w:val="0"/>
              <w:adjustRightInd w:val="0"/>
              <w:jc w:val="center"/>
              <w:rPr>
                <w:b/>
                <w:bCs/>
              </w:rPr>
            </w:pPr>
            <w:r w:rsidRPr="00076BE1">
              <w:rPr>
                <w:b/>
                <w:bCs/>
              </w:rPr>
              <w:t>S.No.</w:t>
            </w:r>
          </w:p>
        </w:tc>
        <w:tc>
          <w:tcPr>
            <w:tcW w:w="3348" w:type="dxa"/>
            <w:vAlign w:val="center"/>
          </w:tcPr>
          <w:p w:rsidR="005A5BAD" w:rsidRPr="00076BE1" w:rsidRDefault="005A5BAD" w:rsidP="005A7F58">
            <w:pPr>
              <w:tabs>
                <w:tab w:val="left" w:pos="510"/>
              </w:tabs>
              <w:autoSpaceDE w:val="0"/>
              <w:autoSpaceDN w:val="0"/>
              <w:adjustRightInd w:val="0"/>
              <w:jc w:val="center"/>
              <w:rPr>
                <w:b/>
                <w:bCs/>
              </w:rPr>
            </w:pPr>
            <w:r w:rsidRPr="00076BE1">
              <w:rPr>
                <w:b/>
                <w:bCs/>
              </w:rPr>
              <w:t>Name of the Programmes</w:t>
            </w:r>
          </w:p>
        </w:tc>
        <w:tc>
          <w:tcPr>
            <w:tcW w:w="5364" w:type="dxa"/>
            <w:vAlign w:val="center"/>
          </w:tcPr>
          <w:p w:rsidR="005A5BAD" w:rsidRPr="00076BE1" w:rsidRDefault="005A5BAD" w:rsidP="005A7F58">
            <w:pPr>
              <w:tabs>
                <w:tab w:val="left" w:pos="510"/>
              </w:tabs>
              <w:autoSpaceDE w:val="0"/>
              <w:autoSpaceDN w:val="0"/>
              <w:adjustRightInd w:val="0"/>
              <w:jc w:val="center"/>
              <w:rPr>
                <w:b/>
                <w:bCs/>
              </w:rPr>
            </w:pPr>
            <w:r w:rsidRPr="00076BE1">
              <w:rPr>
                <w:b/>
                <w:bCs/>
              </w:rPr>
              <w:t>Eligibility</w:t>
            </w:r>
          </w:p>
        </w:tc>
      </w:tr>
      <w:tr w:rsidR="005A5BAD" w:rsidRPr="00076BE1" w:rsidTr="00252AE7">
        <w:trPr>
          <w:trHeight w:val="77"/>
        </w:trPr>
        <w:tc>
          <w:tcPr>
            <w:tcW w:w="1026" w:type="dxa"/>
          </w:tcPr>
          <w:p w:rsidR="005A5BAD" w:rsidRPr="00076BE1" w:rsidRDefault="005A5BAD" w:rsidP="005A7F58">
            <w:pPr>
              <w:pStyle w:val="ListParagraph"/>
              <w:numPr>
                <w:ilvl w:val="0"/>
                <w:numId w:val="9"/>
              </w:numPr>
              <w:autoSpaceDE w:val="0"/>
              <w:autoSpaceDN w:val="0"/>
              <w:adjustRightInd w:val="0"/>
              <w:spacing w:after="0" w:line="240" w:lineRule="auto"/>
              <w:contextualSpacing w:val="0"/>
            </w:pPr>
          </w:p>
        </w:tc>
        <w:tc>
          <w:tcPr>
            <w:tcW w:w="3348" w:type="dxa"/>
          </w:tcPr>
          <w:p w:rsidR="005A5BAD" w:rsidRPr="00076BE1" w:rsidRDefault="005A5BAD" w:rsidP="005A7F58">
            <w:pPr>
              <w:autoSpaceDE w:val="0"/>
              <w:autoSpaceDN w:val="0"/>
              <w:adjustRightInd w:val="0"/>
            </w:pPr>
            <w:r w:rsidRPr="00076BE1">
              <w:t>M.A. Arabic</w:t>
            </w:r>
          </w:p>
        </w:tc>
        <w:tc>
          <w:tcPr>
            <w:tcW w:w="5364" w:type="dxa"/>
          </w:tcPr>
          <w:p w:rsidR="005A5BAD" w:rsidRPr="00076BE1" w:rsidRDefault="005A5BAD" w:rsidP="00481434">
            <w:pPr>
              <w:autoSpaceDE w:val="0"/>
              <w:autoSpaceDN w:val="0"/>
              <w:adjustRightInd w:val="0"/>
            </w:pPr>
            <w:r w:rsidRPr="00076BE1">
              <w:t>A pass in B.A. Arabic</w:t>
            </w:r>
            <w:r w:rsidR="000B4C27" w:rsidRPr="00076BE1">
              <w:t xml:space="preserve"> </w:t>
            </w:r>
            <w:r w:rsidRPr="00076BE1">
              <w:t>/</w:t>
            </w:r>
            <w:r w:rsidR="000B4C27" w:rsidRPr="00076BE1">
              <w:t xml:space="preserve"> </w:t>
            </w:r>
            <w:r w:rsidR="00AF0A13" w:rsidRPr="00076BE1">
              <w:t>Afzal-ul-ulama Degree</w:t>
            </w:r>
            <w:r w:rsidR="00481434">
              <w:t xml:space="preserve"> / </w:t>
            </w:r>
            <w:r w:rsidRPr="00076BE1">
              <w:t>any</w:t>
            </w:r>
            <w:r w:rsidR="00252AE7" w:rsidRPr="00076BE1">
              <w:t xml:space="preserve"> </w:t>
            </w:r>
            <w:r w:rsidRPr="00076BE1">
              <w:t>Degree with Arabic as Part I language</w:t>
            </w:r>
          </w:p>
        </w:tc>
      </w:tr>
      <w:tr w:rsidR="005A5BAD" w:rsidRPr="00076BE1" w:rsidTr="005A7F58">
        <w:trPr>
          <w:trHeight w:val="314"/>
        </w:trPr>
        <w:tc>
          <w:tcPr>
            <w:tcW w:w="1026" w:type="dxa"/>
          </w:tcPr>
          <w:p w:rsidR="005A5BAD" w:rsidRPr="00076BE1" w:rsidRDefault="005A5BAD" w:rsidP="005A7F58">
            <w:pPr>
              <w:pStyle w:val="ListParagraph"/>
              <w:numPr>
                <w:ilvl w:val="0"/>
                <w:numId w:val="9"/>
              </w:numPr>
              <w:autoSpaceDE w:val="0"/>
              <w:autoSpaceDN w:val="0"/>
              <w:adjustRightInd w:val="0"/>
              <w:spacing w:after="0" w:line="240" w:lineRule="auto"/>
              <w:contextualSpacing w:val="0"/>
            </w:pPr>
          </w:p>
        </w:tc>
        <w:tc>
          <w:tcPr>
            <w:tcW w:w="3348" w:type="dxa"/>
          </w:tcPr>
          <w:p w:rsidR="005A5BAD" w:rsidRPr="00076BE1" w:rsidRDefault="005A5BAD" w:rsidP="005A7F58">
            <w:pPr>
              <w:autoSpaceDE w:val="0"/>
              <w:autoSpaceDN w:val="0"/>
              <w:adjustRightInd w:val="0"/>
            </w:pPr>
            <w:r w:rsidRPr="00076BE1">
              <w:t>M.A. Economics</w:t>
            </w:r>
          </w:p>
        </w:tc>
        <w:tc>
          <w:tcPr>
            <w:tcW w:w="5364" w:type="dxa"/>
          </w:tcPr>
          <w:p w:rsidR="005A5BAD" w:rsidRPr="00076BE1" w:rsidRDefault="005A5BAD" w:rsidP="005A7F58">
            <w:r w:rsidRPr="00076BE1">
              <w:t>A pass in B.A. Economics / Econometrics</w:t>
            </w:r>
          </w:p>
        </w:tc>
      </w:tr>
      <w:tr w:rsidR="005A5BAD" w:rsidRPr="00076BE1" w:rsidTr="00252AE7">
        <w:tc>
          <w:tcPr>
            <w:tcW w:w="1026" w:type="dxa"/>
          </w:tcPr>
          <w:p w:rsidR="005A5BAD" w:rsidRPr="00076BE1" w:rsidRDefault="005A5BAD" w:rsidP="005A7F58">
            <w:pPr>
              <w:pStyle w:val="ListParagraph"/>
              <w:numPr>
                <w:ilvl w:val="0"/>
                <w:numId w:val="9"/>
              </w:numPr>
              <w:autoSpaceDE w:val="0"/>
              <w:autoSpaceDN w:val="0"/>
              <w:adjustRightInd w:val="0"/>
              <w:spacing w:after="0" w:line="240" w:lineRule="auto"/>
              <w:contextualSpacing w:val="0"/>
            </w:pPr>
          </w:p>
        </w:tc>
        <w:tc>
          <w:tcPr>
            <w:tcW w:w="3348" w:type="dxa"/>
          </w:tcPr>
          <w:p w:rsidR="005A5BAD" w:rsidRPr="00076BE1" w:rsidRDefault="005A5BAD" w:rsidP="005A7F58">
            <w:pPr>
              <w:autoSpaceDE w:val="0"/>
              <w:autoSpaceDN w:val="0"/>
              <w:adjustRightInd w:val="0"/>
            </w:pPr>
            <w:r w:rsidRPr="00076BE1">
              <w:t>M.A. English</w:t>
            </w:r>
          </w:p>
        </w:tc>
        <w:tc>
          <w:tcPr>
            <w:tcW w:w="5364" w:type="dxa"/>
          </w:tcPr>
          <w:p w:rsidR="005A5BAD" w:rsidRPr="00076BE1" w:rsidRDefault="005A5BAD" w:rsidP="005A7F58">
            <w:pPr>
              <w:autoSpaceDE w:val="0"/>
              <w:autoSpaceDN w:val="0"/>
              <w:adjustRightInd w:val="0"/>
            </w:pPr>
            <w:r w:rsidRPr="00076BE1">
              <w:t>A pass in B.A. English Literature (OR) any degree with English as Part II language</w:t>
            </w:r>
          </w:p>
        </w:tc>
      </w:tr>
      <w:tr w:rsidR="005A5BAD" w:rsidRPr="00076BE1" w:rsidTr="00252AE7">
        <w:tc>
          <w:tcPr>
            <w:tcW w:w="1026" w:type="dxa"/>
          </w:tcPr>
          <w:p w:rsidR="005A5BAD" w:rsidRPr="00076BE1" w:rsidRDefault="005A5BAD" w:rsidP="005A7F58">
            <w:pPr>
              <w:pStyle w:val="ListParagraph"/>
              <w:numPr>
                <w:ilvl w:val="0"/>
                <w:numId w:val="9"/>
              </w:numPr>
              <w:autoSpaceDE w:val="0"/>
              <w:autoSpaceDN w:val="0"/>
              <w:adjustRightInd w:val="0"/>
              <w:spacing w:after="0" w:line="240" w:lineRule="auto"/>
              <w:contextualSpacing w:val="0"/>
            </w:pPr>
          </w:p>
        </w:tc>
        <w:tc>
          <w:tcPr>
            <w:tcW w:w="3348" w:type="dxa"/>
          </w:tcPr>
          <w:p w:rsidR="005A5BAD" w:rsidRPr="00076BE1" w:rsidRDefault="005A5BAD" w:rsidP="005A7F58">
            <w:r w:rsidRPr="00076BE1">
              <w:t>M.A. History</w:t>
            </w:r>
          </w:p>
        </w:tc>
        <w:tc>
          <w:tcPr>
            <w:tcW w:w="5364" w:type="dxa"/>
          </w:tcPr>
          <w:p w:rsidR="005A5BAD" w:rsidRPr="00076BE1" w:rsidRDefault="005A5BAD" w:rsidP="005A7F58">
            <w:r w:rsidRPr="00076BE1">
              <w:t>A pass in any Degree</w:t>
            </w:r>
          </w:p>
        </w:tc>
      </w:tr>
      <w:tr w:rsidR="005A5BAD" w:rsidRPr="00076BE1" w:rsidTr="00252AE7">
        <w:tc>
          <w:tcPr>
            <w:tcW w:w="1026" w:type="dxa"/>
          </w:tcPr>
          <w:p w:rsidR="005A5BAD" w:rsidRPr="00076BE1" w:rsidRDefault="005A5BAD" w:rsidP="005A7F58">
            <w:pPr>
              <w:pStyle w:val="ListParagraph"/>
              <w:numPr>
                <w:ilvl w:val="0"/>
                <w:numId w:val="9"/>
              </w:numPr>
              <w:autoSpaceDE w:val="0"/>
              <w:autoSpaceDN w:val="0"/>
              <w:adjustRightInd w:val="0"/>
              <w:spacing w:after="0" w:line="240" w:lineRule="auto"/>
              <w:contextualSpacing w:val="0"/>
            </w:pPr>
          </w:p>
        </w:tc>
        <w:tc>
          <w:tcPr>
            <w:tcW w:w="3348" w:type="dxa"/>
          </w:tcPr>
          <w:p w:rsidR="005A5BAD" w:rsidRPr="00076BE1" w:rsidRDefault="005A5BAD" w:rsidP="005A7F58">
            <w:pPr>
              <w:autoSpaceDE w:val="0"/>
              <w:autoSpaceDN w:val="0"/>
              <w:adjustRightInd w:val="0"/>
            </w:pPr>
            <w:r w:rsidRPr="00076BE1">
              <w:t>M.A. Tamil</w:t>
            </w:r>
            <w:r w:rsidRPr="00076BE1">
              <w:tab/>
            </w:r>
          </w:p>
        </w:tc>
        <w:tc>
          <w:tcPr>
            <w:tcW w:w="5364" w:type="dxa"/>
          </w:tcPr>
          <w:p w:rsidR="005A5BAD" w:rsidRPr="00076BE1" w:rsidRDefault="005A5BAD" w:rsidP="00C31974">
            <w:pPr>
              <w:autoSpaceDE w:val="0"/>
              <w:autoSpaceDN w:val="0"/>
              <w:adjustRightInd w:val="0"/>
            </w:pPr>
            <w:r w:rsidRPr="00076BE1">
              <w:t>A pass in B.A. Tamil/ B.Lit./B.A.</w:t>
            </w:r>
            <w:r w:rsidR="005A7F58" w:rsidRPr="00076BE1">
              <w:t xml:space="preserve"> </w:t>
            </w:r>
            <w:r w:rsidRPr="00076BE1">
              <w:t>Applied Tamil/ Pulavar Degree (OR) any</w:t>
            </w:r>
            <w:r w:rsidR="005A7F58" w:rsidRPr="00076BE1">
              <w:t xml:space="preserve"> </w:t>
            </w:r>
            <w:r w:rsidRPr="00076BE1">
              <w:t xml:space="preserve">Degree with Tamil as </w:t>
            </w:r>
            <w:r w:rsidR="00C31974" w:rsidRPr="00076BE1">
              <w:br/>
            </w:r>
            <w:r w:rsidRPr="00076BE1">
              <w:t>Part</w:t>
            </w:r>
            <w:r w:rsidR="00281457" w:rsidRPr="00076BE1">
              <w:t xml:space="preserve"> </w:t>
            </w:r>
            <w:r w:rsidRPr="00076BE1">
              <w:t>I language</w:t>
            </w:r>
          </w:p>
        </w:tc>
      </w:tr>
      <w:tr w:rsidR="00E36A5F" w:rsidRPr="00076BE1" w:rsidTr="00252AE7">
        <w:tc>
          <w:tcPr>
            <w:tcW w:w="1026" w:type="dxa"/>
          </w:tcPr>
          <w:p w:rsidR="00E36A5F" w:rsidRPr="00076BE1" w:rsidRDefault="00E36A5F" w:rsidP="005A7F58">
            <w:pPr>
              <w:pStyle w:val="ListParagraph"/>
              <w:numPr>
                <w:ilvl w:val="0"/>
                <w:numId w:val="9"/>
              </w:numPr>
              <w:autoSpaceDE w:val="0"/>
              <w:autoSpaceDN w:val="0"/>
              <w:adjustRightInd w:val="0"/>
              <w:spacing w:after="0" w:line="240" w:lineRule="auto"/>
              <w:contextualSpacing w:val="0"/>
            </w:pPr>
          </w:p>
        </w:tc>
        <w:tc>
          <w:tcPr>
            <w:tcW w:w="3348" w:type="dxa"/>
          </w:tcPr>
          <w:p w:rsidR="00E36A5F" w:rsidRPr="00076BE1" w:rsidRDefault="00E36A5F" w:rsidP="005A7F58">
            <w:r w:rsidRPr="00076BE1">
              <w:t>M.B.A.</w:t>
            </w:r>
          </w:p>
        </w:tc>
        <w:tc>
          <w:tcPr>
            <w:tcW w:w="5364" w:type="dxa"/>
          </w:tcPr>
          <w:p w:rsidR="00E36A5F" w:rsidRPr="00076BE1" w:rsidRDefault="00E36A5F" w:rsidP="005A7F58">
            <w:r w:rsidRPr="00076BE1">
              <w:t>A pass in any Degree</w:t>
            </w:r>
          </w:p>
        </w:tc>
      </w:tr>
      <w:tr w:rsidR="005A5BAD" w:rsidRPr="00076BE1" w:rsidTr="00252AE7">
        <w:tc>
          <w:tcPr>
            <w:tcW w:w="1026" w:type="dxa"/>
          </w:tcPr>
          <w:p w:rsidR="005A5BAD" w:rsidRPr="00076BE1" w:rsidRDefault="005A5BAD" w:rsidP="005A7F58">
            <w:pPr>
              <w:pStyle w:val="ListParagraph"/>
              <w:numPr>
                <w:ilvl w:val="0"/>
                <w:numId w:val="9"/>
              </w:numPr>
              <w:autoSpaceDE w:val="0"/>
              <w:autoSpaceDN w:val="0"/>
              <w:adjustRightInd w:val="0"/>
              <w:spacing w:after="0" w:line="240" w:lineRule="auto"/>
              <w:contextualSpacing w:val="0"/>
            </w:pPr>
          </w:p>
        </w:tc>
        <w:tc>
          <w:tcPr>
            <w:tcW w:w="3348" w:type="dxa"/>
          </w:tcPr>
          <w:p w:rsidR="005A5BAD" w:rsidRPr="00076BE1" w:rsidRDefault="00E36A5F" w:rsidP="005A7F58">
            <w:pPr>
              <w:autoSpaceDE w:val="0"/>
              <w:autoSpaceDN w:val="0"/>
              <w:adjustRightInd w:val="0"/>
            </w:pPr>
            <w:r w:rsidRPr="00076BE1">
              <w:t>M.Com.</w:t>
            </w:r>
          </w:p>
        </w:tc>
        <w:tc>
          <w:tcPr>
            <w:tcW w:w="5364" w:type="dxa"/>
          </w:tcPr>
          <w:p w:rsidR="005A5BAD" w:rsidRPr="00076BE1" w:rsidRDefault="00E36A5F" w:rsidP="005A7F58">
            <w:pPr>
              <w:autoSpaceDE w:val="0"/>
              <w:autoSpaceDN w:val="0"/>
              <w:adjustRightInd w:val="0"/>
            </w:pPr>
            <w:r w:rsidRPr="00076BE1">
              <w:t>A pass in B.Com. / Bank Management / Computer Applications / Financial</w:t>
            </w:r>
            <w:r w:rsidR="005A7F58" w:rsidRPr="00076BE1">
              <w:t xml:space="preserve"> </w:t>
            </w:r>
            <w:r w:rsidRPr="00076BE1">
              <w:t>Management / B.Com. (Applied) / Co-Operation / B.B.A. and other related Programmes equivalent to B.Com.</w:t>
            </w:r>
          </w:p>
        </w:tc>
      </w:tr>
      <w:tr w:rsidR="00E36A5F" w:rsidRPr="00076BE1" w:rsidTr="00252AE7">
        <w:tc>
          <w:tcPr>
            <w:tcW w:w="1026" w:type="dxa"/>
          </w:tcPr>
          <w:p w:rsidR="00E36A5F" w:rsidRPr="00076BE1" w:rsidRDefault="00E36A5F" w:rsidP="005A7F58">
            <w:pPr>
              <w:pStyle w:val="ListParagraph"/>
              <w:numPr>
                <w:ilvl w:val="0"/>
                <w:numId w:val="9"/>
              </w:numPr>
              <w:autoSpaceDE w:val="0"/>
              <w:autoSpaceDN w:val="0"/>
              <w:adjustRightInd w:val="0"/>
              <w:spacing w:after="0" w:line="240" w:lineRule="auto"/>
              <w:contextualSpacing w:val="0"/>
            </w:pPr>
          </w:p>
        </w:tc>
        <w:tc>
          <w:tcPr>
            <w:tcW w:w="3348" w:type="dxa"/>
          </w:tcPr>
          <w:p w:rsidR="00E36A5F" w:rsidRPr="00076BE1" w:rsidRDefault="00E36A5F" w:rsidP="005A7F58">
            <w:pPr>
              <w:autoSpaceDE w:val="0"/>
              <w:autoSpaceDN w:val="0"/>
              <w:adjustRightInd w:val="0"/>
            </w:pPr>
            <w:r w:rsidRPr="00076BE1">
              <w:t>Master of Social Work (MSW)</w:t>
            </w:r>
          </w:p>
        </w:tc>
        <w:tc>
          <w:tcPr>
            <w:tcW w:w="5364" w:type="dxa"/>
          </w:tcPr>
          <w:p w:rsidR="00E36A5F" w:rsidRPr="00076BE1" w:rsidRDefault="00E36A5F" w:rsidP="005A7F58">
            <w:pPr>
              <w:autoSpaceDE w:val="0"/>
              <w:autoSpaceDN w:val="0"/>
              <w:adjustRightInd w:val="0"/>
            </w:pPr>
            <w:r w:rsidRPr="00076BE1">
              <w:t>A pass in any Degree</w:t>
            </w:r>
          </w:p>
        </w:tc>
      </w:tr>
    </w:tbl>
    <w:p w:rsidR="00702448" w:rsidRPr="00076BE1" w:rsidRDefault="005A7F58" w:rsidP="00536D8D">
      <w:pPr>
        <w:rPr>
          <w:b/>
          <w:bCs/>
        </w:rPr>
      </w:pPr>
      <w:r w:rsidRPr="00076BE1">
        <w:rPr>
          <w:b/>
          <w:bCs/>
        </w:rPr>
        <w:br w:type="page"/>
      </w:r>
      <w:r w:rsidR="00702448" w:rsidRPr="00076BE1">
        <w:rPr>
          <w:b/>
          <w:bCs/>
        </w:rPr>
        <w:lastRenderedPageBreak/>
        <w:t>B. SCIENCE</w:t>
      </w:r>
    </w:p>
    <w:p w:rsidR="00EE5FB0" w:rsidRPr="00076BE1" w:rsidRDefault="00EE5FB0" w:rsidP="00EE5FB0">
      <w:pPr>
        <w:tabs>
          <w:tab w:val="left" w:pos="510"/>
        </w:tabs>
        <w:autoSpaceDE w:val="0"/>
        <w:autoSpaceDN w:val="0"/>
        <w:adjustRightInd w:val="0"/>
        <w:jc w:val="both"/>
        <w:rPr>
          <w:b/>
          <w:bCs/>
          <w:lang w:bidi="ta-IN"/>
        </w:rPr>
      </w:pPr>
    </w:p>
    <w:tbl>
      <w:tblPr>
        <w:tblStyle w:val="TableGrid"/>
        <w:tblW w:w="9791" w:type="dxa"/>
        <w:tblLook w:val="04A0" w:firstRow="1" w:lastRow="0" w:firstColumn="1" w:lastColumn="0" w:noHBand="0" w:noVBand="1"/>
      </w:tblPr>
      <w:tblGrid>
        <w:gridCol w:w="1012"/>
        <w:gridCol w:w="3378"/>
        <w:gridCol w:w="5401"/>
      </w:tblGrid>
      <w:tr w:rsidR="005A5BAD" w:rsidRPr="00076BE1" w:rsidTr="005F5C7E">
        <w:trPr>
          <w:trHeight w:val="281"/>
          <w:tblHeader/>
        </w:trPr>
        <w:tc>
          <w:tcPr>
            <w:tcW w:w="1012" w:type="dxa"/>
            <w:vAlign w:val="center"/>
          </w:tcPr>
          <w:p w:rsidR="005A5BAD" w:rsidRPr="00076BE1" w:rsidRDefault="005A5BAD" w:rsidP="005F5C7E">
            <w:pPr>
              <w:tabs>
                <w:tab w:val="left" w:pos="510"/>
              </w:tabs>
              <w:autoSpaceDE w:val="0"/>
              <w:autoSpaceDN w:val="0"/>
              <w:adjustRightInd w:val="0"/>
              <w:jc w:val="center"/>
              <w:rPr>
                <w:b/>
                <w:bCs/>
              </w:rPr>
            </w:pPr>
            <w:r w:rsidRPr="00076BE1">
              <w:rPr>
                <w:b/>
                <w:bCs/>
              </w:rPr>
              <w:t>S.No.</w:t>
            </w:r>
          </w:p>
        </w:tc>
        <w:tc>
          <w:tcPr>
            <w:tcW w:w="3378" w:type="dxa"/>
            <w:vAlign w:val="center"/>
          </w:tcPr>
          <w:p w:rsidR="005A5BAD" w:rsidRPr="00076BE1" w:rsidRDefault="005A5BAD" w:rsidP="005F5C7E">
            <w:pPr>
              <w:tabs>
                <w:tab w:val="left" w:pos="510"/>
              </w:tabs>
              <w:autoSpaceDE w:val="0"/>
              <w:autoSpaceDN w:val="0"/>
              <w:adjustRightInd w:val="0"/>
              <w:jc w:val="center"/>
              <w:rPr>
                <w:b/>
                <w:bCs/>
              </w:rPr>
            </w:pPr>
            <w:r w:rsidRPr="00076BE1">
              <w:rPr>
                <w:b/>
                <w:bCs/>
              </w:rPr>
              <w:t>Name of the Programmes</w:t>
            </w:r>
          </w:p>
        </w:tc>
        <w:tc>
          <w:tcPr>
            <w:tcW w:w="5401" w:type="dxa"/>
            <w:vAlign w:val="center"/>
          </w:tcPr>
          <w:p w:rsidR="005A5BAD" w:rsidRPr="00076BE1" w:rsidRDefault="005A5BAD" w:rsidP="005F5C7E">
            <w:pPr>
              <w:tabs>
                <w:tab w:val="left" w:pos="510"/>
              </w:tabs>
              <w:autoSpaceDE w:val="0"/>
              <w:autoSpaceDN w:val="0"/>
              <w:adjustRightInd w:val="0"/>
              <w:jc w:val="center"/>
              <w:rPr>
                <w:b/>
                <w:bCs/>
              </w:rPr>
            </w:pPr>
            <w:r w:rsidRPr="00076BE1">
              <w:rPr>
                <w:b/>
                <w:bCs/>
              </w:rPr>
              <w:t>Eligibility</w:t>
            </w:r>
          </w:p>
        </w:tc>
      </w:tr>
      <w:tr w:rsidR="005A5BAD" w:rsidRPr="00076BE1" w:rsidTr="00495947">
        <w:trPr>
          <w:trHeight w:val="944"/>
        </w:trPr>
        <w:tc>
          <w:tcPr>
            <w:tcW w:w="1012" w:type="dxa"/>
          </w:tcPr>
          <w:p w:rsidR="005A5BAD" w:rsidRPr="00076BE1" w:rsidRDefault="005A5BAD" w:rsidP="005F5C7E">
            <w:pPr>
              <w:pStyle w:val="ListParagraph"/>
              <w:numPr>
                <w:ilvl w:val="0"/>
                <w:numId w:val="11"/>
              </w:numPr>
              <w:tabs>
                <w:tab w:val="left" w:pos="510"/>
              </w:tabs>
              <w:autoSpaceDE w:val="0"/>
              <w:autoSpaceDN w:val="0"/>
              <w:adjustRightInd w:val="0"/>
              <w:spacing w:after="0" w:line="240" w:lineRule="auto"/>
              <w:contextualSpacing w:val="0"/>
              <w:jc w:val="both"/>
              <w:rPr>
                <w:b/>
                <w:bCs/>
              </w:rPr>
            </w:pPr>
          </w:p>
        </w:tc>
        <w:tc>
          <w:tcPr>
            <w:tcW w:w="3378" w:type="dxa"/>
          </w:tcPr>
          <w:p w:rsidR="005A5BAD" w:rsidRDefault="00E36A5F" w:rsidP="00A6254F">
            <w:pPr>
              <w:tabs>
                <w:tab w:val="left" w:pos="510"/>
              </w:tabs>
              <w:autoSpaceDE w:val="0"/>
              <w:autoSpaceDN w:val="0"/>
              <w:adjustRightInd w:val="0"/>
              <w:jc w:val="both"/>
            </w:pPr>
            <w:r w:rsidRPr="00076BE1">
              <w:t>M.C.A.</w:t>
            </w:r>
            <w:r w:rsidR="00076BE1">
              <w:t xml:space="preserve"> </w:t>
            </w:r>
          </w:p>
          <w:p w:rsidR="00A6254F" w:rsidRPr="00076BE1" w:rsidRDefault="00A6254F" w:rsidP="00A6254F">
            <w:pPr>
              <w:tabs>
                <w:tab w:val="left" w:pos="510"/>
              </w:tabs>
              <w:autoSpaceDE w:val="0"/>
              <w:autoSpaceDN w:val="0"/>
              <w:adjustRightInd w:val="0"/>
              <w:jc w:val="both"/>
              <w:rPr>
                <w:b/>
                <w:bCs/>
              </w:rPr>
            </w:pPr>
          </w:p>
        </w:tc>
        <w:tc>
          <w:tcPr>
            <w:tcW w:w="5401" w:type="dxa"/>
          </w:tcPr>
          <w:p w:rsidR="005A5BAD" w:rsidRPr="00495947" w:rsidRDefault="00495947" w:rsidP="005F5C7E">
            <w:pPr>
              <w:autoSpaceDE w:val="0"/>
              <w:autoSpaceDN w:val="0"/>
              <w:adjustRightInd w:val="0"/>
              <w:spacing w:before="240"/>
              <w:rPr>
                <w:bCs/>
              </w:rPr>
            </w:pPr>
            <w:r w:rsidRPr="00495947">
              <w:rPr>
                <w:bCs/>
              </w:rPr>
              <w:t>As per AICTE, UGC and Bharathidasan University norms</w:t>
            </w:r>
          </w:p>
        </w:tc>
      </w:tr>
      <w:tr w:rsidR="00434EBC" w:rsidRPr="00076BE1" w:rsidTr="005F5C7E">
        <w:trPr>
          <w:trHeight w:val="1737"/>
        </w:trPr>
        <w:tc>
          <w:tcPr>
            <w:tcW w:w="1012" w:type="dxa"/>
          </w:tcPr>
          <w:p w:rsidR="00434EBC" w:rsidRPr="00076BE1" w:rsidRDefault="00434EBC" w:rsidP="005F5C7E">
            <w:pPr>
              <w:pStyle w:val="ListParagraph"/>
              <w:numPr>
                <w:ilvl w:val="0"/>
                <w:numId w:val="11"/>
              </w:numPr>
              <w:autoSpaceDE w:val="0"/>
              <w:autoSpaceDN w:val="0"/>
              <w:adjustRightInd w:val="0"/>
              <w:spacing w:after="0" w:line="240" w:lineRule="auto"/>
              <w:contextualSpacing w:val="0"/>
            </w:pPr>
          </w:p>
        </w:tc>
        <w:tc>
          <w:tcPr>
            <w:tcW w:w="3378" w:type="dxa"/>
          </w:tcPr>
          <w:p w:rsidR="00434EBC" w:rsidRPr="00076BE1" w:rsidRDefault="00434EBC" w:rsidP="005F5C7E">
            <w:pPr>
              <w:autoSpaceDE w:val="0"/>
              <w:autoSpaceDN w:val="0"/>
              <w:adjustRightInd w:val="0"/>
            </w:pPr>
            <w:r w:rsidRPr="00076BE1">
              <w:t>M.Sc. Biotechnology</w:t>
            </w:r>
          </w:p>
        </w:tc>
        <w:tc>
          <w:tcPr>
            <w:tcW w:w="5401" w:type="dxa"/>
          </w:tcPr>
          <w:p w:rsidR="00434EBC" w:rsidRPr="00076BE1" w:rsidRDefault="002B7A33" w:rsidP="005F5C7E">
            <w:pPr>
              <w:autoSpaceDE w:val="0"/>
              <w:autoSpaceDN w:val="0"/>
              <w:adjustRightInd w:val="0"/>
            </w:pPr>
            <w:r w:rsidRPr="00076BE1">
              <w:t xml:space="preserve">A </w:t>
            </w:r>
            <w:r w:rsidR="00434EBC" w:rsidRPr="00076BE1">
              <w:t>pass in B.Sc. with Bio Technology/Bio</w:t>
            </w:r>
            <w:r w:rsidR="00905C77" w:rsidRPr="00076BE1">
              <w:t>-</w:t>
            </w:r>
            <w:r w:rsidR="00434EBC" w:rsidRPr="00076BE1">
              <w:t>Chemistry / Botany / Zoology / Microbiology</w:t>
            </w:r>
            <w:r w:rsidR="00905C77" w:rsidRPr="00076BE1">
              <w:t xml:space="preserve"> </w:t>
            </w:r>
            <w:r w:rsidR="00434EBC" w:rsidRPr="00076BE1">
              <w:t>/ Biology / Life sciences / Integrated Biology</w:t>
            </w:r>
            <w:r w:rsidR="00905C77" w:rsidRPr="00076BE1">
              <w:t xml:space="preserve"> </w:t>
            </w:r>
            <w:r w:rsidR="00434EBC" w:rsidRPr="00076BE1">
              <w:t>/ B.Sc. with Biological Sciences as one of the</w:t>
            </w:r>
            <w:r w:rsidR="00905C77" w:rsidRPr="00076BE1">
              <w:t xml:space="preserve"> </w:t>
            </w:r>
            <w:r w:rsidR="00434EBC" w:rsidRPr="00076BE1">
              <w:t>subject</w:t>
            </w:r>
            <w:r w:rsidR="00495947">
              <w:t>s</w:t>
            </w:r>
            <w:r w:rsidR="00434EBC" w:rsidRPr="00076BE1">
              <w:t xml:space="preserve"> (B.E. / B.Tech – Biotechnology) /</w:t>
            </w:r>
            <w:r w:rsidR="00905C77" w:rsidRPr="00076BE1">
              <w:t xml:space="preserve"> </w:t>
            </w:r>
            <w:r w:rsidR="00434EBC" w:rsidRPr="00076BE1">
              <w:t>B.Pharm / B.Sc. Agriculture &amp; / B.Sc.</w:t>
            </w:r>
            <w:r w:rsidR="00905C77" w:rsidRPr="00076BE1">
              <w:t xml:space="preserve"> </w:t>
            </w:r>
            <w:r w:rsidR="00434EBC" w:rsidRPr="00076BE1">
              <w:t>Horticulture</w:t>
            </w:r>
          </w:p>
        </w:tc>
      </w:tr>
      <w:tr w:rsidR="002B7A33" w:rsidRPr="00076BE1" w:rsidTr="005F5C7E">
        <w:trPr>
          <w:trHeight w:val="281"/>
        </w:trPr>
        <w:tc>
          <w:tcPr>
            <w:tcW w:w="1012" w:type="dxa"/>
          </w:tcPr>
          <w:p w:rsidR="002B7A33" w:rsidRPr="00076BE1" w:rsidRDefault="002B7A33" w:rsidP="005F5C7E">
            <w:pPr>
              <w:pStyle w:val="ListParagraph"/>
              <w:numPr>
                <w:ilvl w:val="0"/>
                <w:numId w:val="11"/>
              </w:numPr>
              <w:autoSpaceDE w:val="0"/>
              <w:autoSpaceDN w:val="0"/>
              <w:adjustRightInd w:val="0"/>
              <w:spacing w:after="0" w:line="240" w:lineRule="auto"/>
              <w:contextualSpacing w:val="0"/>
            </w:pPr>
          </w:p>
        </w:tc>
        <w:tc>
          <w:tcPr>
            <w:tcW w:w="3378" w:type="dxa"/>
          </w:tcPr>
          <w:p w:rsidR="002B7A33" w:rsidRPr="00076BE1" w:rsidRDefault="002B7A33" w:rsidP="005F5C7E">
            <w:pPr>
              <w:autoSpaceDE w:val="0"/>
              <w:autoSpaceDN w:val="0"/>
              <w:adjustRightInd w:val="0"/>
            </w:pPr>
            <w:r w:rsidRPr="00076BE1">
              <w:t>M.Sc. Botany</w:t>
            </w:r>
          </w:p>
        </w:tc>
        <w:tc>
          <w:tcPr>
            <w:tcW w:w="5401" w:type="dxa"/>
          </w:tcPr>
          <w:p w:rsidR="002B7A33" w:rsidRPr="00076BE1" w:rsidRDefault="002B7A33" w:rsidP="005F5C7E">
            <w:pPr>
              <w:autoSpaceDE w:val="0"/>
              <w:autoSpaceDN w:val="0"/>
              <w:adjustRightInd w:val="0"/>
            </w:pPr>
            <w:r w:rsidRPr="00076BE1">
              <w:t>A pass in B.Sc. Botany</w:t>
            </w:r>
          </w:p>
        </w:tc>
      </w:tr>
      <w:tr w:rsidR="002B7A33" w:rsidRPr="00076BE1" w:rsidTr="005F5C7E">
        <w:trPr>
          <w:trHeight w:val="281"/>
        </w:trPr>
        <w:tc>
          <w:tcPr>
            <w:tcW w:w="1012" w:type="dxa"/>
          </w:tcPr>
          <w:p w:rsidR="002B7A33" w:rsidRPr="00076BE1" w:rsidRDefault="002B7A33" w:rsidP="005F5C7E">
            <w:pPr>
              <w:pStyle w:val="ListParagraph"/>
              <w:numPr>
                <w:ilvl w:val="0"/>
                <w:numId w:val="11"/>
              </w:numPr>
              <w:autoSpaceDE w:val="0"/>
              <w:autoSpaceDN w:val="0"/>
              <w:adjustRightInd w:val="0"/>
              <w:spacing w:after="0" w:line="240" w:lineRule="auto"/>
              <w:contextualSpacing w:val="0"/>
            </w:pPr>
          </w:p>
        </w:tc>
        <w:tc>
          <w:tcPr>
            <w:tcW w:w="3378" w:type="dxa"/>
          </w:tcPr>
          <w:p w:rsidR="002B7A33" w:rsidRPr="00076BE1" w:rsidRDefault="002B7A33" w:rsidP="005F5C7E">
            <w:pPr>
              <w:autoSpaceDE w:val="0"/>
              <w:autoSpaceDN w:val="0"/>
              <w:adjustRightInd w:val="0"/>
            </w:pPr>
            <w:r w:rsidRPr="00076BE1">
              <w:t>M.Sc. Chemistry</w:t>
            </w:r>
          </w:p>
        </w:tc>
        <w:tc>
          <w:tcPr>
            <w:tcW w:w="5401" w:type="dxa"/>
          </w:tcPr>
          <w:p w:rsidR="002B7A33" w:rsidRPr="00076BE1" w:rsidRDefault="002B7A33" w:rsidP="005F5C7E">
            <w:r w:rsidRPr="00076BE1">
              <w:t>A pass in B.Sc. Chemistry</w:t>
            </w:r>
          </w:p>
        </w:tc>
      </w:tr>
      <w:tr w:rsidR="00434EBC" w:rsidRPr="00076BE1" w:rsidTr="005F5C7E">
        <w:trPr>
          <w:trHeight w:val="1157"/>
        </w:trPr>
        <w:tc>
          <w:tcPr>
            <w:tcW w:w="1012" w:type="dxa"/>
          </w:tcPr>
          <w:p w:rsidR="00434EBC" w:rsidRPr="00076BE1" w:rsidRDefault="00434EBC" w:rsidP="005F5C7E">
            <w:pPr>
              <w:pStyle w:val="ListParagraph"/>
              <w:numPr>
                <w:ilvl w:val="0"/>
                <w:numId w:val="11"/>
              </w:numPr>
              <w:autoSpaceDE w:val="0"/>
              <w:autoSpaceDN w:val="0"/>
              <w:adjustRightInd w:val="0"/>
              <w:spacing w:after="0" w:line="240" w:lineRule="auto"/>
              <w:contextualSpacing w:val="0"/>
            </w:pPr>
          </w:p>
        </w:tc>
        <w:tc>
          <w:tcPr>
            <w:tcW w:w="3378" w:type="dxa"/>
          </w:tcPr>
          <w:p w:rsidR="00434EBC" w:rsidRPr="00076BE1" w:rsidRDefault="00434EBC" w:rsidP="005F5C7E">
            <w:r w:rsidRPr="00076BE1">
              <w:t>M.Sc. Computer Science</w:t>
            </w:r>
          </w:p>
        </w:tc>
        <w:tc>
          <w:tcPr>
            <w:tcW w:w="5401" w:type="dxa"/>
          </w:tcPr>
          <w:p w:rsidR="00434EBC" w:rsidRPr="00076BE1" w:rsidRDefault="002B7A33" w:rsidP="005F5C7E">
            <w:pPr>
              <w:autoSpaceDE w:val="0"/>
              <w:autoSpaceDN w:val="0"/>
              <w:adjustRightInd w:val="0"/>
            </w:pPr>
            <w:r w:rsidRPr="00076BE1">
              <w:t>B.Sc. Computer Science, B.Sc.I.T., B.C.A. B.Sc. Software Development of this University or from a recognized University or</w:t>
            </w:r>
            <w:r w:rsidR="001B4F40" w:rsidRPr="00076BE1">
              <w:t xml:space="preserve"> </w:t>
            </w:r>
            <w:r w:rsidRPr="00076BE1">
              <w:t>an examination accepted by the Syndicate as equivalent there to</w:t>
            </w:r>
          </w:p>
        </w:tc>
      </w:tr>
      <w:tr w:rsidR="005A5BAD" w:rsidRPr="00076BE1" w:rsidTr="00481434">
        <w:trPr>
          <w:trHeight w:val="1178"/>
        </w:trPr>
        <w:tc>
          <w:tcPr>
            <w:tcW w:w="1012" w:type="dxa"/>
          </w:tcPr>
          <w:p w:rsidR="005A5BAD" w:rsidRPr="00076BE1" w:rsidRDefault="005A5BAD" w:rsidP="005F5C7E">
            <w:pPr>
              <w:pStyle w:val="ListParagraph"/>
              <w:numPr>
                <w:ilvl w:val="0"/>
                <w:numId w:val="11"/>
              </w:numPr>
              <w:autoSpaceDE w:val="0"/>
              <w:autoSpaceDN w:val="0"/>
              <w:adjustRightInd w:val="0"/>
              <w:spacing w:after="0" w:line="240" w:lineRule="auto"/>
              <w:contextualSpacing w:val="0"/>
            </w:pPr>
          </w:p>
        </w:tc>
        <w:tc>
          <w:tcPr>
            <w:tcW w:w="3378" w:type="dxa"/>
          </w:tcPr>
          <w:p w:rsidR="002B7A33" w:rsidRPr="00076BE1" w:rsidRDefault="002B7A33" w:rsidP="005F5C7E">
            <w:pPr>
              <w:autoSpaceDE w:val="0"/>
              <w:autoSpaceDN w:val="0"/>
              <w:adjustRightInd w:val="0"/>
            </w:pPr>
            <w:r w:rsidRPr="00076BE1">
              <w:t>M.Sc. Fashion Technology</w:t>
            </w:r>
          </w:p>
          <w:p w:rsidR="005A5BAD" w:rsidRPr="00076BE1" w:rsidRDefault="002B7A33" w:rsidP="005F5C7E">
            <w:pPr>
              <w:autoSpaceDE w:val="0"/>
              <w:autoSpaceDN w:val="0"/>
              <w:adjustRightInd w:val="0"/>
            </w:pPr>
            <w:r w:rsidRPr="00076BE1">
              <w:t>and Costume Designing</w:t>
            </w:r>
          </w:p>
        </w:tc>
        <w:tc>
          <w:tcPr>
            <w:tcW w:w="5401" w:type="dxa"/>
          </w:tcPr>
          <w:p w:rsidR="005A5BAD" w:rsidRPr="00481434" w:rsidRDefault="002B7A33" w:rsidP="00481434">
            <w:pPr>
              <w:autoSpaceDE w:val="0"/>
              <w:autoSpaceDN w:val="0"/>
              <w:adjustRightInd w:val="0"/>
            </w:pPr>
            <w:r w:rsidRPr="00481434">
              <w:t>Candidates must have completed B.Sc Fashion Technology / Costume Designing</w:t>
            </w:r>
            <w:r w:rsidR="001B4F40" w:rsidRPr="00481434">
              <w:t xml:space="preserve"> </w:t>
            </w:r>
            <w:r w:rsidRPr="00481434">
              <w:t>/ B.Sc Apparel and Fashion Technology/ B.Sc Textile Science</w:t>
            </w:r>
            <w:r w:rsidR="00CE66BD" w:rsidRPr="00481434">
              <w:t>/ B.Sc. Home Science</w:t>
            </w:r>
          </w:p>
        </w:tc>
      </w:tr>
      <w:tr w:rsidR="00D14830" w:rsidRPr="00076BE1" w:rsidTr="005F5C7E">
        <w:trPr>
          <w:trHeight w:val="859"/>
        </w:trPr>
        <w:tc>
          <w:tcPr>
            <w:tcW w:w="1012" w:type="dxa"/>
          </w:tcPr>
          <w:p w:rsidR="00D14830" w:rsidRPr="00076BE1" w:rsidRDefault="00D14830" w:rsidP="005F5C7E">
            <w:pPr>
              <w:pStyle w:val="ListParagraph"/>
              <w:numPr>
                <w:ilvl w:val="0"/>
                <w:numId w:val="11"/>
              </w:numPr>
              <w:autoSpaceDE w:val="0"/>
              <w:autoSpaceDN w:val="0"/>
              <w:adjustRightInd w:val="0"/>
              <w:spacing w:after="0" w:line="240" w:lineRule="auto"/>
              <w:contextualSpacing w:val="0"/>
            </w:pPr>
          </w:p>
        </w:tc>
        <w:tc>
          <w:tcPr>
            <w:tcW w:w="3378" w:type="dxa"/>
          </w:tcPr>
          <w:p w:rsidR="00D14830" w:rsidRPr="00076BE1" w:rsidRDefault="00D14830" w:rsidP="005F5C7E">
            <w:pPr>
              <w:autoSpaceDE w:val="0"/>
              <w:autoSpaceDN w:val="0"/>
              <w:adjustRightInd w:val="0"/>
            </w:pPr>
            <w:r w:rsidRPr="00076BE1">
              <w:t>M.Sc. Nutrition &amp; Dietetics</w:t>
            </w:r>
          </w:p>
        </w:tc>
        <w:tc>
          <w:tcPr>
            <w:tcW w:w="5401" w:type="dxa"/>
          </w:tcPr>
          <w:p w:rsidR="00D14830" w:rsidRPr="00076BE1" w:rsidRDefault="00D14830" w:rsidP="005F5C7E">
            <w:pPr>
              <w:autoSpaceDE w:val="0"/>
              <w:autoSpaceDN w:val="0"/>
              <w:adjustRightInd w:val="0"/>
            </w:pPr>
            <w:r w:rsidRPr="00076BE1">
              <w:t xml:space="preserve">B.Sc. Nutrition and Dietetics / Home Science </w:t>
            </w:r>
            <w:r w:rsidR="007024AC" w:rsidRPr="00076BE1">
              <w:t xml:space="preserve">or any Home Science Allied Chemistry </w:t>
            </w:r>
            <w:r w:rsidRPr="00076BE1">
              <w:t>/ Food Technology</w:t>
            </w:r>
            <w:r w:rsidR="001B4F40" w:rsidRPr="00076BE1">
              <w:t xml:space="preserve"> / B.Sc. Microbiology with Biochemistry</w:t>
            </w:r>
          </w:p>
        </w:tc>
      </w:tr>
      <w:tr w:rsidR="005A5BAD" w:rsidRPr="00076BE1" w:rsidTr="005F5C7E">
        <w:trPr>
          <w:trHeight w:val="2297"/>
        </w:trPr>
        <w:tc>
          <w:tcPr>
            <w:tcW w:w="1012" w:type="dxa"/>
          </w:tcPr>
          <w:p w:rsidR="005A5BAD" w:rsidRPr="00076BE1" w:rsidRDefault="005A5BAD" w:rsidP="005F5C7E">
            <w:pPr>
              <w:pStyle w:val="ListParagraph"/>
              <w:numPr>
                <w:ilvl w:val="0"/>
                <w:numId w:val="11"/>
              </w:numPr>
              <w:autoSpaceDE w:val="0"/>
              <w:autoSpaceDN w:val="0"/>
              <w:adjustRightInd w:val="0"/>
              <w:spacing w:after="0" w:line="240" w:lineRule="auto"/>
              <w:contextualSpacing w:val="0"/>
            </w:pPr>
          </w:p>
        </w:tc>
        <w:tc>
          <w:tcPr>
            <w:tcW w:w="3378" w:type="dxa"/>
          </w:tcPr>
          <w:p w:rsidR="005A5BAD" w:rsidRPr="00076BE1" w:rsidRDefault="00D14830" w:rsidP="005F5C7E">
            <w:pPr>
              <w:autoSpaceDE w:val="0"/>
              <w:autoSpaceDN w:val="0"/>
              <w:adjustRightInd w:val="0"/>
            </w:pPr>
            <w:r w:rsidRPr="00076BE1">
              <w:t>M.Sc. Information Technology</w:t>
            </w:r>
          </w:p>
        </w:tc>
        <w:tc>
          <w:tcPr>
            <w:tcW w:w="5401" w:type="dxa"/>
          </w:tcPr>
          <w:p w:rsidR="005A5BAD" w:rsidRPr="00076BE1" w:rsidRDefault="00D14830" w:rsidP="005F5C7E">
            <w:pPr>
              <w:autoSpaceDE w:val="0"/>
              <w:autoSpaceDN w:val="0"/>
              <w:adjustRightInd w:val="0"/>
            </w:pPr>
            <w:r w:rsidRPr="00076BE1">
              <w:t>B.C.A. / B.Sc. Computer Science / B.Sc. Information Technology / B.Sc. Software Development or any other degree (with Mathematics as an allied subject / Major subject) or (Computer Science with Mathematics or Business Mathematics or</w:t>
            </w:r>
            <w:r w:rsidR="001B4F40" w:rsidRPr="00076BE1">
              <w:t xml:space="preserve"> </w:t>
            </w:r>
            <w:r w:rsidRPr="00076BE1">
              <w:t>Statistics at +2 level) of this University or from a recognized University or an examination accepted by the Syndicate as</w:t>
            </w:r>
            <w:r w:rsidR="001B4F40" w:rsidRPr="00076BE1">
              <w:t xml:space="preserve"> </w:t>
            </w:r>
            <w:r w:rsidRPr="00076BE1">
              <w:t>equivalent thereto</w:t>
            </w:r>
          </w:p>
        </w:tc>
      </w:tr>
      <w:tr w:rsidR="00D14830" w:rsidRPr="00076BE1" w:rsidTr="005F5C7E">
        <w:trPr>
          <w:trHeight w:val="281"/>
        </w:trPr>
        <w:tc>
          <w:tcPr>
            <w:tcW w:w="1012" w:type="dxa"/>
          </w:tcPr>
          <w:p w:rsidR="00D14830" w:rsidRPr="00076BE1" w:rsidRDefault="00D14830" w:rsidP="005F5C7E">
            <w:pPr>
              <w:pStyle w:val="ListParagraph"/>
              <w:numPr>
                <w:ilvl w:val="0"/>
                <w:numId w:val="11"/>
              </w:numPr>
              <w:autoSpaceDE w:val="0"/>
              <w:autoSpaceDN w:val="0"/>
              <w:adjustRightInd w:val="0"/>
              <w:spacing w:after="0" w:line="240" w:lineRule="auto"/>
              <w:contextualSpacing w:val="0"/>
            </w:pPr>
          </w:p>
        </w:tc>
        <w:tc>
          <w:tcPr>
            <w:tcW w:w="3378" w:type="dxa"/>
          </w:tcPr>
          <w:p w:rsidR="00D14830" w:rsidRPr="00076BE1" w:rsidRDefault="00D14830" w:rsidP="005F5C7E">
            <w:pPr>
              <w:autoSpaceDE w:val="0"/>
              <w:autoSpaceDN w:val="0"/>
              <w:adjustRightInd w:val="0"/>
            </w:pPr>
            <w:r w:rsidRPr="00076BE1">
              <w:t>M.Sc. Mathematics</w:t>
            </w:r>
          </w:p>
        </w:tc>
        <w:tc>
          <w:tcPr>
            <w:tcW w:w="5401" w:type="dxa"/>
          </w:tcPr>
          <w:p w:rsidR="00D14830" w:rsidRPr="00076BE1" w:rsidRDefault="00D14830" w:rsidP="005F5C7E">
            <w:pPr>
              <w:autoSpaceDE w:val="0"/>
              <w:autoSpaceDN w:val="0"/>
              <w:adjustRightInd w:val="0"/>
            </w:pPr>
            <w:r w:rsidRPr="00076BE1">
              <w:t>A Pass in B.Sc. Mathematics</w:t>
            </w:r>
          </w:p>
          <w:p w:rsidR="005F5C7E" w:rsidRPr="00076BE1" w:rsidRDefault="005F5C7E" w:rsidP="005F5C7E">
            <w:pPr>
              <w:autoSpaceDE w:val="0"/>
              <w:autoSpaceDN w:val="0"/>
              <w:adjustRightInd w:val="0"/>
            </w:pPr>
          </w:p>
        </w:tc>
      </w:tr>
      <w:tr w:rsidR="00D14830" w:rsidRPr="00076BE1" w:rsidTr="005F5C7E">
        <w:trPr>
          <w:trHeight w:val="579"/>
        </w:trPr>
        <w:tc>
          <w:tcPr>
            <w:tcW w:w="1012" w:type="dxa"/>
          </w:tcPr>
          <w:p w:rsidR="00D14830" w:rsidRPr="00076BE1" w:rsidRDefault="00D14830" w:rsidP="005F5C7E">
            <w:pPr>
              <w:pStyle w:val="ListParagraph"/>
              <w:numPr>
                <w:ilvl w:val="0"/>
                <w:numId w:val="11"/>
              </w:numPr>
              <w:autoSpaceDE w:val="0"/>
              <w:autoSpaceDN w:val="0"/>
              <w:adjustRightInd w:val="0"/>
              <w:spacing w:after="0" w:line="240" w:lineRule="auto"/>
              <w:contextualSpacing w:val="0"/>
            </w:pPr>
          </w:p>
        </w:tc>
        <w:tc>
          <w:tcPr>
            <w:tcW w:w="3378" w:type="dxa"/>
          </w:tcPr>
          <w:p w:rsidR="00D14830" w:rsidRPr="00076BE1" w:rsidRDefault="00D14830" w:rsidP="005F5C7E">
            <w:pPr>
              <w:autoSpaceDE w:val="0"/>
              <w:autoSpaceDN w:val="0"/>
              <w:adjustRightInd w:val="0"/>
            </w:pPr>
            <w:r w:rsidRPr="00076BE1">
              <w:t>M.Sc. Microbiology</w:t>
            </w:r>
          </w:p>
        </w:tc>
        <w:tc>
          <w:tcPr>
            <w:tcW w:w="5401" w:type="dxa"/>
          </w:tcPr>
          <w:p w:rsidR="00D14830" w:rsidRPr="00076BE1" w:rsidRDefault="00D14830" w:rsidP="005F5C7E">
            <w:pPr>
              <w:autoSpaceDE w:val="0"/>
              <w:autoSpaceDN w:val="0"/>
              <w:adjustRightInd w:val="0"/>
            </w:pPr>
            <w:r w:rsidRPr="00076BE1">
              <w:t>A pass in B.Sc. with Bio Technology /</w:t>
            </w:r>
            <w:r w:rsidR="00AF1C79" w:rsidRPr="00076BE1">
              <w:t xml:space="preserve"> </w:t>
            </w:r>
            <w:r w:rsidRPr="00076BE1">
              <w:t>Bio Chemistry / Botany / Zoology /</w:t>
            </w:r>
          </w:p>
          <w:p w:rsidR="00D14830" w:rsidRPr="00076BE1" w:rsidRDefault="00D14830" w:rsidP="005F5C7E">
            <w:pPr>
              <w:autoSpaceDE w:val="0"/>
              <w:autoSpaceDN w:val="0"/>
              <w:adjustRightInd w:val="0"/>
            </w:pPr>
            <w:r w:rsidRPr="00076BE1">
              <w:t>Microbiology / Bioinformatics / Biology / Life</w:t>
            </w:r>
            <w:r w:rsidR="00AF1C79" w:rsidRPr="00076BE1">
              <w:t xml:space="preserve"> </w:t>
            </w:r>
            <w:r w:rsidRPr="00076BE1">
              <w:t>sciences / B.Sc. with Biological Sciences as</w:t>
            </w:r>
            <w:r w:rsidR="00AF1C79" w:rsidRPr="00076BE1">
              <w:t xml:space="preserve"> </w:t>
            </w:r>
            <w:r w:rsidRPr="00076BE1">
              <w:t>one of the subjects (B.E. / B.Tech in</w:t>
            </w:r>
            <w:r w:rsidR="00932EEC" w:rsidRPr="00076BE1">
              <w:t xml:space="preserve"> </w:t>
            </w:r>
            <w:r w:rsidRPr="00076BE1">
              <w:t>Biotechnology) / B.Pharm / B.Sc. Agriculture</w:t>
            </w:r>
            <w:r w:rsidR="00AF1C79" w:rsidRPr="00076BE1">
              <w:t xml:space="preserve"> </w:t>
            </w:r>
            <w:r w:rsidRPr="00076BE1">
              <w:t>/ B.Sc. Horticulture</w:t>
            </w:r>
          </w:p>
        </w:tc>
      </w:tr>
      <w:tr w:rsidR="00D14830" w:rsidRPr="00076BE1" w:rsidTr="005F5C7E">
        <w:trPr>
          <w:trHeight w:val="561"/>
        </w:trPr>
        <w:tc>
          <w:tcPr>
            <w:tcW w:w="1012" w:type="dxa"/>
          </w:tcPr>
          <w:p w:rsidR="00D14830" w:rsidRPr="00076BE1" w:rsidRDefault="00D14830" w:rsidP="005F5C7E">
            <w:pPr>
              <w:pStyle w:val="ListParagraph"/>
              <w:numPr>
                <w:ilvl w:val="0"/>
                <w:numId w:val="11"/>
              </w:numPr>
              <w:autoSpaceDE w:val="0"/>
              <w:autoSpaceDN w:val="0"/>
              <w:adjustRightInd w:val="0"/>
              <w:spacing w:after="0" w:line="240" w:lineRule="auto"/>
              <w:contextualSpacing w:val="0"/>
            </w:pPr>
          </w:p>
        </w:tc>
        <w:tc>
          <w:tcPr>
            <w:tcW w:w="3378" w:type="dxa"/>
          </w:tcPr>
          <w:p w:rsidR="00D14830" w:rsidRPr="00076BE1" w:rsidRDefault="00D14830" w:rsidP="005F5C7E">
            <w:r w:rsidRPr="00076BE1">
              <w:t>M.Sc. Physics</w:t>
            </w:r>
          </w:p>
        </w:tc>
        <w:tc>
          <w:tcPr>
            <w:tcW w:w="5401" w:type="dxa"/>
          </w:tcPr>
          <w:p w:rsidR="00D14830" w:rsidRPr="00076BE1" w:rsidRDefault="000A5AB8" w:rsidP="005F5C7E">
            <w:pPr>
              <w:autoSpaceDE w:val="0"/>
              <w:autoSpaceDN w:val="0"/>
              <w:adjustRightInd w:val="0"/>
            </w:pPr>
            <w:r w:rsidRPr="00076BE1">
              <w:t>A Pass in B.Sc. Physics / B.Sc.</w:t>
            </w:r>
            <w:r w:rsidR="00932EEC" w:rsidRPr="00076BE1">
              <w:t xml:space="preserve"> </w:t>
            </w:r>
            <w:r w:rsidRPr="00076BE1">
              <w:t>Electronics / Applied Physics / Four year Physics (Honours)</w:t>
            </w:r>
          </w:p>
        </w:tc>
      </w:tr>
      <w:tr w:rsidR="00AF0B8E" w:rsidRPr="00076BE1" w:rsidTr="005F5C7E">
        <w:trPr>
          <w:trHeight w:val="299"/>
        </w:trPr>
        <w:tc>
          <w:tcPr>
            <w:tcW w:w="1012" w:type="dxa"/>
          </w:tcPr>
          <w:p w:rsidR="00AF0B8E" w:rsidRPr="00076BE1" w:rsidRDefault="00AF0B8E" w:rsidP="005F5C7E">
            <w:pPr>
              <w:pStyle w:val="ListParagraph"/>
              <w:numPr>
                <w:ilvl w:val="0"/>
                <w:numId w:val="11"/>
              </w:numPr>
              <w:autoSpaceDE w:val="0"/>
              <w:autoSpaceDN w:val="0"/>
              <w:adjustRightInd w:val="0"/>
              <w:spacing w:after="0" w:line="240" w:lineRule="auto"/>
              <w:contextualSpacing w:val="0"/>
            </w:pPr>
          </w:p>
        </w:tc>
        <w:tc>
          <w:tcPr>
            <w:tcW w:w="3378" w:type="dxa"/>
          </w:tcPr>
          <w:p w:rsidR="00AF0B8E" w:rsidRPr="00076BE1" w:rsidRDefault="000A5AB8" w:rsidP="005F5C7E">
            <w:pPr>
              <w:autoSpaceDE w:val="0"/>
              <w:autoSpaceDN w:val="0"/>
              <w:adjustRightInd w:val="0"/>
            </w:pPr>
            <w:r w:rsidRPr="00076BE1">
              <w:t>M.Sc. Zoology</w:t>
            </w:r>
          </w:p>
        </w:tc>
        <w:tc>
          <w:tcPr>
            <w:tcW w:w="5401" w:type="dxa"/>
          </w:tcPr>
          <w:p w:rsidR="00AF0B8E" w:rsidRPr="00076BE1" w:rsidRDefault="000A5AB8" w:rsidP="005F5C7E">
            <w:pPr>
              <w:autoSpaceDE w:val="0"/>
              <w:autoSpaceDN w:val="0"/>
              <w:adjustRightInd w:val="0"/>
            </w:pPr>
            <w:r w:rsidRPr="00076BE1">
              <w:t>A Pass in B.Sc. Zoology</w:t>
            </w:r>
          </w:p>
        </w:tc>
      </w:tr>
    </w:tbl>
    <w:p w:rsidR="00495947" w:rsidRDefault="00495947" w:rsidP="00C208A1">
      <w:pPr>
        <w:autoSpaceDE w:val="0"/>
        <w:autoSpaceDN w:val="0"/>
        <w:adjustRightInd w:val="0"/>
        <w:spacing w:before="240" w:after="85" w:line="360" w:lineRule="auto"/>
        <w:jc w:val="both"/>
        <w:rPr>
          <w:b/>
          <w:lang w:bidi="ta-IN"/>
        </w:rPr>
      </w:pPr>
    </w:p>
    <w:p w:rsidR="00800AAF" w:rsidRDefault="00800AAF" w:rsidP="00C208A1">
      <w:pPr>
        <w:autoSpaceDE w:val="0"/>
        <w:autoSpaceDN w:val="0"/>
        <w:adjustRightInd w:val="0"/>
        <w:spacing w:before="240" w:after="85" w:line="360" w:lineRule="auto"/>
        <w:jc w:val="both"/>
        <w:rPr>
          <w:b/>
          <w:lang w:bidi="ta-IN"/>
        </w:rPr>
      </w:pPr>
    </w:p>
    <w:p w:rsidR="00C208A1" w:rsidRPr="00076BE1" w:rsidRDefault="003A78F9" w:rsidP="00C208A1">
      <w:pPr>
        <w:autoSpaceDE w:val="0"/>
        <w:autoSpaceDN w:val="0"/>
        <w:adjustRightInd w:val="0"/>
        <w:spacing w:before="240" w:after="85" w:line="360" w:lineRule="auto"/>
        <w:jc w:val="both"/>
        <w:rPr>
          <w:b/>
          <w:lang w:bidi="ta-IN"/>
        </w:rPr>
      </w:pPr>
      <w:r w:rsidRPr="00076BE1">
        <w:rPr>
          <w:b/>
          <w:lang w:bidi="ta-IN"/>
        </w:rPr>
        <w:lastRenderedPageBreak/>
        <w:t xml:space="preserve">3. </w:t>
      </w:r>
      <w:r w:rsidR="00C208A1" w:rsidRPr="00076BE1">
        <w:rPr>
          <w:b/>
          <w:lang w:bidi="ta-IN"/>
        </w:rPr>
        <w:t xml:space="preserve">Duration </w:t>
      </w:r>
    </w:p>
    <w:p w:rsidR="00C208A1" w:rsidRPr="00495947" w:rsidRDefault="003A78F9" w:rsidP="003A78F9">
      <w:pPr>
        <w:autoSpaceDE w:val="0"/>
        <w:autoSpaceDN w:val="0"/>
        <w:adjustRightInd w:val="0"/>
        <w:spacing w:after="85" w:line="360" w:lineRule="auto"/>
        <w:ind w:left="270"/>
        <w:jc w:val="both"/>
      </w:pPr>
      <w:r w:rsidRPr="00076BE1">
        <w:tab/>
      </w:r>
      <w:r w:rsidR="00C208A1" w:rsidRPr="00495947">
        <w:t>UG Programme : 3 years; PG Programme: 2 years; MCA</w:t>
      </w:r>
      <w:r w:rsidR="00495947" w:rsidRPr="00495947">
        <w:t>- As per AICTE, UGC and Bharathidasan University norms</w:t>
      </w:r>
      <w:r w:rsidR="00C208A1" w:rsidRPr="00495947">
        <w:t xml:space="preserve">; M.Phil: Full Time 1 year; Part Time 2 years. Each academic year shall comprise of two semesters viz. Odd and Even semesters. Odd semesters shall be from June / July to October / November and Even Semesters shall be from November / December to April / May. There shall be not less than 90 working days which shall comprise 450 teaching clock hours for each semester. (Exclusive of the days for the conduct of End-Semester Examinations). </w:t>
      </w:r>
    </w:p>
    <w:p w:rsidR="00C208A1" w:rsidRPr="00495947" w:rsidRDefault="003A78F9" w:rsidP="003A78F9">
      <w:pPr>
        <w:autoSpaceDE w:val="0"/>
        <w:autoSpaceDN w:val="0"/>
        <w:adjustRightInd w:val="0"/>
        <w:spacing w:after="85" w:line="360" w:lineRule="auto"/>
        <w:ind w:left="270"/>
        <w:jc w:val="both"/>
        <w:rPr>
          <w:lang w:bidi="ta-IN"/>
        </w:rPr>
      </w:pPr>
      <w:r w:rsidRPr="00495947">
        <w:tab/>
      </w:r>
      <w:r w:rsidR="00C208A1" w:rsidRPr="00495947">
        <w:t>In each semester, courses are offered in 15 teaching weeks and the remaining 3 weeks are to be utilized for the conduct of examinations and evaluation purposes. Each week has 30 working hours spread over 6 days a week.</w:t>
      </w:r>
    </w:p>
    <w:p w:rsidR="00C208A1" w:rsidRPr="00076BE1" w:rsidRDefault="00C208A1" w:rsidP="00C208A1">
      <w:pPr>
        <w:tabs>
          <w:tab w:val="left" w:pos="510"/>
        </w:tabs>
        <w:autoSpaceDE w:val="0"/>
        <w:autoSpaceDN w:val="0"/>
        <w:adjustRightInd w:val="0"/>
        <w:spacing w:after="85"/>
        <w:jc w:val="both"/>
        <w:rPr>
          <w:b/>
          <w:bCs/>
          <w:lang w:bidi="ta-IN"/>
        </w:rPr>
      </w:pPr>
    </w:p>
    <w:p w:rsidR="00C208A1" w:rsidRPr="00076BE1" w:rsidRDefault="003A78F9" w:rsidP="00C208A1">
      <w:pPr>
        <w:autoSpaceDE w:val="0"/>
        <w:autoSpaceDN w:val="0"/>
        <w:adjustRightInd w:val="0"/>
        <w:spacing w:before="240" w:after="85" w:line="360" w:lineRule="auto"/>
        <w:jc w:val="both"/>
        <w:rPr>
          <w:b/>
          <w:lang w:bidi="ta-IN"/>
        </w:rPr>
      </w:pPr>
      <w:r w:rsidRPr="00076BE1">
        <w:rPr>
          <w:b/>
          <w:lang w:bidi="ta-IN"/>
        </w:rPr>
        <w:t xml:space="preserve">4. </w:t>
      </w:r>
      <w:r w:rsidR="00C208A1" w:rsidRPr="00076BE1">
        <w:rPr>
          <w:b/>
          <w:lang w:bidi="ta-IN"/>
        </w:rPr>
        <w:t xml:space="preserve">The CBCS System </w:t>
      </w:r>
    </w:p>
    <w:p w:rsidR="003A78F9" w:rsidRPr="00076BE1" w:rsidRDefault="003A78F9" w:rsidP="003A78F9">
      <w:pPr>
        <w:autoSpaceDE w:val="0"/>
        <w:autoSpaceDN w:val="0"/>
        <w:adjustRightInd w:val="0"/>
        <w:spacing w:after="85" w:line="360" w:lineRule="auto"/>
        <w:ind w:left="270"/>
        <w:jc w:val="both"/>
      </w:pPr>
      <w:r w:rsidRPr="00076BE1">
        <w:tab/>
      </w:r>
      <w:r w:rsidR="00C208A1" w:rsidRPr="00076BE1">
        <w:t xml:space="preserve">All Programmes mentioned earlier shall be conducted on Choice Based Credit System (CBCS). It is an instructional package developed to suit the needs of students to keep pace with the developments in higher education and the quality assurance expected of it in the light of liberalization and globalization in higher education. </w:t>
      </w:r>
    </w:p>
    <w:p w:rsidR="00C208A1" w:rsidRPr="00076BE1" w:rsidRDefault="003A78F9" w:rsidP="003A78F9">
      <w:pPr>
        <w:autoSpaceDE w:val="0"/>
        <w:autoSpaceDN w:val="0"/>
        <w:adjustRightInd w:val="0"/>
        <w:spacing w:after="85" w:line="360" w:lineRule="auto"/>
        <w:ind w:left="270"/>
        <w:jc w:val="both"/>
      </w:pPr>
      <w:r w:rsidRPr="00076BE1">
        <w:tab/>
      </w:r>
      <w:r w:rsidR="00C208A1" w:rsidRPr="00076BE1">
        <w:t>The term ‘Credit’ refers to the weightage given to a course, usually in relation to the instructional hours assigned to it. However, in no instance the credits of a course can be greater than the hours allotted to it. Each Course is designed variously under lectures / tutorials / laboratory or field work / seminar</w:t>
      </w:r>
      <w:r w:rsidR="001310AC" w:rsidRPr="00076BE1">
        <w:t>s</w:t>
      </w:r>
      <w:r w:rsidR="00C208A1" w:rsidRPr="00076BE1">
        <w:t xml:space="preserve"> / practical training</w:t>
      </w:r>
      <w:r w:rsidR="007807BE" w:rsidRPr="00076BE1">
        <w:t>s</w:t>
      </w:r>
      <w:r w:rsidR="00C208A1" w:rsidRPr="00076BE1">
        <w:t xml:space="preserve"> / Assignments / Report writing etc., to meet effective teaching and learning needs.</w:t>
      </w:r>
    </w:p>
    <w:p w:rsidR="00C208A1" w:rsidRPr="00076BE1" w:rsidRDefault="00C208A1" w:rsidP="00C208A1">
      <w:pPr>
        <w:tabs>
          <w:tab w:val="left" w:pos="510"/>
        </w:tabs>
        <w:autoSpaceDE w:val="0"/>
        <w:autoSpaceDN w:val="0"/>
        <w:adjustRightInd w:val="0"/>
        <w:spacing w:after="85"/>
        <w:jc w:val="both"/>
        <w:rPr>
          <w:b/>
          <w:bCs/>
          <w:lang w:bidi="ta-IN"/>
        </w:rPr>
      </w:pPr>
    </w:p>
    <w:p w:rsidR="003A78F9" w:rsidRPr="00076BE1" w:rsidRDefault="003A78F9">
      <w:pPr>
        <w:rPr>
          <w:b/>
          <w:lang w:bidi="ta-IN"/>
        </w:rPr>
      </w:pPr>
      <w:r w:rsidRPr="00076BE1">
        <w:rPr>
          <w:b/>
          <w:lang w:bidi="ta-IN"/>
        </w:rPr>
        <w:br w:type="page"/>
      </w:r>
    </w:p>
    <w:p w:rsidR="00C208A1" w:rsidRPr="00076BE1" w:rsidRDefault="003A78F9" w:rsidP="00C208A1">
      <w:pPr>
        <w:tabs>
          <w:tab w:val="left" w:pos="510"/>
        </w:tabs>
        <w:autoSpaceDE w:val="0"/>
        <w:autoSpaceDN w:val="0"/>
        <w:adjustRightInd w:val="0"/>
        <w:spacing w:after="85"/>
        <w:jc w:val="both"/>
      </w:pPr>
      <w:r w:rsidRPr="00076BE1">
        <w:rPr>
          <w:b/>
          <w:lang w:bidi="ta-IN"/>
        </w:rPr>
        <w:lastRenderedPageBreak/>
        <w:t xml:space="preserve">5. </w:t>
      </w:r>
      <w:r w:rsidR="00C208A1" w:rsidRPr="00076BE1">
        <w:rPr>
          <w:b/>
          <w:lang w:bidi="ta-IN"/>
        </w:rPr>
        <w:t>Courses in Programmes</w:t>
      </w:r>
      <w:r w:rsidR="00C208A1" w:rsidRPr="00076BE1">
        <w:t xml:space="preserve"> </w:t>
      </w:r>
    </w:p>
    <w:p w:rsidR="00C208A1" w:rsidRPr="00076BE1" w:rsidRDefault="003A78F9" w:rsidP="003A78F9">
      <w:pPr>
        <w:autoSpaceDE w:val="0"/>
        <w:autoSpaceDN w:val="0"/>
        <w:adjustRightInd w:val="0"/>
        <w:spacing w:before="240" w:after="85" w:line="360" w:lineRule="auto"/>
        <w:ind w:left="270"/>
        <w:jc w:val="both"/>
      </w:pPr>
      <w:r w:rsidRPr="00076BE1">
        <w:tab/>
      </w:r>
      <w:r w:rsidR="00D4402F">
        <w:t>An</w:t>
      </w:r>
      <w:r w:rsidR="00C208A1" w:rsidRPr="00076BE1">
        <w:t xml:space="preserve"> UG programme consists of a number of courses. The term ‘course’ is applied to indicate a logical part of the subject matter of the programme and is invariably equivalent to the subject matter of a “paper” in the conventional sense. The following are the various categories of </w:t>
      </w:r>
      <w:r w:rsidR="007807BE" w:rsidRPr="00076BE1">
        <w:t>c</w:t>
      </w:r>
      <w:r w:rsidR="00C208A1" w:rsidRPr="00076BE1">
        <w:t xml:space="preserve">ourses offered for the UG programmes. </w:t>
      </w:r>
    </w:p>
    <w:p w:rsidR="00495947" w:rsidRDefault="00C208A1" w:rsidP="003A78F9">
      <w:pPr>
        <w:autoSpaceDE w:val="0"/>
        <w:autoSpaceDN w:val="0"/>
        <w:adjustRightInd w:val="0"/>
        <w:spacing w:after="85" w:line="360" w:lineRule="auto"/>
        <w:ind w:left="270" w:firstLine="450"/>
        <w:jc w:val="both"/>
      </w:pPr>
      <w:r w:rsidRPr="00076BE1">
        <w:t xml:space="preserve">Language Courses (LC) (any one of </w:t>
      </w:r>
      <w:r w:rsidR="00495947" w:rsidRPr="00076BE1">
        <w:t>Arabic</w:t>
      </w:r>
      <w:r w:rsidR="00495947">
        <w:t>,</w:t>
      </w:r>
      <w:r w:rsidR="00495947" w:rsidRPr="00495947">
        <w:t xml:space="preserve"> </w:t>
      </w:r>
      <w:r w:rsidR="00495947" w:rsidRPr="00076BE1">
        <w:t>French,</w:t>
      </w:r>
      <w:r w:rsidR="00495947">
        <w:t xml:space="preserve"> </w:t>
      </w:r>
      <w:r w:rsidR="00495947" w:rsidRPr="00076BE1">
        <w:t>Hindi,</w:t>
      </w:r>
      <w:r w:rsidR="00495947">
        <w:t xml:space="preserve"> Tamil, </w:t>
      </w:r>
      <w:r w:rsidRPr="00076BE1">
        <w:t>Urdu), English Language Courses (</w:t>
      </w:r>
      <w:r w:rsidR="00495947">
        <w:t>LE</w:t>
      </w:r>
      <w:r w:rsidRPr="00076BE1">
        <w:t xml:space="preserve">), Core Courses (CC), Allied Courses (AC), </w:t>
      </w:r>
      <w:r w:rsidR="00002FA9">
        <w:t>Discipline Specific Elective Courses</w:t>
      </w:r>
      <w:r w:rsidR="00495947">
        <w:t xml:space="preserve"> </w:t>
      </w:r>
      <w:r w:rsidR="00002FA9">
        <w:t>(D</w:t>
      </w:r>
      <w:r w:rsidR="00495947">
        <w:t>E</w:t>
      </w:r>
      <w:r w:rsidRPr="00076BE1">
        <w:t xml:space="preserve">), </w:t>
      </w:r>
      <w:r w:rsidR="00002FA9">
        <w:t>Generic Elective Courses (G</w:t>
      </w:r>
      <w:r w:rsidRPr="00076BE1">
        <w:t xml:space="preserve">E), Skill </w:t>
      </w:r>
      <w:r w:rsidR="00002FA9">
        <w:t>Enhancement</w:t>
      </w:r>
      <w:r w:rsidRPr="00076BE1">
        <w:t xml:space="preserve"> Courses (SE)</w:t>
      </w:r>
      <w:r w:rsidR="00495947">
        <w:t xml:space="preserve"> and </w:t>
      </w:r>
      <w:r w:rsidRPr="00076BE1">
        <w:t xml:space="preserve"> </w:t>
      </w:r>
      <w:r w:rsidR="00002FA9">
        <w:br/>
        <w:t>Ability Enhancement</w:t>
      </w:r>
      <w:r w:rsidR="00002FA9" w:rsidRPr="00076BE1">
        <w:t xml:space="preserve"> Courses (</w:t>
      </w:r>
      <w:r w:rsidR="00002FA9">
        <w:t>A</w:t>
      </w:r>
      <w:r w:rsidR="00002FA9" w:rsidRPr="00076BE1">
        <w:t>E)</w:t>
      </w:r>
      <w:r w:rsidR="00002FA9">
        <w:t xml:space="preserve"> </w:t>
      </w:r>
    </w:p>
    <w:p w:rsidR="00C208A1" w:rsidRPr="00076BE1" w:rsidRDefault="00C208A1" w:rsidP="003A78F9">
      <w:pPr>
        <w:autoSpaceDE w:val="0"/>
        <w:autoSpaceDN w:val="0"/>
        <w:adjustRightInd w:val="0"/>
        <w:spacing w:after="85" w:line="360" w:lineRule="auto"/>
        <w:ind w:left="270" w:firstLine="450"/>
        <w:jc w:val="both"/>
      </w:pPr>
      <w:r w:rsidRPr="00076BE1">
        <w:t xml:space="preserve">The Language Courses and English Language Courses, four each in number are meant to develop the students’ communicative skills at the UG level. Core Courses are the basic courses compulsorily required for each of the programme of study. These will be related to the subject of the programme in which the candidate gets the degree. Allied Courses cover two disciplines that are generally related to the main subject of the programme. </w:t>
      </w:r>
      <w:r w:rsidR="00495947" w:rsidRPr="00076BE1">
        <w:t>There shall be 16 Core Courses</w:t>
      </w:r>
      <w:r w:rsidR="00495947">
        <w:t>,</w:t>
      </w:r>
      <w:r w:rsidRPr="00076BE1">
        <w:t xml:space="preserve"> </w:t>
      </w:r>
      <w:r w:rsidR="00536D8D" w:rsidRPr="00076BE1">
        <w:t>8</w:t>
      </w:r>
      <w:r w:rsidR="00495947">
        <w:t xml:space="preserve"> Allied Courses and </w:t>
      </w:r>
      <w:r w:rsidR="00536D8D" w:rsidRPr="00076BE1">
        <w:t>3</w:t>
      </w:r>
      <w:r w:rsidRPr="00076BE1">
        <w:t xml:space="preserve"> </w:t>
      </w:r>
      <w:r w:rsidR="00002FA9">
        <w:t>Discipline Specific Elective</w:t>
      </w:r>
      <w:r w:rsidR="00002FA9" w:rsidRPr="00076BE1">
        <w:t xml:space="preserve"> </w:t>
      </w:r>
      <w:r w:rsidRPr="00076BE1">
        <w:t xml:space="preserve">under Part III. There are 2 </w:t>
      </w:r>
      <w:r w:rsidR="00002FA9">
        <w:t xml:space="preserve">Generic </w:t>
      </w:r>
      <w:r w:rsidR="00495947">
        <w:t xml:space="preserve">Electives </w:t>
      </w:r>
      <w:r w:rsidR="00120F1D" w:rsidRPr="00076BE1">
        <w:t>a</w:t>
      </w:r>
      <w:r w:rsidR="00495947">
        <w:t>nd</w:t>
      </w:r>
      <w:r w:rsidR="00120F1D" w:rsidRPr="00076BE1">
        <w:t xml:space="preserve"> </w:t>
      </w:r>
      <w:r w:rsidR="003436E6">
        <w:t xml:space="preserve">3 Ability Enhancement Courses, viz. </w:t>
      </w:r>
      <w:r w:rsidR="00002FA9" w:rsidRPr="00076BE1">
        <w:t>Value Evaluation</w:t>
      </w:r>
      <w:r w:rsidR="00002FA9">
        <w:t xml:space="preserve">, </w:t>
      </w:r>
      <w:r w:rsidR="003436E6">
        <w:t xml:space="preserve">Environmental Studies and </w:t>
      </w:r>
      <w:r w:rsidR="00002FA9" w:rsidRPr="00076BE1">
        <w:t>Gender Studies</w:t>
      </w:r>
      <w:r w:rsidR="003436E6">
        <w:t>. Besides</w:t>
      </w:r>
      <w:r w:rsidR="00800AAF">
        <w:t>,</w:t>
      </w:r>
      <w:r w:rsidR="003436E6">
        <w:t xml:space="preserve"> </w:t>
      </w:r>
      <w:r w:rsidR="00536D8D" w:rsidRPr="00076BE1">
        <w:t>3</w:t>
      </w:r>
      <w:r w:rsidRPr="00076BE1">
        <w:t xml:space="preserve"> </w:t>
      </w:r>
      <w:r w:rsidR="00002FA9" w:rsidRPr="00076BE1">
        <w:t xml:space="preserve">Skill </w:t>
      </w:r>
      <w:r w:rsidR="00002FA9">
        <w:t>Enhancement</w:t>
      </w:r>
      <w:r w:rsidR="00002FA9" w:rsidRPr="00076BE1">
        <w:t xml:space="preserve"> Courses</w:t>
      </w:r>
      <w:r w:rsidR="00800AAF">
        <w:t xml:space="preserve"> are</w:t>
      </w:r>
      <w:r w:rsidR="003436E6">
        <w:t xml:space="preserve"> to be offered</w:t>
      </w:r>
      <w:r w:rsidR="00002FA9" w:rsidRPr="00076BE1">
        <w:t xml:space="preserve"> </w:t>
      </w:r>
      <w:r w:rsidRPr="00076BE1">
        <w:t xml:space="preserve">under Part IV. </w:t>
      </w:r>
      <w:r w:rsidR="003436E6">
        <w:t xml:space="preserve">Any student can earn </w:t>
      </w:r>
      <w:r w:rsidR="00002FA9" w:rsidRPr="00076BE1">
        <w:t>Extra Credit</w:t>
      </w:r>
      <w:r w:rsidR="003436E6">
        <w:t xml:space="preserve">s by completing a course in online during the period of study. </w:t>
      </w:r>
      <w:r w:rsidR="00800AAF">
        <w:t>T</w:t>
      </w:r>
      <w:r w:rsidR="00120F1D" w:rsidRPr="00076BE1">
        <w:t xml:space="preserve">o facilitate Advanced learners, </w:t>
      </w:r>
      <w:r w:rsidR="007807BE" w:rsidRPr="00076BE1">
        <w:t>C</w:t>
      </w:r>
      <w:r w:rsidRPr="00076BE1">
        <w:t>ourses with Extra Credit are offered in 5</w:t>
      </w:r>
      <w:r w:rsidRPr="00076BE1">
        <w:rPr>
          <w:vertAlign w:val="superscript"/>
        </w:rPr>
        <w:t>th</w:t>
      </w:r>
      <w:r w:rsidR="00E739DE" w:rsidRPr="00076BE1">
        <w:t xml:space="preserve"> </w:t>
      </w:r>
      <w:r w:rsidRPr="00076BE1">
        <w:t>and 6</w:t>
      </w:r>
      <w:r w:rsidRPr="00076BE1">
        <w:rPr>
          <w:vertAlign w:val="superscript"/>
        </w:rPr>
        <w:t>th</w:t>
      </w:r>
      <w:r w:rsidR="0094102E" w:rsidRPr="00076BE1">
        <w:t xml:space="preserve"> </w:t>
      </w:r>
      <w:r w:rsidRPr="00076BE1">
        <w:t>semesters</w:t>
      </w:r>
      <w:r w:rsidR="00002FA9">
        <w:t>.</w:t>
      </w:r>
      <w:r w:rsidRPr="00076BE1">
        <w:t xml:space="preserve"> </w:t>
      </w:r>
      <w:r w:rsidR="003436E6">
        <w:t>All the Extra Credit Courses</w:t>
      </w:r>
      <w:r w:rsidR="00002FA9" w:rsidRPr="00076BE1">
        <w:t xml:space="preserve"> </w:t>
      </w:r>
      <w:r w:rsidRPr="00076BE1">
        <w:t xml:space="preserve">are </w:t>
      </w:r>
      <w:r w:rsidR="00800AAF">
        <w:t xml:space="preserve">in </w:t>
      </w:r>
      <w:r w:rsidRPr="00076BE1">
        <w:t xml:space="preserve">self study </w:t>
      </w:r>
      <w:r w:rsidR="00800AAF">
        <w:t>mode</w:t>
      </w:r>
      <w:r w:rsidRPr="00076BE1">
        <w:t xml:space="preserve"> and are optional.</w:t>
      </w:r>
      <w:r w:rsidR="00002FA9">
        <w:t xml:space="preserve"> </w:t>
      </w:r>
    </w:p>
    <w:p w:rsidR="00C208A1" w:rsidRPr="00076BE1" w:rsidRDefault="00C208A1" w:rsidP="00C208A1">
      <w:pPr>
        <w:tabs>
          <w:tab w:val="left" w:pos="510"/>
        </w:tabs>
        <w:autoSpaceDE w:val="0"/>
        <w:autoSpaceDN w:val="0"/>
        <w:adjustRightInd w:val="0"/>
        <w:spacing w:after="85"/>
        <w:jc w:val="both"/>
        <w:rPr>
          <w:b/>
          <w:bCs/>
          <w:lang w:bidi="ta-IN"/>
        </w:rPr>
      </w:pPr>
    </w:p>
    <w:p w:rsidR="008243AD" w:rsidRPr="00D4402F" w:rsidRDefault="003A78F9" w:rsidP="00D4402F">
      <w:pPr>
        <w:rPr>
          <w:b/>
          <w:bCs/>
          <w:lang w:bidi="ta-IN"/>
        </w:rPr>
      </w:pPr>
      <w:r w:rsidRPr="00076BE1">
        <w:rPr>
          <w:b/>
          <w:bCs/>
          <w:lang w:bidi="ta-IN"/>
        </w:rPr>
        <w:br w:type="page"/>
      </w:r>
      <w:r w:rsidR="008243AD" w:rsidRPr="00076BE1">
        <w:rPr>
          <w:b/>
          <w:bCs/>
          <w:lang w:bidi="ta-IN"/>
        </w:rPr>
        <w:lastRenderedPageBreak/>
        <w:t>Under Graduate Programmes</w:t>
      </w:r>
    </w:p>
    <w:p w:rsidR="008243AD" w:rsidRDefault="008243AD" w:rsidP="003A78F9">
      <w:pPr>
        <w:tabs>
          <w:tab w:val="left" w:pos="510"/>
        </w:tabs>
        <w:autoSpaceDE w:val="0"/>
        <w:autoSpaceDN w:val="0"/>
        <w:adjustRightInd w:val="0"/>
        <w:spacing w:before="240"/>
        <w:jc w:val="both"/>
        <w:rPr>
          <w:lang w:bidi="ta-IN"/>
        </w:rPr>
      </w:pPr>
      <w:r w:rsidRPr="00076BE1">
        <w:rPr>
          <w:lang w:bidi="ta-IN"/>
        </w:rPr>
        <w:t xml:space="preserve">The following </w:t>
      </w:r>
      <w:r w:rsidR="00953989" w:rsidRPr="00076BE1">
        <w:rPr>
          <w:lang w:bidi="ta-IN"/>
        </w:rPr>
        <w:t>are the credits</w:t>
      </w:r>
      <w:r w:rsidRPr="00076BE1">
        <w:rPr>
          <w:lang w:bidi="ta-IN"/>
        </w:rPr>
        <w:t xml:space="preserve"> for BA, B.Sc, B.Com, BCA, and BBA</w:t>
      </w:r>
      <w:r w:rsidR="0054697C" w:rsidRPr="00076BE1">
        <w:rPr>
          <w:lang w:bidi="ta-IN"/>
        </w:rPr>
        <w:t xml:space="preserve"> programmes with effect from 2020-2021</w:t>
      </w:r>
      <w:r w:rsidRPr="00076BE1">
        <w:rPr>
          <w:lang w:bidi="ta-IN"/>
        </w:rPr>
        <w:t>.</w:t>
      </w:r>
    </w:p>
    <w:p w:rsidR="004561EB" w:rsidRPr="00076BE1" w:rsidRDefault="004561EB" w:rsidP="003A78F9">
      <w:pPr>
        <w:tabs>
          <w:tab w:val="left" w:pos="510"/>
        </w:tabs>
        <w:autoSpaceDE w:val="0"/>
        <w:autoSpaceDN w:val="0"/>
        <w:adjustRightInd w:val="0"/>
        <w:spacing w:before="240"/>
        <w:jc w:val="both"/>
        <w:rPr>
          <w:lang w:bidi="ta-IN"/>
        </w:rPr>
      </w:pPr>
      <w:r>
        <w:rPr>
          <w:bCs/>
          <w:sz w:val="16"/>
        </w:rPr>
        <w:t>(</w:t>
      </w:r>
      <w:r w:rsidRPr="00076BE1">
        <w:rPr>
          <w:bCs/>
          <w:sz w:val="16"/>
        </w:rPr>
        <w:t>Approved by the 2</w:t>
      </w:r>
      <w:r>
        <w:rPr>
          <w:bCs/>
          <w:sz w:val="16"/>
        </w:rPr>
        <w:t>6</w:t>
      </w:r>
      <w:r w:rsidRPr="00076BE1">
        <w:rPr>
          <w:bCs/>
          <w:sz w:val="16"/>
          <w:vertAlign w:val="superscript"/>
        </w:rPr>
        <w:t>th</w:t>
      </w:r>
      <w:r w:rsidRPr="00076BE1">
        <w:rPr>
          <w:bCs/>
          <w:sz w:val="16"/>
        </w:rPr>
        <w:t xml:space="preserve"> Academic council meeting held on </w:t>
      </w:r>
      <w:r w:rsidR="00286CE1">
        <w:rPr>
          <w:bCs/>
          <w:color w:val="FF0000"/>
          <w:sz w:val="16"/>
        </w:rPr>
        <w:t>18.06.2020</w:t>
      </w:r>
      <w:r>
        <w:rPr>
          <w:bCs/>
          <w:sz w:val="16"/>
        </w:rPr>
        <w:t>)</w:t>
      </w:r>
    </w:p>
    <w:p w:rsidR="003A78F9" w:rsidRPr="00076BE1" w:rsidRDefault="003A78F9" w:rsidP="003A78F9">
      <w:pPr>
        <w:tabs>
          <w:tab w:val="left" w:pos="510"/>
        </w:tabs>
        <w:autoSpaceDE w:val="0"/>
        <w:autoSpaceDN w:val="0"/>
        <w:adjustRightInd w:val="0"/>
        <w:jc w:val="both"/>
        <w:rPr>
          <w:lang w:bidi="ta-IN"/>
        </w:rPr>
      </w:pPr>
    </w:p>
    <w:tbl>
      <w:tblPr>
        <w:tblW w:w="11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
        <w:gridCol w:w="4163"/>
        <w:gridCol w:w="1043"/>
        <w:gridCol w:w="2147"/>
        <w:gridCol w:w="976"/>
        <w:gridCol w:w="976"/>
        <w:gridCol w:w="933"/>
      </w:tblGrid>
      <w:tr w:rsidR="008243AD" w:rsidRPr="00076BE1" w:rsidTr="008F04B2">
        <w:trPr>
          <w:jc w:val="center"/>
        </w:trPr>
        <w:tc>
          <w:tcPr>
            <w:tcW w:w="821" w:type="dxa"/>
            <w:vAlign w:val="center"/>
          </w:tcPr>
          <w:p w:rsidR="008243AD" w:rsidRPr="00076BE1" w:rsidRDefault="008243AD" w:rsidP="003C2ABC">
            <w:pPr>
              <w:jc w:val="center"/>
              <w:rPr>
                <w:b/>
              </w:rPr>
            </w:pPr>
            <w:r w:rsidRPr="00076BE1">
              <w:rPr>
                <w:b/>
              </w:rPr>
              <w:t>S.No.</w:t>
            </w:r>
          </w:p>
        </w:tc>
        <w:tc>
          <w:tcPr>
            <w:tcW w:w="4163" w:type="dxa"/>
            <w:vAlign w:val="center"/>
          </w:tcPr>
          <w:p w:rsidR="008243AD" w:rsidRPr="00076BE1" w:rsidRDefault="008243AD" w:rsidP="003C2ABC">
            <w:pPr>
              <w:jc w:val="center"/>
              <w:rPr>
                <w:b/>
              </w:rPr>
            </w:pPr>
            <w:r w:rsidRPr="00076BE1">
              <w:rPr>
                <w:b/>
              </w:rPr>
              <w:t>Courses</w:t>
            </w:r>
          </w:p>
        </w:tc>
        <w:tc>
          <w:tcPr>
            <w:tcW w:w="1043" w:type="dxa"/>
            <w:vAlign w:val="center"/>
          </w:tcPr>
          <w:p w:rsidR="008243AD" w:rsidRPr="00076BE1" w:rsidRDefault="008243AD" w:rsidP="003C2ABC">
            <w:pPr>
              <w:jc w:val="center"/>
              <w:rPr>
                <w:b/>
              </w:rPr>
            </w:pPr>
            <w:r w:rsidRPr="00076BE1">
              <w:rPr>
                <w:b/>
              </w:rPr>
              <w:t>No. of Courses</w:t>
            </w:r>
          </w:p>
        </w:tc>
        <w:tc>
          <w:tcPr>
            <w:tcW w:w="2147" w:type="dxa"/>
            <w:vAlign w:val="center"/>
          </w:tcPr>
          <w:p w:rsidR="008243AD" w:rsidRPr="00076BE1" w:rsidRDefault="008243AD" w:rsidP="003C2ABC">
            <w:pPr>
              <w:jc w:val="center"/>
              <w:rPr>
                <w:b/>
              </w:rPr>
            </w:pPr>
            <w:r w:rsidRPr="00076BE1">
              <w:rPr>
                <w:b/>
              </w:rPr>
              <w:t xml:space="preserve">Total Hrs during the </w:t>
            </w:r>
          </w:p>
          <w:p w:rsidR="008243AD" w:rsidRPr="00076BE1" w:rsidRDefault="008243AD" w:rsidP="003C2ABC">
            <w:pPr>
              <w:jc w:val="center"/>
              <w:rPr>
                <w:b/>
              </w:rPr>
            </w:pPr>
            <w:r w:rsidRPr="00076BE1">
              <w:rPr>
                <w:b/>
              </w:rPr>
              <w:t>Program</w:t>
            </w:r>
          </w:p>
        </w:tc>
        <w:tc>
          <w:tcPr>
            <w:tcW w:w="976" w:type="dxa"/>
            <w:vAlign w:val="center"/>
          </w:tcPr>
          <w:p w:rsidR="008243AD" w:rsidRPr="00076BE1" w:rsidRDefault="008243AD" w:rsidP="003C2ABC">
            <w:pPr>
              <w:jc w:val="center"/>
              <w:rPr>
                <w:b/>
              </w:rPr>
            </w:pPr>
            <w:r w:rsidRPr="00076BE1">
              <w:rPr>
                <w:b/>
              </w:rPr>
              <w:t>No. of Credits</w:t>
            </w:r>
          </w:p>
        </w:tc>
        <w:tc>
          <w:tcPr>
            <w:tcW w:w="976" w:type="dxa"/>
            <w:vAlign w:val="center"/>
          </w:tcPr>
          <w:p w:rsidR="008243AD" w:rsidRPr="00076BE1" w:rsidRDefault="008243AD" w:rsidP="003C2ABC">
            <w:pPr>
              <w:jc w:val="center"/>
              <w:rPr>
                <w:b/>
              </w:rPr>
            </w:pPr>
            <w:r w:rsidRPr="00076BE1">
              <w:rPr>
                <w:b/>
              </w:rPr>
              <w:t>Total Credits</w:t>
            </w:r>
          </w:p>
        </w:tc>
        <w:tc>
          <w:tcPr>
            <w:tcW w:w="933" w:type="dxa"/>
            <w:vAlign w:val="center"/>
          </w:tcPr>
          <w:p w:rsidR="008243AD" w:rsidRPr="00076BE1" w:rsidRDefault="008243AD" w:rsidP="003C2ABC">
            <w:pPr>
              <w:jc w:val="center"/>
              <w:rPr>
                <w:b/>
              </w:rPr>
            </w:pPr>
            <w:r w:rsidRPr="00076BE1">
              <w:rPr>
                <w:b/>
              </w:rPr>
              <w:t>Marks.</w:t>
            </w:r>
          </w:p>
        </w:tc>
      </w:tr>
      <w:tr w:rsidR="008243AD" w:rsidRPr="00076BE1" w:rsidTr="008F04B2">
        <w:trPr>
          <w:trHeight w:val="576"/>
          <w:jc w:val="center"/>
        </w:trPr>
        <w:tc>
          <w:tcPr>
            <w:tcW w:w="821" w:type="dxa"/>
            <w:vAlign w:val="center"/>
          </w:tcPr>
          <w:p w:rsidR="008243AD" w:rsidRPr="00076BE1" w:rsidRDefault="008243AD" w:rsidP="003C2ABC">
            <w:pPr>
              <w:ind w:left="-18"/>
              <w:jc w:val="center"/>
            </w:pPr>
            <w:r w:rsidRPr="00076BE1">
              <w:t>1.</w:t>
            </w:r>
          </w:p>
        </w:tc>
        <w:tc>
          <w:tcPr>
            <w:tcW w:w="4163" w:type="dxa"/>
            <w:vAlign w:val="center"/>
          </w:tcPr>
          <w:p w:rsidR="008F04B2" w:rsidRDefault="008243AD" w:rsidP="003C2ABC">
            <w:pPr>
              <w:rPr>
                <w:b/>
              </w:rPr>
            </w:pPr>
            <w:r w:rsidRPr="00076BE1">
              <w:rPr>
                <w:b/>
              </w:rPr>
              <w:t xml:space="preserve">Part I – Language </w:t>
            </w:r>
          </w:p>
          <w:p w:rsidR="008243AD" w:rsidRPr="00076BE1" w:rsidRDefault="008F04B2" w:rsidP="003C2ABC">
            <w:pPr>
              <w:rPr>
                <w:b/>
              </w:rPr>
            </w:pPr>
            <w:r>
              <w:rPr>
                <w:b/>
              </w:rPr>
              <w:t>(</w:t>
            </w:r>
            <w:r w:rsidRPr="00076BE1">
              <w:rPr>
                <w:b/>
              </w:rPr>
              <w:t xml:space="preserve">Arabic/ French </w:t>
            </w:r>
            <w:r>
              <w:rPr>
                <w:b/>
              </w:rPr>
              <w:t>/</w:t>
            </w:r>
            <w:r w:rsidRPr="00076BE1">
              <w:rPr>
                <w:b/>
              </w:rPr>
              <w:t xml:space="preserve"> </w:t>
            </w:r>
            <w:r>
              <w:rPr>
                <w:b/>
              </w:rPr>
              <w:t>Hindi/</w:t>
            </w:r>
            <w:r w:rsidRPr="00076BE1">
              <w:rPr>
                <w:b/>
              </w:rPr>
              <w:t xml:space="preserve"> Tamil</w:t>
            </w:r>
            <w:r>
              <w:rPr>
                <w:b/>
              </w:rPr>
              <w:t xml:space="preserve"> /Urdu)</w:t>
            </w:r>
          </w:p>
          <w:p w:rsidR="008243AD" w:rsidRPr="00076BE1" w:rsidRDefault="008243AD" w:rsidP="003C2ABC">
            <w:pPr>
              <w:rPr>
                <w:b/>
              </w:rPr>
            </w:pPr>
            <w:r w:rsidRPr="00076BE1">
              <w:rPr>
                <w:b/>
              </w:rPr>
              <w:t xml:space="preserve"> ( I to IV Semesters)</w:t>
            </w:r>
          </w:p>
        </w:tc>
        <w:tc>
          <w:tcPr>
            <w:tcW w:w="1043" w:type="dxa"/>
          </w:tcPr>
          <w:p w:rsidR="008243AD" w:rsidRPr="00076BE1" w:rsidRDefault="008243AD" w:rsidP="003C2ABC">
            <w:pPr>
              <w:ind w:left="-18"/>
              <w:jc w:val="center"/>
            </w:pPr>
            <w:r w:rsidRPr="00076BE1">
              <w:t>4</w:t>
            </w:r>
          </w:p>
        </w:tc>
        <w:tc>
          <w:tcPr>
            <w:tcW w:w="2147" w:type="dxa"/>
          </w:tcPr>
          <w:p w:rsidR="008243AD" w:rsidRPr="00076BE1" w:rsidRDefault="008243AD" w:rsidP="003C2ABC">
            <w:pPr>
              <w:ind w:left="-18"/>
              <w:jc w:val="center"/>
            </w:pPr>
            <w:r w:rsidRPr="00076BE1">
              <w:t>24@6 Hours</w:t>
            </w:r>
          </w:p>
        </w:tc>
        <w:tc>
          <w:tcPr>
            <w:tcW w:w="976" w:type="dxa"/>
          </w:tcPr>
          <w:p w:rsidR="008243AD" w:rsidRPr="00076BE1" w:rsidRDefault="008243AD" w:rsidP="003C2ABC">
            <w:pPr>
              <w:ind w:left="-18"/>
              <w:jc w:val="center"/>
            </w:pPr>
            <w:r w:rsidRPr="00076BE1">
              <w:t>3</w:t>
            </w:r>
          </w:p>
        </w:tc>
        <w:tc>
          <w:tcPr>
            <w:tcW w:w="976" w:type="dxa"/>
          </w:tcPr>
          <w:p w:rsidR="008243AD" w:rsidRPr="00076BE1" w:rsidRDefault="008243AD" w:rsidP="003C2ABC">
            <w:pPr>
              <w:ind w:left="-18"/>
              <w:jc w:val="center"/>
            </w:pPr>
            <w:r w:rsidRPr="00076BE1">
              <w:t>12</w:t>
            </w:r>
          </w:p>
        </w:tc>
        <w:tc>
          <w:tcPr>
            <w:tcW w:w="933" w:type="dxa"/>
          </w:tcPr>
          <w:p w:rsidR="008243AD" w:rsidRPr="00076BE1" w:rsidRDefault="008243AD" w:rsidP="003C2ABC">
            <w:pPr>
              <w:ind w:left="-18"/>
              <w:jc w:val="center"/>
            </w:pPr>
            <w:r w:rsidRPr="00076BE1">
              <w:t>400</w:t>
            </w:r>
          </w:p>
        </w:tc>
      </w:tr>
      <w:tr w:rsidR="008243AD" w:rsidRPr="00076BE1" w:rsidTr="008F04B2">
        <w:trPr>
          <w:trHeight w:val="576"/>
          <w:jc w:val="center"/>
        </w:trPr>
        <w:tc>
          <w:tcPr>
            <w:tcW w:w="821" w:type="dxa"/>
            <w:vAlign w:val="center"/>
          </w:tcPr>
          <w:p w:rsidR="008243AD" w:rsidRPr="00076BE1" w:rsidRDefault="008243AD" w:rsidP="003C2ABC">
            <w:pPr>
              <w:ind w:left="-18"/>
              <w:jc w:val="center"/>
            </w:pPr>
            <w:r w:rsidRPr="00076BE1">
              <w:t>2.</w:t>
            </w:r>
          </w:p>
        </w:tc>
        <w:tc>
          <w:tcPr>
            <w:tcW w:w="4163" w:type="dxa"/>
            <w:vAlign w:val="center"/>
          </w:tcPr>
          <w:p w:rsidR="008243AD" w:rsidRPr="00076BE1" w:rsidRDefault="008243AD" w:rsidP="003C2ABC">
            <w:pPr>
              <w:rPr>
                <w:b/>
              </w:rPr>
            </w:pPr>
            <w:r w:rsidRPr="00076BE1">
              <w:rPr>
                <w:b/>
              </w:rPr>
              <w:t>Part II – English ( I to IV Semesters)</w:t>
            </w:r>
          </w:p>
        </w:tc>
        <w:tc>
          <w:tcPr>
            <w:tcW w:w="1043" w:type="dxa"/>
          </w:tcPr>
          <w:p w:rsidR="008243AD" w:rsidRPr="00076BE1" w:rsidRDefault="008243AD" w:rsidP="003C2ABC">
            <w:pPr>
              <w:ind w:left="-18"/>
              <w:jc w:val="center"/>
            </w:pPr>
            <w:r w:rsidRPr="00076BE1">
              <w:t>4</w:t>
            </w:r>
          </w:p>
        </w:tc>
        <w:tc>
          <w:tcPr>
            <w:tcW w:w="2147" w:type="dxa"/>
          </w:tcPr>
          <w:p w:rsidR="008243AD" w:rsidRPr="00076BE1" w:rsidRDefault="008243AD" w:rsidP="003C2ABC">
            <w:pPr>
              <w:ind w:left="-18"/>
              <w:jc w:val="center"/>
            </w:pPr>
            <w:r w:rsidRPr="00076BE1">
              <w:t>24@6 Hours</w:t>
            </w:r>
          </w:p>
        </w:tc>
        <w:tc>
          <w:tcPr>
            <w:tcW w:w="976" w:type="dxa"/>
          </w:tcPr>
          <w:p w:rsidR="008243AD" w:rsidRPr="00076BE1" w:rsidRDefault="008243AD" w:rsidP="003C2ABC">
            <w:pPr>
              <w:ind w:left="-18"/>
              <w:jc w:val="center"/>
            </w:pPr>
            <w:r w:rsidRPr="00076BE1">
              <w:t>3</w:t>
            </w:r>
          </w:p>
        </w:tc>
        <w:tc>
          <w:tcPr>
            <w:tcW w:w="976" w:type="dxa"/>
          </w:tcPr>
          <w:p w:rsidR="008243AD" w:rsidRPr="00076BE1" w:rsidRDefault="008243AD" w:rsidP="003C2ABC">
            <w:pPr>
              <w:ind w:left="-18"/>
              <w:jc w:val="center"/>
            </w:pPr>
            <w:r w:rsidRPr="00076BE1">
              <w:t>12</w:t>
            </w:r>
          </w:p>
        </w:tc>
        <w:tc>
          <w:tcPr>
            <w:tcW w:w="933" w:type="dxa"/>
          </w:tcPr>
          <w:p w:rsidR="008243AD" w:rsidRPr="00076BE1" w:rsidRDefault="008243AD" w:rsidP="003C2ABC">
            <w:pPr>
              <w:ind w:left="-18"/>
              <w:jc w:val="center"/>
            </w:pPr>
            <w:r w:rsidRPr="00076BE1">
              <w:t>400</w:t>
            </w:r>
          </w:p>
        </w:tc>
      </w:tr>
      <w:tr w:rsidR="008243AD" w:rsidRPr="00076BE1" w:rsidTr="008F04B2">
        <w:trPr>
          <w:trHeight w:val="576"/>
          <w:jc w:val="center"/>
        </w:trPr>
        <w:tc>
          <w:tcPr>
            <w:tcW w:w="821" w:type="dxa"/>
            <w:vAlign w:val="center"/>
          </w:tcPr>
          <w:p w:rsidR="008243AD" w:rsidRPr="00076BE1" w:rsidRDefault="008243AD" w:rsidP="003C2ABC">
            <w:pPr>
              <w:ind w:left="-18"/>
              <w:jc w:val="center"/>
            </w:pPr>
            <w:r w:rsidRPr="00076BE1">
              <w:t>3.</w:t>
            </w:r>
          </w:p>
        </w:tc>
        <w:tc>
          <w:tcPr>
            <w:tcW w:w="4163" w:type="dxa"/>
            <w:vAlign w:val="center"/>
          </w:tcPr>
          <w:p w:rsidR="00907C4A" w:rsidRDefault="008243AD" w:rsidP="003C2ABC">
            <w:pPr>
              <w:rPr>
                <w:b/>
              </w:rPr>
            </w:pPr>
            <w:r w:rsidRPr="00076BE1">
              <w:rPr>
                <w:b/>
              </w:rPr>
              <w:t xml:space="preserve">Part III – Allied Courses </w:t>
            </w:r>
          </w:p>
          <w:p w:rsidR="008243AD" w:rsidRPr="00076BE1" w:rsidRDefault="008243AD" w:rsidP="003C2ABC">
            <w:pPr>
              <w:rPr>
                <w:b/>
              </w:rPr>
            </w:pPr>
            <w:r w:rsidRPr="00076BE1">
              <w:rPr>
                <w:b/>
              </w:rPr>
              <w:t>( I to IV Semesters)</w:t>
            </w:r>
          </w:p>
        </w:tc>
        <w:tc>
          <w:tcPr>
            <w:tcW w:w="1043" w:type="dxa"/>
          </w:tcPr>
          <w:p w:rsidR="008243AD" w:rsidRPr="00076BE1" w:rsidRDefault="008243AD" w:rsidP="003C2ABC">
            <w:pPr>
              <w:ind w:left="-18"/>
              <w:jc w:val="center"/>
            </w:pPr>
            <w:r w:rsidRPr="00076BE1">
              <w:t>8</w:t>
            </w:r>
          </w:p>
        </w:tc>
        <w:tc>
          <w:tcPr>
            <w:tcW w:w="2147" w:type="dxa"/>
          </w:tcPr>
          <w:p w:rsidR="008243AD" w:rsidRPr="00076BE1" w:rsidRDefault="008243AD" w:rsidP="003C2ABC">
            <w:pPr>
              <w:ind w:left="-18"/>
              <w:jc w:val="center"/>
            </w:pPr>
            <w:r w:rsidRPr="00076BE1">
              <w:t>30@5/4/3 Hours</w:t>
            </w:r>
          </w:p>
        </w:tc>
        <w:tc>
          <w:tcPr>
            <w:tcW w:w="976" w:type="dxa"/>
          </w:tcPr>
          <w:p w:rsidR="008243AD" w:rsidRPr="00076BE1" w:rsidRDefault="008243AD" w:rsidP="003C2ABC">
            <w:pPr>
              <w:ind w:left="-18"/>
              <w:jc w:val="center"/>
            </w:pPr>
            <w:r w:rsidRPr="00076BE1">
              <w:t>4/3/2</w:t>
            </w:r>
          </w:p>
        </w:tc>
        <w:tc>
          <w:tcPr>
            <w:tcW w:w="976" w:type="dxa"/>
          </w:tcPr>
          <w:p w:rsidR="008243AD" w:rsidRPr="00076BE1" w:rsidRDefault="008243AD" w:rsidP="003C2ABC">
            <w:pPr>
              <w:ind w:left="-18"/>
              <w:jc w:val="center"/>
            </w:pPr>
            <w:r w:rsidRPr="00076BE1">
              <w:t>21</w:t>
            </w:r>
          </w:p>
        </w:tc>
        <w:tc>
          <w:tcPr>
            <w:tcW w:w="933" w:type="dxa"/>
          </w:tcPr>
          <w:p w:rsidR="008243AD" w:rsidRPr="00076BE1" w:rsidRDefault="008243AD" w:rsidP="003C2ABC">
            <w:pPr>
              <w:ind w:left="-18"/>
              <w:jc w:val="center"/>
            </w:pPr>
            <w:r w:rsidRPr="00076BE1">
              <w:t>800</w:t>
            </w:r>
          </w:p>
        </w:tc>
      </w:tr>
      <w:tr w:rsidR="008243AD" w:rsidRPr="00076BE1" w:rsidTr="008F04B2">
        <w:trPr>
          <w:trHeight w:val="576"/>
          <w:jc w:val="center"/>
        </w:trPr>
        <w:tc>
          <w:tcPr>
            <w:tcW w:w="821" w:type="dxa"/>
            <w:vAlign w:val="center"/>
          </w:tcPr>
          <w:p w:rsidR="008243AD" w:rsidRPr="00076BE1" w:rsidRDefault="008243AD" w:rsidP="003C2ABC">
            <w:pPr>
              <w:ind w:left="-18"/>
              <w:jc w:val="center"/>
            </w:pPr>
            <w:r w:rsidRPr="00076BE1">
              <w:t>4.</w:t>
            </w:r>
          </w:p>
        </w:tc>
        <w:tc>
          <w:tcPr>
            <w:tcW w:w="4163" w:type="dxa"/>
            <w:vAlign w:val="center"/>
          </w:tcPr>
          <w:p w:rsidR="00907C4A" w:rsidRDefault="008243AD" w:rsidP="003C2ABC">
            <w:pPr>
              <w:rPr>
                <w:b/>
              </w:rPr>
            </w:pPr>
            <w:r w:rsidRPr="00076BE1">
              <w:rPr>
                <w:b/>
              </w:rPr>
              <w:t xml:space="preserve">Part III – Core Courses </w:t>
            </w:r>
          </w:p>
          <w:p w:rsidR="008243AD" w:rsidRPr="00076BE1" w:rsidRDefault="008243AD" w:rsidP="003C2ABC">
            <w:pPr>
              <w:rPr>
                <w:b/>
              </w:rPr>
            </w:pPr>
            <w:r w:rsidRPr="00076BE1">
              <w:rPr>
                <w:b/>
              </w:rPr>
              <w:t>( I to VI Semesters)</w:t>
            </w:r>
          </w:p>
        </w:tc>
        <w:tc>
          <w:tcPr>
            <w:tcW w:w="1043" w:type="dxa"/>
          </w:tcPr>
          <w:p w:rsidR="008243AD" w:rsidRPr="00076BE1" w:rsidRDefault="008243AD" w:rsidP="003C2ABC">
            <w:pPr>
              <w:ind w:left="-18"/>
              <w:jc w:val="center"/>
            </w:pPr>
            <w:r w:rsidRPr="00076BE1">
              <w:t>16</w:t>
            </w:r>
          </w:p>
        </w:tc>
        <w:tc>
          <w:tcPr>
            <w:tcW w:w="2147" w:type="dxa"/>
          </w:tcPr>
          <w:p w:rsidR="008243AD" w:rsidRPr="00076BE1" w:rsidRDefault="008243AD" w:rsidP="003C2ABC">
            <w:pPr>
              <w:ind w:left="-18"/>
              <w:jc w:val="center"/>
            </w:pPr>
            <w:r w:rsidRPr="00076BE1">
              <w:t>73@6/5/4/3 Hours</w:t>
            </w:r>
          </w:p>
        </w:tc>
        <w:tc>
          <w:tcPr>
            <w:tcW w:w="976" w:type="dxa"/>
          </w:tcPr>
          <w:p w:rsidR="008243AD" w:rsidRPr="00076BE1" w:rsidRDefault="008243AD" w:rsidP="003C2ABC">
            <w:pPr>
              <w:ind w:left="-18"/>
              <w:jc w:val="center"/>
            </w:pPr>
            <w:r w:rsidRPr="00076BE1">
              <w:t>5/4/3/2</w:t>
            </w:r>
          </w:p>
        </w:tc>
        <w:tc>
          <w:tcPr>
            <w:tcW w:w="976" w:type="dxa"/>
          </w:tcPr>
          <w:p w:rsidR="008243AD" w:rsidRPr="00076BE1" w:rsidRDefault="008243AD" w:rsidP="003C2ABC">
            <w:pPr>
              <w:ind w:left="-18"/>
              <w:jc w:val="center"/>
            </w:pPr>
            <w:r w:rsidRPr="00076BE1">
              <w:t>67</w:t>
            </w:r>
          </w:p>
        </w:tc>
        <w:tc>
          <w:tcPr>
            <w:tcW w:w="933" w:type="dxa"/>
          </w:tcPr>
          <w:p w:rsidR="008243AD" w:rsidRPr="00076BE1" w:rsidRDefault="008243AD" w:rsidP="003C2ABC">
            <w:pPr>
              <w:ind w:left="-18"/>
              <w:jc w:val="center"/>
            </w:pPr>
            <w:r w:rsidRPr="00076BE1">
              <w:t>1600</w:t>
            </w:r>
          </w:p>
        </w:tc>
      </w:tr>
      <w:tr w:rsidR="008243AD" w:rsidRPr="00076BE1" w:rsidTr="008F04B2">
        <w:trPr>
          <w:trHeight w:val="576"/>
          <w:jc w:val="center"/>
        </w:trPr>
        <w:tc>
          <w:tcPr>
            <w:tcW w:w="821" w:type="dxa"/>
            <w:vAlign w:val="center"/>
          </w:tcPr>
          <w:p w:rsidR="008243AD" w:rsidRPr="00076BE1" w:rsidRDefault="008243AD" w:rsidP="003C2ABC">
            <w:pPr>
              <w:ind w:left="-18"/>
              <w:jc w:val="center"/>
            </w:pPr>
            <w:r w:rsidRPr="00076BE1">
              <w:t>5.</w:t>
            </w:r>
          </w:p>
        </w:tc>
        <w:tc>
          <w:tcPr>
            <w:tcW w:w="4163" w:type="dxa"/>
            <w:vAlign w:val="center"/>
          </w:tcPr>
          <w:p w:rsidR="008243AD" w:rsidRPr="00076BE1" w:rsidRDefault="008243AD" w:rsidP="003C2ABC">
            <w:pPr>
              <w:rPr>
                <w:b/>
              </w:rPr>
            </w:pPr>
            <w:r w:rsidRPr="00076BE1">
              <w:rPr>
                <w:b/>
              </w:rPr>
              <w:t xml:space="preserve">Part III – </w:t>
            </w:r>
            <w:r w:rsidR="000D7306" w:rsidRPr="000D7306">
              <w:rPr>
                <w:b/>
              </w:rPr>
              <w:t>Discipline Specific Electives</w:t>
            </w:r>
          </w:p>
        </w:tc>
        <w:tc>
          <w:tcPr>
            <w:tcW w:w="1043" w:type="dxa"/>
          </w:tcPr>
          <w:p w:rsidR="008243AD" w:rsidRPr="00076BE1" w:rsidRDefault="008243AD" w:rsidP="003C2ABC">
            <w:pPr>
              <w:ind w:left="-18"/>
              <w:jc w:val="center"/>
            </w:pPr>
            <w:r w:rsidRPr="00076BE1">
              <w:t>3</w:t>
            </w:r>
          </w:p>
        </w:tc>
        <w:tc>
          <w:tcPr>
            <w:tcW w:w="2147" w:type="dxa"/>
          </w:tcPr>
          <w:p w:rsidR="008243AD" w:rsidRPr="00076BE1" w:rsidRDefault="008243AD" w:rsidP="003C2ABC">
            <w:pPr>
              <w:ind w:left="-18"/>
              <w:jc w:val="center"/>
            </w:pPr>
            <w:r w:rsidRPr="00076BE1">
              <w:t>14@5 /4 Hours</w:t>
            </w:r>
          </w:p>
        </w:tc>
        <w:tc>
          <w:tcPr>
            <w:tcW w:w="976" w:type="dxa"/>
          </w:tcPr>
          <w:p w:rsidR="008243AD" w:rsidRPr="00076BE1" w:rsidRDefault="008243AD" w:rsidP="003C2ABC">
            <w:pPr>
              <w:ind w:left="-18"/>
              <w:jc w:val="center"/>
            </w:pPr>
            <w:r w:rsidRPr="00076BE1">
              <w:t>4</w:t>
            </w:r>
          </w:p>
        </w:tc>
        <w:tc>
          <w:tcPr>
            <w:tcW w:w="976" w:type="dxa"/>
          </w:tcPr>
          <w:p w:rsidR="008243AD" w:rsidRPr="00076BE1" w:rsidRDefault="008243AD" w:rsidP="003C2ABC">
            <w:pPr>
              <w:ind w:left="-18"/>
              <w:jc w:val="center"/>
            </w:pPr>
            <w:r w:rsidRPr="00076BE1">
              <w:t>12</w:t>
            </w:r>
          </w:p>
        </w:tc>
        <w:tc>
          <w:tcPr>
            <w:tcW w:w="933" w:type="dxa"/>
          </w:tcPr>
          <w:p w:rsidR="008243AD" w:rsidRPr="00076BE1" w:rsidRDefault="008243AD" w:rsidP="003C2ABC">
            <w:pPr>
              <w:ind w:left="-18"/>
              <w:jc w:val="center"/>
            </w:pPr>
            <w:r w:rsidRPr="00076BE1">
              <w:t>300</w:t>
            </w:r>
          </w:p>
        </w:tc>
      </w:tr>
      <w:tr w:rsidR="008243AD" w:rsidRPr="00076BE1" w:rsidTr="008F04B2">
        <w:trPr>
          <w:trHeight w:val="576"/>
          <w:jc w:val="center"/>
        </w:trPr>
        <w:tc>
          <w:tcPr>
            <w:tcW w:w="821" w:type="dxa"/>
            <w:vMerge w:val="restart"/>
            <w:vAlign w:val="center"/>
          </w:tcPr>
          <w:p w:rsidR="008243AD" w:rsidRPr="00076BE1" w:rsidRDefault="008243AD" w:rsidP="003C2ABC">
            <w:pPr>
              <w:ind w:left="-18"/>
              <w:jc w:val="center"/>
            </w:pPr>
            <w:r w:rsidRPr="00076BE1">
              <w:t>6.</w:t>
            </w:r>
          </w:p>
        </w:tc>
        <w:tc>
          <w:tcPr>
            <w:tcW w:w="10238" w:type="dxa"/>
            <w:gridSpan w:val="6"/>
            <w:vAlign w:val="center"/>
          </w:tcPr>
          <w:p w:rsidR="008243AD" w:rsidRPr="00076BE1" w:rsidRDefault="008243AD" w:rsidP="00907C4A">
            <w:pPr>
              <w:rPr>
                <w:b/>
              </w:rPr>
            </w:pPr>
            <w:r w:rsidRPr="00076BE1">
              <w:rPr>
                <w:b/>
              </w:rPr>
              <w:t xml:space="preserve">Part IV </w:t>
            </w:r>
          </w:p>
        </w:tc>
      </w:tr>
      <w:tr w:rsidR="00907C4A" w:rsidRPr="00076BE1" w:rsidTr="008F04B2">
        <w:trPr>
          <w:trHeight w:val="576"/>
          <w:jc w:val="center"/>
        </w:trPr>
        <w:tc>
          <w:tcPr>
            <w:tcW w:w="821" w:type="dxa"/>
            <w:vMerge/>
            <w:vAlign w:val="center"/>
          </w:tcPr>
          <w:p w:rsidR="00907C4A" w:rsidRPr="00076BE1" w:rsidRDefault="00907C4A" w:rsidP="003C2ABC">
            <w:pPr>
              <w:ind w:left="-18"/>
              <w:jc w:val="center"/>
            </w:pPr>
          </w:p>
        </w:tc>
        <w:tc>
          <w:tcPr>
            <w:tcW w:w="4163" w:type="dxa"/>
            <w:vAlign w:val="center"/>
          </w:tcPr>
          <w:p w:rsidR="00907C4A" w:rsidRPr="00076BE1" w:rsidRDefault="00907C4A" w:rsidP="00A6254F">
            <w:r w:rsidRPr="00076BE1">
              <w:t>Value Education ( I Semester)</w:t>
            </w:r>
          </w:p>
        </w:tc>
        <w:tc>
          <w:tcPr>
            <w:tcW w:w="1043" w:type="dxa"/>
          </w:tcPr>
          <w:p w:rsidR="00907C4A" w:rsidRPr="00076BE1" w:rsidRDefault="00907C4A" w:rsidP="00A6254F">
            <w:pPr>
              <w:jc w:val="center"/>
            </w:pPr>
            <w:r w:rsidRPr="00076BE1">
              <w:t>1</w:t>
            </w:r>
          </w:p>
        </w:tc>
        <w:tc>
          <w:tcPr>
            <w:tcW w:w="2147" w:type="dxa"/>
          </w:tcPr>
          <w:p w:rsidR="00907C4A" w:rsidRPr="00076BE1" w:rsidRDefault="00907C4A" w:rsidP="00A6254F">
            <w:pPr>
              <w:jc w:val="center"/>
            </w:pPr>
            <w:r w:rsidRPr="00076BE1">
              <w:t>2 Hours</w:t>
            </w:r>
          </w:p>
        </w:tc>
        <w:tc>
          <w:tcPr>
            <w:tcW w:w="976" w:type="dxa"/>
          </w:tcPr>
          <w:p w:rsidR="00907C4A" w:rsidRPr="00076BE1" w:rsidRDefault="00907C4A" w:rsidP="00A6254F">
            <w:pPr>
              <w:jc w:val="center"/>
            </w:pPr>
            <w:r w:rsidRPr="00076BE1">
              <w:t>2</w:t>
            </w:r>
          </w:p>
        </w:tc>
        <w:tc>
          <w:tcPr>
            <w:tcW w:w="976" w:type="dxa"/>
          </w:tcPr>
          <w:p w:rsidR="00907C4A" w:rsidRPr="00076BE1" w:rsidRDefault="00907C4A" w:rsidP="00A6254F">
            <w:pPr>
              <w:jc w:val="center"/>
            </w:pPr>
            <w:r w:rsidRPr="00076BE1">
              <w:t>2</w:t>
            </w:r>
          </w:p>
        </w:tc>
        <w:tc>
          <w:tcPr>
            <w:tcW w:w="933" w:type="dxa"/>
          </w:tcPr>
          <w:p w:rsidR="00907C4A" w:rsidRPr="00076BE1" w:rsidRDefault="00907C4A" w:rsidP="00A6254F">
            <w:pPr>
              <w:jc w:val="center"/>
            </w:pPr>
            <w:r w:rsidRPr="00076BE1">
              <w:t>100</w:t>
            </w:r>
          </w:p>
        </w:tc>
      </w:tr>
      <w:tr w:rsidR="00907C4A" w:rsidRPr="00076BE1" w:rsidTr="008F04B2">
        <w:trPr>
          <w:trHeight w:val="576"/>
          <w:jc w:val="center"/>
        </w:trPr>
        <w:tc>
          <w:tcPr>
            <w:tcW w:w="821" w:type="dxa"/>
            <w:vMerge/>
            <w:vAlign w:val="center"/>
          </w:tcPr>
          <w:p w:rsidR="00907C4A" w:rsidRPr="00076BE1" w:rsidRDefault="00907C4A" w:rsidP="003C2ABC">
            <w:pPr>
              <w:ind w:left="-18"/>
              <w:jc w:val="center"/>
            </w:pPr>
          </w:p>
        </w:tc>
        <w:tc>
          <w:tcPr>
            <w:tcW w:w="4163" w:type="dxa"/>
            <w:vAlign w:val="center"/>
          </w:tcPr>
          <w:p w:rsidR="00907C4A" w:rsidRPr="00076BE1" w:rsidRDefault="00907C4A" w:rsidP="00A6254F">
            <w:r w:rsidRPr="00076BE1">
              <w:t>Environmental Studies ( I</w:t>
            </w:r>
            <w:r>
              <w:t>I</w:t>
            </w:r>
            <w:r w:rsidRPr="00076BE1">
              <w:t>I Semester)</w:t>
            </w:r>
          </w:p>
        </w:tc>
        <w:tc>
          <w:tcPr>
            <w:tcW w:w="1043" w:type="dxa"/>
          </w:tcPr>
          <w:p w:rsidR="00907C4A" w:rsidRPr="00076BE1" w:rsidRDefault="00907C4A" w:rsidP="00A6254F">
            <w:pPr>
              <w:jc w:val="center"/>
            </w:pPr>
            <w:r w:rsidRPr="00076BE1">
              <w:t>1</w:t>
            </w:r>
          </w:p>
        </w:tc>
        <w:tc>
          <w:tcPr>
            <w:tcW w:w="2147" w:type="dxa"/>
          </w:tcPr>
          <w:p w:rsidR="00907C4A" w:rsidRPr="00076BE1" w:rsidRDefault="00907C4A" w:rsidP="00A6254F">
            <w:pPr>
              <w:jc w:val="center"/>
            </w:pPr>
            <w:r w:rsidRPr="00076BE1">
              <w:t>2 Hours</w:t>
            </w:r>
          </w:p>
        </w:tc>
        <w:tc>
          <w:tcPr>
            <w:tcW w:w="976" w:type="dxa"/>
          </w:tcPr>
          <w:p w:rsidR="00907C4A" w:rsidRPr="00076BE1" w:rsidRDefault="00907C4A" w:rsidP="00A6254F">
            <w:pPr>
              <w:jc w:val="center"/>
            </w:pPr>
            <w:r w:rsidRPr="00076BE1">
              <w:t>2</w:t>
            </w:r>
          </w:p>
        </w:tc>
        <w:tc>
          <w:tcPr>
            <w:tcW w:w="976" w:type="dxa"/>
          </w:tcPr>
          <w:p w:rsidR="00907C4A" w:rsidRPr="00076BE1" w:rsidRDefault="00907C4A" w:rsidP="00A6254F">
            <w:pPr>
              <w:jc w:val="center"/>
            </w:pPr>
            <w:r w:rsidRPr="00076BE1">
              <w:t>2</w:t>
            </w:r>
          </w:p>
        </w:tc>
        <w:tc>
          <w:tcPr>
            <w:tcW w:w="933" w:type="dxa"/>
          </w:tcPr>
          <w:p w:rsidR="00907C4A" w:rsidRPr="00076BE1" w:rsidRDefault="00907C4A" w:rsidP="00A6254F">
            <w:pPr>
              <w:jc w:val="center"/>
            </w:pPr>
            <w:r w:rsidRPr="00076BE1">
              <w:t>100</w:t>
            </w:r>
          </w:p>
        </w:tc>
      </w:tr>
      <w:tr w:rsidR="00907C4A" w:rsidRPr="00076BE1" w:rsidTr="008F04B2">
        <w:trPr>
          <w:trHeight w:val="576"/>
          <w:jc w:val="center"/>
        </w:trPr>
        <w:tc>
          <w:tcPr>
            <w:tcW w:w="821" w:type="dxa"/>
            <w:vMerge/>
            <w:vAlign w:val="center"/>
          </w:tcPr>
          <w:p w:rsidR="00907C4A" w:rsidRPr="00076BE1" w:rsidRDefault="00907C4A" w:rsidP="003C2ABC">
            <w:pPr>
              <w:ind w:left="-18"/>
              <w:jc w:val="center"/>
            </w:pPr>
          </w:p>
        </w:tc>
        <w:tc>
          <w:tcPr>
            <w:tcW w:w="4163" w:type="dxa"/>
            <w:vAlign w:val="center"/>
          </w:tcPr>
          <w:p w:rsidR="00907C4A" w:rsidRPr="00076BE1" w:rsidRDefault="00907C4A" w:rsidP="00A6254F">
            <w:r>
              <w:t xml:space="preserve">Generic </w:t>
            </w:r>
            <w:r w:rsidRPr="00076BE1">
              <w:t xml:space="preserve">Electives </w:t>
            </w:r>
            <w:r>
              <w:t>(</w:t>
            </w:r>
            <w:r w:rsidRPr="00076BE1">
              <w:t>including for other language students. Basic Tamil / Advanced Tamil ( III &amp; IV Semesters)</w:t>
            </w:r>
            <w:r>
              <w:t>)</w:t>
            </w:r>
          </w:p>
        </w:tc>
        <w:tc>
          <w:tcPr>
            <w:tcW w:w="1043" w:type="dxa"/>
          </w:tcPr>
          <w:p w:rsidR="00907C4A" w:rsidRPr="00076BE1" w:rsidRDefault="00907C4A" w:rsidP="00A6254F">
            <w:pPr>
              <w:jc w:val="center"/>
            </w:pPr>
            <w:r w:rsidRPr="00076BE1">
              <w:t>2</w:t>
            </w:r>
          </w:p>
        </w:tc>
        <w:tc>
          <w:tcPr>
            <w:tcW w:w="2147" w:type="dxa"/>
          </w:tcPr>
          <w:p w:rsidR="00907C4A" w:rsidRPr="00076BE1" w:rsidRDefault="00907C4A" w:rsidP="00A6254F">
            <w:pPr>
              <w:jc w:val="center"/>
            </w:pPr>
            <w:r w:rsidRPr="00076BE1">
              <w:t>4@2 Hours</w:t>
            </w:r>
          </w:p>
        </w:tc>
        <w:tc>
          <w:tcPr>
            <w:tcW w:w="976" w:type="dxa"/>
          </w:tcPr>
          <w:p w:rsidR="00907C4A" w:rsidRPr="00076BE1" w:rsidRDefault="00907C4A" w:rsidP="00A6254F">
            <w:pPr>
              <w:jc w:val="center"/>
            </w:pPr>
            <w:r w:rsidRPr="00076BE1">
              <w:t>2</w:t>
            </w:r>
          </w:p>
        </w:tc>
        <w:tc>
          <w:tcPr>
            <w:tcW w:w="976" w:type="dxa"/>
          </w:tcPr>
          <w:p w:rsidR="00907C4A" w:rsidRPr="00076BE1" w:rsidRDefault="00907C4A" w:rsidP="00A6254F">
            <w:pPr>
              <w:jc w:val="center"/>
            </w:pPr>
            <w:r w:rsidRPr="00076BE1">
              <w:t>4</w:t>
            </w:r>
          </w:p>
        </w:tc>
        <w:tc>
          <w:tcPr>
            <w:tcW w:w="933" w:type="dxa"/>
          </w:tcPr>
          <w:p w:rsidR="00907C4A" w:rsidRPr="00076BE1" w:rsidRDefault="00907C4A" w:rsidP="00A6254F">
            <w:pPr>
              <w:jc w:val="center"/>
            </w:pPr>
            <w:r w:rsidRPr="00076BE1">
              <w:t>200</w:t>
            </w:r>
          </w:p>
        </w:tc>
      </w:tr>
      <w:tr w:rsidR="00907C4A" w:rsidRPr="00076BE1" w:rsidTr="008F04B2">
        <w:trPr>
          <w:trHeight w:val="576"/>
          <w:jc w:val="center"/>
        </w:trPr>
        <w:tc>
          <w:tcPr>
            <w:tcW w:w="821" w:type="dxa"/>
            <w:vMerge/>
            <w:vAlign w:val="center"/>
          </w:tcPr>
          <w:p w:rsidR="00907C4A" w:rsidRPr="00076BE1" w:rsidRDefault="00907C4A" w:rsidP="003C2ABC">
            <w:pPr>
              <w:ind w:left="-18"/>
              <w:jc w:val="center"/>
            </w:pPr>
          </w:p>
        </w:tc>
        <w:tc>
          <w:tcPr>
            <w:tcW w:w="4163" w:type="dxa"/>
            <w:vAlign w:val="center"/>
          </w:tcPr>
          <w:p w:rsidR="00907C4A" w:rsidRPr="00076BE1" w:rsidRDefault="00907C4A" w:rsidP="00A6254F">
            <w:r w:rsidRPr="00076BE1">
              <w:t xml:space="preserve">Skill </w:t>
            </w:r>
            <w:r>
              <w:t>Enhancement</w:t>
            </w:r>
            <w:r w:rsidRPr="00076BE1">
              <w:t xml:space="preserve"> Courses</w:t>
            </w:r>
          </w:p>
          <w:p w:rsidR="00907C4A" w:rsidRPr="00076BE1" w:rsidRDefault="008F04B2" w:rsidP="00A6254F">
            <w:r>
              <w:t>(I</w:t>
            </w:r>
            <w:r w:rsidR="00907C4A" w:rsidRPr="00076BE1">
              <w:t xml:space="preserve">I &amp; V Semesters)  </w:t>
            </w:r>
          </w:p>
        </w:tc>
        <w:tc>
          <w:tcPr>
            <w:tcW w:w="1043" w:type="dxa"/>
          </w:tcPr>
          <w:p w:rsidR="00907C4A" w:rsidRPr="00076BE1" w:rsidRDefault="00907C4A" w:rsidP="00A6254F">
            <w:pPr>
              <w:jc w:val="center"/>
            </w:pPr>
            <w:r w:rsidRPr="00076BE1">
              <w:t>3</w:t>
            </w:r>
          </w:p>
        </w:tc>
        <w:tc>
          <w:tcPr>
            <w:tcW w:w="2147" w:type="dxa"/>
          </w:tcPr>
          <w:p w:rsidR="00907C4A" w:rsidRPr="00076BE1" w:rsidRDefault="00907C4A" w:rsidP="00A6254F">
            <w:pPr>
              <w:jc w:val="center"/>
            </w:pPr>
            <w:r w:rsidRPr="00076BE1">
              <w:t>6 @ 2 Hours</w:t>
            </w:r>
          </w:p>
        </w:tc>
        <w:tc>
          <w:tcPr>
            <w:tcW w:w="976" w:type="dxa"/>
          </w:tcPr>
          <w:p w:rsidR="00907C4A" w:rsidRPr="00076BE1" w:rsidRDefault="00907C4A" w:rsidP="00A6254F">
            <w:pPr>
              <w:jc w:val="center"/>
            </w:pPr>
            <w:r w:rsidRPr="00076BE1">
              <w:t>2</w:t>
            </w:r>
          </w:p>
        </w:tc>
        <w:tc>
          <w:tcPr>
            <w:tcW w:w="976" w:type="dxa"/>
          </w:tcPr>
          <w:p w:rsidR="00907C4A" w:rsidRPr="00076BE1" w:rsidRDefault="00907C4A" w:rsidP="00A6254F">
            <w:pPr>
              <w:jc w:val="center"/>
            </w:pPr>
            <w:r w:rsidRPr="00076BE1">
              <w:t>6</w:t>
            </w:r>
          </w:p>
        </w:tc>
        <w:tc>
          <w:tcPr>
            <w:tcW w:w="933" w:type="dxa"/>
          </w:tcPr>
          <w:p w:rsidR="00907C4A" w:rsidRPr="00076BE1" w:rsidRDefault="00907C4A" w:rsidP="00A6254F">
            <w:pPr>
              <w:jc w:val="center"/>
            </w:pPr>
            <w:r w:rsidRPr="00076BE1">
              <w:t>300</w:t>
            </w:r>
          </w:p>
        </w:tc>
      </w:tr>
      <w:tr w:rsidR="00907C4A" w:rsidRPr="00076BE1" w:rsidTr="008F04B2">
        <w:trPr>
          <w:trHeight w:val="576"/>
          <w:jc w:val="center"/>
        </w:trPr>
        <w:tc>
          <w:tcPr>
            <w:tcW w:w="821" w:type="dxa"/>
            <w:vMerge/>
            <w:vAlign w:val="center"/>
          </w:tcPr>
          <w:p w:rsidR="00907C4A" w:rsidRPr="00076BE1" w:rsidRDefault="00907C4A" w:rsidP="003C2ABC">
            <w:pPr>
              <w:ind w:left="-18"/>
              <w:jc w:val="center"/>
            </w:pPr>
          </w:p>
        </w:tc>
        <w:tc>
          <w:tcPr>
            <w:tcW w:w="4163" w:type="dxa"/>
            <w:vAlign w:val="center"/>
          </w:tcPr>
          <w:p w:rsidR="00907C4A" w:rsidRPr="00076BE1" w:rsidRDefault="00907C4A" w:rsidP="00A6254F">
            <w:pPr>
              <w:rPr>
                <w:b/>
              </w:rPr>
            </w:pPr>
            <w:r w:rsidRPr="000D7306">
              <w:t>Gender Studies – VI Semester</w:t>
            </w:r>
          </w:p>
        </w:tc>
        <w:tc>
          <w:tcPr>
            <w:tcW w:w="1043" w:type="dxa"/>
          </w:tcPr>
          <w:p w:rsidR="00907C4A" w:rsidRPr="00076BE1" w:rsidRDefault="00907C4A" w:rsidP="00A6254F">
            <w:pPr>
              <w:jc w:val="center"/>
            </w:pPr>
            <w:r w:rsidRPr="00076BE1">
              <w:t>1</w:t>
            </w:r>
          </w:p>
        </w:tc>
        <w:tc>
          <w:tcPr>
            <w:tcW w:w="2147" w:type="dxa"/>
          </w:tcPr>
          <w:p w:rsidR="00907C4A" w:rsidRPr="00076BE1" w:rsidRDefault="00907C4A" w:rsidP="00A6254F">
            <w:pPr>
              <w:jc w:val="center"/>
            </w:pPr>
            <w:r w:rsidRPr="00076BE1">
              <w:t>1 Hour</w:t>
            </w:r>
          </w:p>
        </w:tc>
        <w:tc>
          <w:tcPr>
            <w:tcW w:w="976" w:type="dxa"/>
          </w:tcPr>
          <w:p w:rsidR="00907C4A" w:rsidRPr="00076BE1" w:rsidRDefault="00907C4A" w:rsidP="00A6254F">
            <w:pPr>
              <w:jc w:val="center"/>
            </w:pPr>
            <w:r w:rsidRPr="00076BE1">
              <w:t>1</w:t>
            </w:r>
          </w:p>
        </w:tc>
        <w:tc>
          <w:tcPr>
            <w:tcW w:w="976" w:type="dxa"/>
          </w:tcPr>
          <w:p w:rsidR="00907C4A" w:rsidRPr="00076BE1" w:rsidRDefault="00907C4A" w:rsidP="00A6254F">
            <w:pPr>
              <w:jc w:val="center"/>
            </w:pPr>
            <w:r w:rsidRPr="00076BE1">
              <w:t>1</w:t>
            </w:r>
          </w:p>
        </w:tc>
        <w:tc>
          <w:tcPr>
            <w:tcW w:w="933" w:type="dxa"/>
          </w:tcPr>
          <w:p w:rsidR="00907C4A" w:rsidRPr="00076BE1" w:rsidRDefault="00907C4A" w:rsidP="00A6254F">
            <w:pPr>
              <w:jc w:val="center"/>
            </w:pPr>
            <w:r w:rsidRPr="00076BE1">
              <w:t>100</w:t>
            </w:r>
          </w:p>
        </w:tc>
      </w:tr>
      <w:tr w:rsidR="00907C4A" w:rsidRPr="00076BE1" w:rsidTr="008F04B2">
        <w:trPr>
          <w:trHeight w:val="576"/>
          <w:jc w:val="center"/>
        </w:trPr>
        <w:tc>
          <w:tcPr>
            <w:tcW w:w="821" w:type="dxa"/>
            <w:vAlign w:val="center"/>
          </w:tcPr>
          <w:p w:rsidR="00907C4A" w:rsidRPr="00076BE1" w:rsidRDefault="00907C4A" w:rsidP="003C2ABC">
            <w:pPr>
              <w:ind w:left="-18"/>
              <w:jc w:val="center"/>
            </w:pPr>
            <w:r w:rsidRPr="00076BE1">
              <w:t>7.</w:t>
            </w:r>
          </w:p>
        </w:tc>
        <w:tc>
          <w:tcPr>
            <w:tcW w:w="4163" w:type="dxa"/>
            <w:vAlign w:val="center"/>
          </w:tcPr>
          <w:p w:rsidR="00907C4A" w:rsidRPr="00076BE1" w:rsidRDefault="00907C4A" w:rsidP="003C2ABC">
            <w:pPr>
              <w:rPr>
                <w:b/>
              </w:rPr>
            </w:pPr>
            <w:r w:rsidRPr="00076BE1">
              <w:rPr>
                <w:b/>
              </w:rPr>
              <w:t xml:space="preserve">Part-V Extension Activity </w:t>
            </w:r>
          </w:p>
          <w:p w:rsidR="00907C4A" w:rsidRPr="00076BE1" w:rsidRDefault="00907C4A" w:rsidP="003C2ABC">
            <w:pPr>
              <w:rPr>
                <w:b/>
              </w:rPr>
            </w:pPr>
            <w:r w:rsidRPr="00076BE1">
              <w:rPr>
                <w:b/>
              </w:rPr>
              <w:t>( IV Semester)</w:t>
            </w:r>
          </w:p>
        </w:tc>
        <w:tc>
          <w:tcPr>
            <w:tcW w:w="1043" w:type="dxa"/>
          </w:tcPr>
          <w:p w:rsidR="00907C4A" w:rsidRPr="00076BE1" w:rsidRDefault="00907C4A" w:rsidP="003C2ABC">
            <w:pPr>
              <w:jc w:val="center"/>
            </w:pPr>
            <w:r w:rsidRPr="00076BE1">
              <w:t>-</w:t>
            </w:r>
          </w:p>
        </w:tc>
        <w:tc>
          <w:tcPr>
            <w:tcW w:w="2147" w:type="dxa"/>
          </w:tcPr>
          <w:p w:rsidR="00907C4A" w:rsidRPr="00076BE1" w:rsidRDefault="00907C4A" w:rsidP="003C2ABC">
            <w:pPr>
              <w:jc w:val="center"/>
            </w:pPr>
            <w:r w:rsidRPr="00076BE1">
              <w:t>-</w:t>
            </w:r>
          </w:p>
        </w:tc>
        <w:tc>
          <w:tcPr>
            <w:tcW w:w="976" w:type="dxa"/>
          </w:tcPr>
          <w:p w:rsidR="00907C4A" w:rsidRPr="00076BE1" w:rsidRDefault="00907C4A" w:rsidP="003C2ABC">
            <w:pPr>
              <w:jc w:val="center"/>
            </w:pPr>
            <w:r w:rsidRPr="00076BE1">
              <w:t>1</w:t>
            </w:r>
          </w:p>
        </w:tc>
        <w:tc>
          <w:tcPr>
            <w:tcW w:w="976" w:type="dxa"/>
          </w:tcPr>
          <w:p w:rsidR="00907C4A" w:rsidRPr="00076BE1" w:rsidRDefault="00907C4A" w:rsidP="003C2ABC">
            <w:pPr>
              <w:jc w:val="center"/>
            </w:pPr>
            <w:r w:rsidRPr="00076BE1">
              <w:t>1</w:t>
            </w:r>
          </w:p>
        </w:tc>
        <w:tc>
          <w:tcPr>
            <w:tcW w:w="933" w:type="dxa"/>
          </w:tcPr>
          <w:p w:rsidR="00907C4A" w:rsidRPr="00076BE1" w:rsidRDefault="00907C4A" w:rsidP="003C2ABC">
            <w:pPr>
              <w:jc w:val="center"/>
            </w:pPr>
            <w:r w:rsidRPr="00076BE1">
              <w:t>-</w:t>
            </w:r>
          </w:p>
        </w:tc>
      </w:tr>
      <w:tr w:rsidR="00907C4A" w:rsidRPr="00076BE1" w:rsidTr="008F04B2">
        <w:trPr>
          <w:trHeight w:val="576"/>
          <w:jc w:val="center"/>
        </w:trPr>
        <w:tc>
          <w:tcPr>
            <w:tcW w:w="821" w:type="dxa"/>
            <w:vAlign w:val="center"/>
          </w:tcPr>
          <w:p w:rsidR="00907C4A" w:rsidRPr="00076BE1" w:rsidRDefault="00907C4A" w:rsidP="003C2ABC">
            <w:pPr>
              <w:ind w:left="-18"/>
              <w:jc w:val="center"/>
            </w:pPr>
            <w:r w:rsidRPr="00076BE1">
              <w:t>8.</w:t>
            </w:r>
          </w:p>
        </w:tc>
        <w:tc>
          <w:tcPr>
            <w:tcW w:w="4163" w:type="dxa"/>
            <w:vAlign w:val="center"/>
          </w:tcPr>
          <w:p w:rsidR="00907C4A" w:rsidRPr="00076BE1" w:rsidRDefault="00907C4A" w:rsidP="003C2ABC">
            <w:pPr>
              <w:rPr>
                <w:b/>
              </w:rPr>
            </w:pPr>
            <w:r w:rsidRPr="00076BE1">
              <w:rPr>
                <w:b/>
              </w:rPr>
              <w:t>Courses with Extra Credit</w:t>
            </w:r>
            <w:r w:rsidR="003436E6">
              <w:rPr>
                <w:b/>
              </w:rPr>
              <w:t xml:space="preserve"> for Advanced Learners</w:t>
            </w:r>
          </w:p>
          <w:p w:rsidR="00907C4A" w:rsidRPr="00076BE1" w:rsidRDefault="00907C4A" w:rsidP="003C2ABC">
            <w:pPr>
              <w:rPr>
                <w:b/>
              </w:rPr>
            </w:pPr>
            <w:r w:rsidRPr="00076BE1">
              <w:rPr>
                <w:b/>
              </w:rPr>
              <w:t>(V  &amp;  VI Semesters)</w:t>
            </w:r>
          </w:p>
        </w:tc>
        <w:tc>
          <w:tcPr>
            <w:tcW w:w="1043" w:type="dxa"/>
          </w:tcPr>
          <w:p w:rsidR="00907C4A" w:rsidRPr="00076BE1" w:rsidRDefault="00907C4A" w:rsidP="003C2ABC">
            <w:pPr>
              <w:jc w:val="center"/>
            </w:pPr>
            <w:r w:rsidRPr="00076BE1">
              <w:t>2*</w:t>
            </w:r>
          </w:p>
        </w:tc>
        <w:tc>
          <w:tcPr>
            <w:tcW w:w="2147" w:type="dxa"/>
          </w:tcPr>
          <w:p w:rsidR="00907C4A" w:rsidRPr="00076BE1" w:rsidRDefault="00907C4A" w:rsidP="003C2ABC">
            <w:pPr>
              <w:jc w:val="center"/>
            </w:pPr>
            <w:r w:rsidRPr="00076BE1">
              <w:t>-</w:t>
            </w:r>
          </w:p>
        </w:tc>
        <w:tc>
          <w:tcPr>
            <w:tcW w:w="976" w:type="dxa"/>
          </w:tcPr>
          <w:p w:rsidR="00907C4A" w:rsidRPr="00076BE1" w:rsidRDefault="00907C4A" w:rsidP="003C2ABC">
            <w:pPr>
              <w:jc w:val="center"/>
            </w:pPr>
            <w:r w:rsidRPr="00076BE1">
              <w:t>4*</w:t>
            </w:r>
          </w:p>
        </w:tc>
        <w:tc>
          <w:tcPr>
            <w:tcW w:w="976" w:type="dxa"/>
          </w:tcPr>
          <w:p w:rsidR="00907C4A" w:rsidRPr="00076BE1" w:rsidRDefault="00907C4A" w:rsidP="003C2ABC">
            <w:pPr>
              <w:jc w:val="center"/>
            </w:pPr>
            <w:r w:rsidRPr="00076BE1">
              <w:t>8*</w:t>
            </w:r>
          </w:p>
        </w:tc>
        <w:tc>
          <w:tcPr>
            <w:tcW w:w="933" w:type="dxa"/>
          </w:tcPr>
          <w:p w:rsidR="00907C4A" w:rsidRPr="00076BE1" w:rsidRDefault="00907C4A" w:rsidP="003C2ABC">
            <w:pPr>
              <w:jc w:val="center"/>
            </w:pPr>
            <w:r w:rsidRPr="00076BE1">
              <w:t>200*</w:t>
            </w:r>
          </w:p>
        </w:tc>
      </w:tr>
      <w:tr w:rsidR="00907C4A" w:rsidRPr="00076BE1" w:rsidTr="008F04B2">
        <w:trPr>
          <w:trHeight w:val="576"/>
          <w:jc w:val="center"/>
        </w:trPr>
        <w:tc>
          <w:tcPr>
            <w:tcW w:w="821" w:type="dxa"/>
            <w:vAlign w:val="center"/>
          </w:tcPr>
          <w:p w:rsidR="00907C4A" w:rsidRPr="00076BE1" w:rsidRDefault="00907C4A" w:rsidP="003C2ABC">
            <w:pPr>
              <w:ind w:left="-18"/>
              <w:jc w:val="center"/>
            </w:pPr>
          </w:p>
        </w:tc>
        <w:tc>
          <w:tcPr>
            <w:tcW w:w="4163" w:type="dxa"/>
            <w:vAlign w:val="center"/>
          </w:tcPr>
          <w:p w:rsidR="00907C4A" w:rsidRPr="00076BE1" w:rsidRDefault="003436E6" w:rsidP="006D2A31">
            <w:pPr>
              <w:rPr>
                <w:b/>
              </w:rPr>
            </w:pPr>
            <w:r>
              <w:rPr>
                <w:b/>
              </w:rPr>
              <w:t xml:space="preserve">Online </w:t>
            </w:r>
            <w:r w:rsidR="00907C4A" w:rsidRPr="00076BE1">
              <w:rPr>
                <w:b/>
              </w:rPr>
              <w:t xml:space="preserve">Course with Extra Credit </w:t>
            </w:r>
            <w:r w:rsidR="00907C4A">
              <w:rPr>
                <w:b/>
              </w:rPr>
              <w:t>for all</w:t>
            </w:r>
            <w:r w:rsidR="006D2A31">
              <w:rPr>
                <w:b/>
              </w:rPr>
              <w:t xml:space="preserve"> </w:t>
            </w:r>
            <w:r w:rsidR="00907C4A" w:rsidRPr="00076BE1">
              <w:rPr>
                <w:b/>
              </w:rPr>
              <w:t>(</w:t>
            </w:r>
            <w:r>
              <w:rPr>
                <w:b/>
              </w:rPr>
              <w:t>During Programme Period</w:t>
            </w:r>
            <w:r w:rsidR="00907C4A" w:rsidRPr="00076BE1">
              <w:rPr>
                <w:b/>
              </w:rPr>
              <w:t>)</w:t>
            </w:r>
          </w:p>
        </w:tc>
        <w:tc>
          <w:tcPr>
            <w:tcW w:w="1043" w:type="dxa"/>
          </w:tcPr>
          <w:p w:rsidR="00907C4A" w:rsidRPr="00076BE1" w:rsidRDefault="00907C4A" w:rsidP="003C2ABC">
            <w:pPr>
              <w:jc w:val="center"/>
            </w:pPr>
            <w:r w:rsidRPr="00076BE1">
              <w:t>1*</w:t>
            </w:r>
          </w:p>
        </w:tc>
        <w:tc>
          <w:tcPr>
            <w:tcW w:w="2147" w:type="dxa"/>
          </w:tcPr>
          <w:p w:rsidR="00907C4A" w:rsidRPr="00076BE1" w:rsidRDefault="00907C4A" w:rsidP="003C2ABC">
            <w:pPr>
              <w:jc w:val="center"/>
            </w:pPr>
            <w:r w:rsidRPr="00076BE1">
              <w:t>-</w:t>
            </w:r>
          </w:p>
        </w:tc>
        <w:tc>
          <w:tcPr>
            <w:tcW w:w="976" w:type="dxa"/>
          </w:tcPr>
          <w:p w:rsidR="00907C4A" w:rsidRPr="00076BE1" w:rsidRDefault="00907C4A" w:rsidP="003C2ABC">
            <w:pPr>
              <w:jc w:val="center"/>
            </w:pPr>
            <w:r w:rsidRPr="00076BE1">
              <w:t>1*</w:t>
            </w:r>
          </w:p>
        </w:tc>
        <w:tc>
          <w:tcPr>
            <w:tcW w:w="976" w:type="dxa"/>
          </w:tcPr>
          <w:p w:rsidR="00907C4A" w:rsidRPr="00076BE1" w:rsidRDefault="00907C4A" w:rsidP="003C2ABC">
            <w:pPr>
              <w:jc w:val="center"/>
            </w:pPr>
            <w:r w:rsidRPr="00076BE1">
              <w:t>1*</w:t>
            </w:r>
          </w:p>
        </w:tc>
        <w:tc>
          <w:tcPr>
            <w:tcW w:w="933" w:type="dxa"/>
          </w:tcPr>
          <w:p w:rsidR="00907C4A" w:rsidRPr="00076BE1" w:rsidRDefault="00907C4A" w:rsidP="003C2ABC">
            <w:pPr>
              <w:jc w:val="center"/>
            </w:pPr>
            <w:r w:rsidRPr="00076BE1">
              <w:t>-</w:t>
            </w:r>
          </w:p>
        </w:tc>
      </w:tr>
      <w:tr w:rsidR="00907C4A" w:rsidRPr="00076BE1" w:rsidTr="008F04B2">
        <w:trPr>
          <w:trHeight w:val="576"/>
          <w:jc w:val="center"/>
        </w:trPr>
        <w:tc>
          <w:tcPr>
            <w:tcW w:w="4984" w:type="dxa"/>
            <w:gridSpan w:val="2"/>
          </w:tcPr>
          <w:p w:rsidR="00907C4A" w:rsidRPr="00076BE1" w:rsidRDefault="00907C4A" w:rsidP="003C2ABC">
            <w:pPr>
              <w:ind w:left="-18"/>
              <w:jc w:val="center"/>
              <w:rPr>
                <w:b/>
              </w:rPr>
            </w:pPr>
            <w:r w:rsidRPr="00076BE1">
              <w:rPr>
                <w:b/>
              </w:rPr>
              <w:t>Total</w:t>
            </w:r>
          </w:p>
        </w:tc>
        <w:tc>
          <w:tcPr>
            <w:tcW w:w="1043" w:type="dxa"/>
          </w:tcPr>
          <w:p w:rsidR="00907C4A" w:rsidRPr="00076BE1" w:rsidRDefault="00907C4A" w:rsidP="003C2ABC">
            <w:pPr>
              <w:ind w:left="-18"/>
              <w:jc w:val="center"/>
              <w:rPr>
                <w:b/>
                <w:bCs/>
              </w:rPr>
            </w:pPr>
            <w:r w:rsidRPr="00076BE1">
              <w:rPr>
                <w:b/>
                <w:bCs/>
              </w:rPr>
              <w:t>43</w:t>
            </w:r>
          </w:p>
        </w:tc>
        <w:tc>
          <w:tcPr>
            <w:tcW w:w="2147" w:type="dxa"/>
          </w:tcPr>
          <w:p w:rsidR="00907C4A" w:rsidRPr="00076BE1" w:rsidRDefault="00907C4A" w:rsidP="003C2ABC">
            <w:pPr>
              <w:ind w:left="-18"/>
              <w:jc w:val="center"/>
              <w:rPr>
                <w:b/>
                <w:bCs/>
              </w:rPr>
            </w:pPr>
          </w:p>
        </w:tc>
        <w:tc>
          <w:tcPr>
            <w:tcW w:w="976" w:type="dxa"/>
          </w:tcPr>
          <w:p w:rsidR="00907C4A" w:rsidRPr="00076BE1" w:rsidRDefault="00907C4A" w:rsidP="003C2ABC">
            <w:pPr>
              <w:ind w:left="-18"/>
              <w:jc w:val="center"/>
              <w:rPr>
                <w:b/>
                <w:bCs/>
              </w:rPr>
            </w:pPr>
            <w:r w:rsidRPr="00076BE1">
              <w:rPr>
                <w:b/>
                <w:bCs/>
              </w:rPr>
              <w:t>-</w:t>
            </w:r>
          </w:p>
        </w:tc>
        <w:tc>
          <w:tcPr>
            <w:tcW w:w="976" w:type="dxa"/>
          </w:tcPr>
          <w:p w:rsidR="00907C4A" w:rsidRPr="00076BE1" w:rsidRDefault="00907C4A" w:rsidP="003C2ABC">
            <w:pPr>
              <w:ind w:left="-18"/>
              <w:jc w:val="center"/>
              <w:rPr>
                <w:b/>
                <w:bCs/>
              </w:rPr>
            </w:pPr>
            <w:r w:rsidRPr="00076BE1">
              <w:rPr>
                <w:b/>
                <w:bCs/>
              </w:rPr>
              <w:t>140</w:t>
            </w:r>
          </w:p>
        </w:tc>
        <w:tc>
          <w:tcPr>
            <w:tcW w:w="933" w:type="dxa"/>
          </w:tcPr>
          <w:p w:rsidR="00907C4A" w:rsidRPr="00076BE1" w:rsidRDefault="00907C4A" w:rsidP="003C2ABC">
            <w:pPr>
              <w:ind w:left="-18"/>
              <w:jc w:val="center"/>
              <w:rPr>
                <w:b/>
                <w:bCs/>
              </w:rPr>
            </w:pPr>
            <w:r w:rsidRPr="00076BE1">
              <w:rPr>
                <w:b/>
                <w:bCs/>
              </w:rPr>
              <w:t>4300</w:t>
            </w:r>
          </w:p>
        </w:tc>
      </w:tr>
    </w:tbl>
    <w:p w:rsidR="00C208A1" w:rsidRPr="00076BE1" w:rsidRDefault="008243AD" w:rsidP="00C208A1">
      <w:pPr>
        <w:tabs>
          <w:tab w:val="left" w:pos="510"/>
        </w:tabs>
        <w:autoSpaceDE w:val="0"/>
        <w:autoSpaceDN w:val="0"/>
        <w:adjustRightInd w:val="0"/>
        <w:spacing w:after="85"/>
        <w:jc w:val="both"/>
        <w:rPr>
          <w:b/>
          <w:bCs/>
          <w:lang w:bidi="ta-IN"/>
        </w:rPr>
      </w:pPr>
      <w:r w:rsidRPr="00076BE1">
        <w:rPr>
          <w:rFonts w:eastAsia="Calibri"/>
        </w:rPr>
        <w:t>*  Not Considered for Grand Total and CGPA</w:t>
      </w:r>
    </w:p>
    <w:p w:rsidR="008243AD" w:rsidRPr="00076BE1" w:rsidRDefault="008243AD" w:rsidP="00C208A1">
      <w:pPr>
        <w:tabs>
          <w:tab w:val="left" w:pos="510"/>
        </w:tabs>
        <w:autoSpaceDE w:val="0"/>
        <w:autoSpaceDN w:val="0"/>
        <w:adjustRightInd w:val="0"/>
        <w:spacing w:after="85"/>
        <w:jc w:val="both"/>
        <w:rPr>
          <w:b/>
          <w:bCs/>
          <w:lang w:bidi="ta-IN"/>
        </w:rPr>
      </w:pPr>
    </w:p>
    <w:p w:rsidR="008243AD" w:rsidRPr="00076BE1" w:rsidRDefault="008243AD" w:rsidP="00C208A1">
      <w:pPr>
        <w:tabs>
          <w:tab w:val="left" w:pos="510"/>
        </w:tabs>
        <w:autoSpaceDE w:val="0"/>
        <w:autoSpaceDN w:val="0"/>
        <w:adjustRightInd w:val="0"/>
        <w:spacing w:after="85"/>
        <w:jc w:val="both"/>
        <w:rPr>
          <w:b/>
          <w:bCs/>
          <w:lang w:bidi="ta-IN"/>
        </w:rPr>
      </w:pPr>
    </w:p>
    <w:p w:rsidR="003A78F9" w:rsidRPr="00076BE1" w:rsidRDefault="003A78F9">
      <w:pPr>
        <w:rPr>
          <w:b/>
          <w:bCs/>
          <w:lang w:bidi="ta-IN"/>
        </w:rPr>
      </w:pPr>
      <w:r w:rsidRPr="00076BE1">
        <w:rPr>
          <w:b/>
          <w:bCs/>
          <w:lang w:bidi="ta-IN"/>
        </w:rPr>
        <w:br w:type="page"/>
      </w:r>
    </w:p>
    <w:p w:rsidR="008243AD" w:rsidRPr="00076BE1" w:rsidRDefault="008243AD" w:rsidP="00C208A1">
      <w:pPr>
        <w:tabs>
          <w:tab w:val="left" w:pos="510"/>
        </w:tabs>
        <w:autoSpaceDE w:val="0"/>
        <w:autoSpaceDN w:val="0"/>
        <w:adjustRightInd w:val="0"/>
        <w:spacing w:after="85"/>
        <w:jc w:val="both"/>
        <w:rPr>
          <w:b/>
          <w:bCs/>
          <w:lang w:bidi="ta-IN"/>
        </w:rPr>
      </w:pPr>
      <w:r w:rsidRPr="00076BE1">
        <w:rPr>
          <w:b/>
          <w:bCs/>
          <w:lang w:bidi="ta-IN"/>
        </w:rPr>
        <w:lastRenderedPageBreak/>
        <w:t xml:space="preserve">PART-I: Language Course (LC) </w:t>
      </w:r>
    </w:p>
    <w:p w:rsidR="008243AD" w:rsidRPr="00076BE1" w:rsidRDefault="000C4324" w:rsidP="008243AD">
      <w:pPr>
        <w:autoSpaceDE w:val="0"/>
        <w:autoSpaceDN w:val="0"/>
        <w:adjustRightInd w:val="0"/>
        <w:spacing w:line="360" w:lineRule="auto"/>
        <w:jc w:val="both"/>
        <w:rPr>
          <w:lang w:bidi="ta-IN"/>
        </w:rPr>
      </w:pPr>
      <w:r>
        <w:rPr>
          <w:lang w:bidi="ta-IN"/>
        </w:rPr>
        <w:t>The C</w:t>
      </w:r>
      <w:r w:rsidR="008243AD" w:rsidRPr="00076BE1">
        <w:rPr>
          <w:lang w:bidi="ta-IN"/>
        </w:rPr>
        <w:t>ollege off</w:t>
      </w:r>
      <w:r w:rsidR="009355B2" w:rsidRPr="00076BE1">
        <w:rPr>
          <w:lang w:bidi="ta-IN"/>
        </w:rPr>
        <w:t xml:space="preserve">ers Arabic, </w:t>
      </w:r>
      <w:r w:rsidRPr="00076BE1">
        <w:rPr>
          <w:lang w:bidi="ta-IN"/>
        </w:rPr>
        <w:t>French</w:t>
      </w:r>
      <w:r>
        <w:rPr>
          <w:lang w:bidi="ta-IN"/>
        </w:rPr>
        <w:t>,</w:t>
      </w:r>
      <w:r w:rsidRPr="00076BE1">
        <w:rPr>
          <w:lang w:bidi="ta-IN"/>
        </w:rPr>
        <w:t xml:space="preserve"> </w:t>
      </w:r>
      <w:r w:rsidR="009355B2" w:rsidRPr="00076BE1">
        <w:rPr>
          <w:lang w:bidi="ta-IN"/>
        </w:rPr>
        <w:t xml:space="preserve">Hindi, </w:t>
      </w:r>
      <w:r>
        <w:rPr>
          <w:lang w:bidi="ta-IN"/>
        </w:rPr>
        <w:t xml:space="preserve">Tamil </w:t>
      </w:r>
      <w:r w:rsidRPr="00076BE1">
        <w:rPr>
          <w:lang w:bidi="ta-IN"/>
        </w:rPr>
        <w:t xml:space="preserve">and </w:t>
      </w:r>
      <w:r w:rsidR="009355B2" w:rsidRPr="00076BE1">
        <w:rPr>
          <w:lang w:bidi="ta-IN"/>
        </w:rPr>
        <w:t xml:space="preserve">Urdu </w:t>
      </w:r>
      <w:r w:rsidR="008243AD" w:rsidRPr="00076BE1">
        <w:rPr>
          <w:lang w:bidi="ta-IN"/>
        </w:rPr>
        <w:t xml:space="preserve">as </w:t>
      </w:r>
      <w:r w:rsidR="006D2A31">
        <w:rPr>
          <w:lang w:bidi="ta-IN"/>
        </w:rPr>
        <w:t>Part-I</w:t>
      </w:r>
      <w:r w:rsidR="008243AD" w:rsidRPr="00076BE1">
        <w:rPr>
          <w:lang w:bidi="ta-IN"/>
        </w:rPr>
        <w:t xml:space="preserve"> language. An undergraduate student must </w:t>
      </w:r>
      <w:r w:rsidR="008A0A95" w:rsidRPr="00076BE1">
        <w:rPr>
          <w:lang w:bidi="ta-IN"/>
        </w:rPr>
        <w:t>select</w:t>
      </w:r>
      <w:r w:rsidR="008243AD" w:rsidRPr="00076BE1">
        <w:rPr>
          <w:lang w:bidi="ta-IN"/>
        </w:rPr>
        <w:t xml:space="preserve"> any one of them as </w:t>
      </w:r>
      <w:r w:rsidR="006D2A31">
        <w:rPr>
          <w:lang w:bidi="ta-IN"/>
        </w:rPr>
        <w:t>Part-I</w:t>
      </w:r>
      <w:r w:rsidR="008243AD" w:rsidRPr="00076BE1">
        <w:rPr>
          <w:lang w:bidi="ta-IN"/>
        </w:rPr>
        <w:t xml:space="preserve"> language. He</w:t>
      </w:r>
      <w:r w:rsidR="006D2A31">
        <w:rPr>
          <w:lang w:bidi="ta-IN"/>
        </w:rPr>
        <w:t>/She</w:t>
      </w:r>
      <w:r w:rsidR="008243AD" w:rsidRPr="00076BE1">
        <w:rPr>
          <w:lang w:bidi="ta-IN"/>
        </w:rPr>
        <w:t xml:space="preserve"> </w:t>
      </w:r>
      <w:r w:rsidR="008A0A95" w:rsidRPr="00076BE1">
        <w:rPr>
          <w:lang w:bidi="ta-IN"/>
        </w:rPr>
        <w:t>should</w:t>
      </w:r>
      <w:r w:rsidR="008243AD" w:rsidRPr="00076BE1">
        <w:rPr>
          <w:lang w:bidi="ta-IN"/>
        </w:rPr>
        <w:t xml:space="preserve"> earn 12 credits (3 credits per semester in the first four semesters). Part I carries 400 marks in the first 4 semesters. </w:t>
      </w:r>
    </w:p>
    <w:p w:rsidR="008243AD" w:rsidRPr="00076BE1" w:rsidRDefault="008243AD" w:rsidP="00C208A1">
      <w:pPr>
        <w:tabs>
          <w:tab w:val="left" w:pos="510"/>
        </w:tabs>
        <w:autoSpaceDE w:val="0"/>
        <w:autoSpaceDN w:val="0"/>
        <w:adjustRightInd w:val="0"/>
        <w:spacing w:after="85"/>
        <w:jc w:val="both"/>
        <w:rPr>
          <w:b/>
          <w:bCs/>
          <w:lang w:bidi="ta-IN"/>
        </w:rPr>
      </w:pPr>
      <w:r w:rsidRPr="00076BE1">
        <w:rPr>
          <w:b/>
          <w:bCs/>
          <w:lang w:bidi="ta-IN"/>
        </w:rPr>
        <w:t>PART-</w:t>
      </w:r>
      <w:r w:rsidR="006D2A31">
        <w:rPr>
          <w:b/>
          <w:bCs/>
          <w:lang w:bidi="ta-IN"/>
        </w:rPr>
        <w:t>II: English Language Course (LE</w:t>
      </w:r>
      <w:r w:rsidRPr="00076BE1">
        <w:rPr>
          <w:b/>
          <w:bCs/>
          <w:lang w:bidi="ta-IN"/>
        </w:rPr>
        <w:t xml:space="preserve">) </w:t>
      </w:r>
    </w:p>
    <w:p w:rsidR="008243AD" w:rsidRPr="00076BE1" w:rsidRDefault="008243AD" w:rsidP="008243AD">
      <w:pPr>
        <w:autoSpaceDE w:val="0"/>
        <w:autoSpaceDN w:val="0"/>
        <w:adjustRightInd w:val="0"/>
        <w:spacing w:before="240" w:after="85" w:line="360" w:lineRule="auto"/>
        <w:jc w:val="both"/>
        <w:rPr>
          <w:lang w:bidi="ta-IN"/>
        </w:rPr>
      </w:pPr>
      <w:r w:rsidRPr="00076BE1">
        <w:rPr>
          <w:lang w:bidi="ta-IN"/>
        </w:rPr>
        <w:t xml:space="preserve">All the UG students shall </w:t>
      </w:r>
      <w:r w:rsidR="000C4324">
        <w:rPr>
          <w:lang w:bidi="ta-IN"/>
        </w:rPr>
        <w:t>u</w:t>
      </w:r>
      <w:r w:rsidR="006D2A31">
        <w:rPr>
          <w:lang w:bidi="ta-IN"/>
        </w:rPr>
        <w:t>nder</w:t>
      </w:r>
      <w:r w:rsidRPr="00076BE1">
        <w:rPr>
          <w:lang w:bidi="ta-IN"/>
        </w:rPr>
        <w:t xml:space="preserve">go </w:t>
      </w:r>
      <w:r w:rsidR="006D2A31">
        <w:rPr>
          <w:lang w:bidi="ta-IN"/>
        </w:rPr>
        <w:t xml:space="preserve">these Courses </w:t>
      </w:r>
      <w:r w:rsidRPr="00076BE1">
        <w:rPr>
          <w:lang w:bidi="ta-IN"/>
        </w:rPr>
        <w:t>for the first four semesters. A</w:t>
      </w:r>
      <w:r w:rsidR="00536D8D" w:rsidRPr="00076BE1">
        <w:rPr>
          <w:lang w:bidi="ta-IN"/>
        </w:rPr>
        <w:t xml:space="preserve"> student must earn 12 credits (</w:t>
      </w:r>
      <w:r w:rsidR="00CC6965" w:rsidRPr="00076BE1">
        <w:rPr>
          <w:lang w:bidi="ta-IN"/>
        </w:rPr>
        <w:t>3</w:t>
      </w:r>
      <w:r w:rsidRPr="00076BE1">
        <w:rPr>
          <w:lang w:bidi="ta-IN"/>
        </w:rPr>
        <w:t xml:space="preserve"> credits per semester in the first four semesters). Part II carries 400 marks in the first 4 semesters.</w:t>
      </w:r>
    </w:p>
    <w:p w:rsidR="006D2A31" w:rsidRPr="00076BE1" w:rsidRDefault="006D2A31" w:rsidP="006D2A31">
      <w:pPr>
        <w:tabs>
          <w:tab w:val="left" w:pos="510"/>
        </w:tabs>
        <w:autoSpaceDE w:val="0"/>
        <w:autoSpaceDN w:val="0"/>
        <w:adjustRightInd w:val="0"/>
        <w:spacing w:after="85"/>
        <w:jc w:val="both"/>
        <w:rPr>
          <w:b/>
          <w:bCs/>
          <w:lang w:bidi="ta-IN"/>
        </w:rPr>
      </w:pPr>
      <w:r w:rsidRPr="00076BE1">
        <w:rPr>
          <w:b/>
          <w:bCs/>
          <w:lang w:bidi="ta-IN"/>
        </w:rPr>
        <w:t xml:space="preserve">PART III: Core Courses (CC) </w:t>
      </w:r>
    </w:p>
    <w:p w:rsidR="00481434" w:rsidRDefault="00481434" w:rsidP="00481434">
      <w:pPr>
        <w:autoSpaceDE w:val="0"/>
        <w:autoSpaceDN w:val="0"/>
        <w:adjustRightInd w:val="0"/>
        <w:spacing w:line="360" w:lineRule="auto"/>
        <w:jc w:val="both"/>
        <w:rPr>
          <w:lang w:bidi="ta-IN"/>
        </w:rPr>
      </w:pPr>
      <w:r w:rsidRPr="00443CF2">
        <w:t xml:space="preserve">A course, which should compulsorily be studied by a </w:t>
      </w:r>
      <w:r>
        <w:t>student</w:t>
      </w:r>
      <w:r w:rsidRPr="00443CF2">
        <w:t xml:space="preserve"> as a core requirement is termed as a Core course.</w:t>
      </w:r>
    </w:p>
    <w:p w:rsidR="006D2A31" w:rsidRPr="00076BE1" w:rsidRDefault="006D2A31" w:rsidP="006D2A31">
      <w:pPr>
        <w:autoSpaceDE w:val="0"/>
        <w:autoSpaceDN w:val="0"/>
        <w:adjustRightInd w:val="0"/>
        <w:spacing w:before="240" w:after="85" w:line="360" w:lineRule="auto"/>
        <w:jc w:val="both"/>
        <w:rPr>
          <w:lang w:bidi="ta-IN"/>
        </w:rPr>
      </w:pPr>
      <w:r w:rsidRPr="00076BE1">
        <w:rPr>
          <w:lang w:bidi="ta-IN"/>
        </w:rPr>
        <w:t>There are 16 Core Courses, which are considered essential for each major subject. Each department w</w:t>
      </w:r>
      <w:r w:rsidR="000C4324">
        <w:rPr>
          <w:lang w:bidi="ta-IN"/>
        </w:rPr>
        <w:t>ill decide the title of courses</w:t>
      </w:r>
      <w:r w:rsidRPr="00076BE1">
        <w:rPr>
          <w:lang w:bidi="ta-IN"/>
        </w:rPr>
        <w:t xml:space="preserve">. The Core Courses carry 67 total credits with 1600 marks. </w:t>
      </w:r>
    </w:p>
    <w:p w:rsidR="008243AD" w:rsidRPr="00076BE1" w:rsidRDefault="008243AD" w:rsidP="00C208A1">
      <w:pPr>
        <w:tabs>
          <w:tab w:val="left" w:pos="510"/>
        </w:tabs>
        <w:autoSpaceDE w:val="0"/>
        <w:autoSpaceDN w:val="0"/>
        <w:adjustRightInd w:val="0"/>
        <w:spacing w:after="85"/>
        <w:jc w:val="both"/>
        <w:rPr>
          <w:b/>
          <w:bCs/>
          <w:lang w:bidi="ta-IN"/>
        </w:rPr>
      </w:pPr>
      <w:r w:rsidRPr="00076BE1">
        <w:rPr>
          <w:b/>
          <w:bCs/>
          <w:lang w:bidi="ta-IN"/>
        </w:rPr>
        <w:t xml:space="preserve">PART III: Allied Courses (AC) </w:t>
      </w:r>
    </w:p>
    <w:p w:rsidR="008243AD" w:rsidRPr="00076BE1" w:rsidRDefault="00A519EB" w:rsidP="008243AD">
      <w:pPr>
        <w:autoSpaceDE w:val="0"/>
        <w:autoSpaceDN w:val="0"/>
        <w:adjustRightInd w:val="0"/>
        <w:spacing w:before="240" w:after="85" w:line="360" w:lineRule="auto"/>
        <w:jc w:val="both"/>
        <w:rPr>
          <w:lang w:bidi="ta-IN"/>
        </w:rPr>
      </w:pPr>
      <w:r>
        <w:rPr>
          <w:lang w:bidi="ta-IN"/>
        </w:rPr>
        <w:t>In addition to</w:t>
      </w:r>
      <w:r w:rsidR="008243AD" w:rsidRPr="00076BE1">
        <w:rPr>
          <w:lang w:bidi="ta-IN"/>
        </w:rPr>
        <w:t xml:space="preserve"> Core Courses, an undergraduate student must study allied courses which may help to understand </w:t>
      </w:r>
      <w:r w:rsidR="006F5258" w:rsidRPr="00076BE1">
        <w:rPr>
          <w:lang w:bidi="ta-IN"/>
        </w:rPr>
        <w:t xml:space="preserve">the </w:t>
      </w:r>
      <w:r w:rsidR="008243AD" w:rsidRPr="00076BE1">
        <w:rPr>
          <w:lang w:bidi="ta-IN"/>
        </w:rPr>
        <w:t xml:space="preserve">Core Courses </w:t>
      </w:r>
      <w:r w:rsidR="006D2A31">
        <w:rPr>
          <w:lang w:bidi="ta-IN"/>
        </w:rPr>
        <w:t>in a better way</w:t>
      </w:r>
      <w:r w:rsidR="008243AD" w:rsidRPr="00076BE1">
        <w:rPr>
          <w:lang w:bidi="ta-IN"/>
        </w:rPr>
        <w:t xml:space="preserve">. The students will study </w:t>
      </w:r>
      <w:r w:rsidR="00536D8D" w:rsidRPr="00076BE1">
        <w:rPr>
          <w:lang w:bidi="ta-IN"/>
        </w:rPr>
        <w:t>8</w:t>
      </w:r>
      <w:r w:rsidR="00D4402F">
        <w:rPr>
          <w:lang w:bidi="ta-IN"/>
        </w:rPr>
        <w:t xml:space="preserve"> allied</w:t>
      </w:r>
      <w:r w:rsidR="008243AD" w:rsidRPr="00076BE1">
        <w:rPr>
          <w:lang w:bidi="ta-IN"/>
        </w:rPr>
        <w:t xml:space="preserve"> </w:t>
      </w:r>
      <w:r>
        <w:rPr>
          <w:lang w:bidi="ta-IN"/>
        </w:rPr>
        <w:t>courses</w:t>
      </w:r>
      <w:r w:rsidR="008243AD" w:rsidRPr="00076BE1">
        <w:rPr>
          <w:lang w:bidi="ta-IN"/>
        </w:rPr>
        <w:t xml:space="preserve"> </w:t>
      </w:r>
      <w:r w:rsidR="00D4402F">
        <w:rPr>
          <w:lang w:bidi="ta-IN"/>
        </w:rPr>
        <w:t>carry</w:t>
      </w:r>
      <w:r w:rsidR="008243AD" w:rsidRPr="00076BE1">
        <w:rPr>
          <w:lang w:bidi="ta-IN"/>
        </w:rPr>
        <w:t xml:space="preserve"> </w:t>
      </w:r>
      <w:r w:rsidR="00536D8D" w:rsidRPr="00076BE1">
        <w:rPr>
          <w:lang w:bidi="ta-IN"/>
        </w:rPr>
        <w:t>21</w:t>
      </w:r>
      <w:r w:rsidR="008243AD" w:rsidRPr="00076BE1">
        <w:rPr>
          <w:lang w:bidi="ta-IN"/>
        </w:rPr>
        <w:t xml:space="preserve"> total credits </w:t>
      </w:r>
      <w:r w:rsidR="00D4402F">
        <w:rPr>
          <w:lang w:bidi="ta-IN"/>
        </w:rPr>
        <w:t>for</w:t>
      </w:r>
      <w:r w:rsidR="008243AD" w:rsidRPr="00076BE1">
        <w:rPr>
          <w:lang w:bidi="ta-IN"/>
        </w:rPr>
        <w:t xml:space="preserve"> </w:t>
      </w:r>
      <w:r w:rsidR="00536D8D" w:rsidRPr="00076BE1">
        <w:rPr>
          <w:lang w:bidi="ta-IN"/>
        </w:rPr>
        <w:t>8</w:t>
      </w:r>
      <w:r w:rsidR="008243AD" w:rsidRPr="00076BE1">
        <w:rPr>
          <w:lang w:bidi="ta-IN"/>
        </w:rPr>
        <w:t xml:space="preserve">00 marks. </w:t>
      </w:r>
    </w:p>
    <w:p w:rsidR="00DC4720" w:rsidRPr="00DC4720" w:rsidRDefault="00DC4720" w:rsidP="00DC4720">
      <w:pPr>
        <w:tabs>
          <w:tab w:val="left" w:pos="510"/>
        </w:tabs>
        <w:autoSpaceDE w:val="0"/>
        <w:autoSpaceDN w:val="0"/>
        <w:adjustRightInd w:val="0"/>
        <w:spacing w:after="85"/>
        <w:jc w:val="both"/>
        <w:rPr>
          <w:b/>
          <w:bCs/>
          <w:lang w:bidi="ta-IN"/>
        </w:rPr>
      </w:pPr>
      <w:r w:rsidRPr="00DC4720">
        <w:rPr>
          <w:b/>
          <w:bCs/>
          <w:lang w:bidi="ta-IN"/>
        </w:rPr>
        <w:t xml:space="preserve">Elective Course: </w:t>
      </w:r>
    </w:p>
    <w:p w:rsidR="00DC4720" w:rsidRPr="00DC4720" w:rsidRDefault="00DC4720" w:rsidP="00A519EB">
      <w:pPr>
        <w:autoSpaceDE w:val="0"/>
        <w:autoSpaceDN w:val="0"/>
        <w:adjustRightInd w:val="0"/>
        <w:spacing w:before="240" w:after="85" w:line="360" w:lineRule="auto"/>
        <w:jc w:val="both"/>
        <w:rPr>
          <w:lang w:bidi="ta-IN"/>
        </w:rPr>
      </w:pPr>
      <w:r w:rsidRPr="00DC4720">
        <w:rPr>
          <w:lang w:bidi="ta-IN"/>
        </w:rPr>
        <w:t xml:space="preserve">Generally a course which can be chosen from a pool of courses and which may be very specific or specialized or advanced or supportive to the discipline/ subject of study or which provides an extended scope or which enables an exposure to some other discipline/subject/domain or nurtures the student’s proficiency/skill is called an Elective Course. </w:t>
      </w:r>
    </w:p>
    <w:p w:rsidR="008243AD" w:rsidRPr="00076BE1" w:rsidRDefault="008243AD" w:rsidP="00C208A1">
      <w:pPr>
        <w:tabs>
          <w:tab w:val="left" w:pos="510"/>
        </w:tabs>
        <w:autoSpaceDE w:val="0"/>
        <w:autoSpaceDN w:val="0"/>
        <w:adjustRightInd w:val="0"/>
        <w:spacing w:after="85"/>
        <w:jc w:val="both"/>
        <w:rPr>
          <w:b/>
          <w:bCs/>
          <w:lang w:bidi="ta-IN"/>
        </w:rPr>
      </w:pPr>
      <w:r w:rsidRPr="00076BE1">
        <w:rPr>
          <w:b/>
          <w:bCs/>
          <w:lang w:bidi="ta-IN"/>
        </w:rPr>
        <w:t xml:space="preserve">PART III: </w:t>
      </w:r>
      <w:r w:rsidR="00907C4A" w:rsidRPr="000D7306">
        <w:rPr>
          <w:b/>
        </w:rPr>
        <w:t>Discipline Specific Elective</w:t>
      </w:r>
      <w:r w:rsidR="006D2A31">
        <w:rPr>
          <w:b/>
        </w:rPr>
        <w:t xml:space="preserve"> Courses</w:t>
      </w:r>
      <w:r w:rsidR="00907C4A" w:rsidRPr="00076BE1">
        <w:rPr>
          <w:b/>
          <w:bCs/>
          <w:lang w:bidi="ta-IN"/>
        </w:rPr>
        <w:t xml:space="preserve"> </w:t>
      </w:r>
      <w:r w:rsidRPr="00076BE1">
        <w:rPr>
          <w:b/>
          <w:bCs/>
          <w:lang w:bidi="ta-IN"/>
        </w:rPr>
        <w:t>(</w:t>
      </w:r>
      <w:r w:rsidR="006D2A31">
        <w:rPr>
          <w:b/>
          <w:bCs/>
          <w:lang w:bidi="ta-IN"/>
        </w:rPr>
        <w:t>D</w:t>
      </w:r>
      <w:r w:rsidRPr="00076BE1">
        <w:rPr>
          <w:b/>
          <w:bCs/>
          <w:lang w:bidi="ta-IN"/>
        </w:rPr>
        <w:t xml:space="preserve">E) </w:t>
      </w:r>
    </w:p>
    <w:p w:rsidR="00DC4720" w:rsidRPr="00DC4720" w:rsidRDefault="00DC4720" w:rsidP="00DC4720">
      <w:pPr>
        <w:spacing w:after="160" w:line="259" w:lineRule="auto"/>
        <w:jc w:val="both"/>
      </w:pPr>
      <w:r w:rsidRPr="00DC4720">
        <w:rPr>
          <w:lang w:bidi="ta-IN"/>
        </w:rPr>
        <w:t xml:space="preserve">Elective courses may be offered </w:t>
      </w:r>
      <w:r w:rsidR="00D4402F">
        <w:rPr>
          <w:lang w:bidi="ta-IN"/>
        </w:rPr>
        <w:t>in</w:t>
      </w:r>
      <w:r w:rsidRPr="00DC4720">
        <w:rPr>
          <w:lang w:bidi="ta-IN"/>
        </w:rPr>
        <w:t xml:space="preserve"> main discipline/subject of study is referred to as Discipline Specific Elective</w:t>
      </w:r>
      <w:r w:rsidRPr="00DC4720">
        <w:t xml:space="preserve">.  </w:t>
      </w:r>
    </w:p>
    <w:p w:rsidR="00C208A1" w:rsidRPr="00076BE1" w:rsidRDefault="008243AD" w:rsidP="008243AD">
      <w:pPr>
        <w:autoSpaceDE w:val="0"/>
        <w:autoSpaceDN w:val="0"/>
        <w:adjustRightInd w:val="0"/>
        <w:spacing w:before="240" w:after="85" w:line="360" w:lineRule="auto"/>
        <w:jc w:val="both"/>
        <w:rPr>
          <w:lang w:bidi="ta-IN"/>
        </w:rPr>
      </w:pPr>
      <w:r w:rsidRPr="00076BE1">
        <w:rPr>
          <w:lang w:bidi="ta-IN"/>
        </w:rPr>
        <w:t xml:space="preserve">There are </w:t>
      </w:r>
      <w:r w:rsidR="00536D8D" w:rsidRPr="00076BE1">
        <w:rPr>
          <w:lang w:bidi="ta-IN"/>
        </w:rPr>
        <w:t>3</w:t>
      </w:r>
      <w:r w:rsidRPr="00076BE1">
        <w:rPr>
          <w:lang w:bidi="ta-IN"/>
        </w:rPr>
        <w:t xml:space="preserve"> </w:t>
      </w:r>
      <w:r w:rsidR="00907C4A" w:rsidRPr="00907C4A">
        <w:rPr>
          <w:bCs/>
        </w:rPr>
        <w:t>discipline specific elective</w:t>
      </w:r>
      <w:r w:rsidR="00907C4A" w:rsidRPr="00076BE1">
        <w:rPr>
          <w:lang w:bidi="ta-IN"/>
        </w:rPr>
        <w:t xml:space="preserve"> </w:t>
      </w:r>
      <w:r w:rsidRPr="00076BE1">
        <w:rPr>
          <w:lang w:bidi="ta-IN"/>
        </w:rPr>
        <w:t>courses</w:t>
      </w:r>
      <w:r w:rsidR="006D2A31">
        <w:rPr>
          <w:lang w:bidi="ta-IN"/>
        </w:rPr>
        <w:t xml:space="preserve"> each of 4 credits, totaling 12 </w:t>
      </w:r>
      <w:r w:rsidR="00536D8D" w:rsidRPr="00076BE1">
        <w:rPr>
          <w:lang w:bidi="ta-IN"/>
        </w:rPr>
        <w:t>credits with 3</w:t>
      </w:r>
      <w:r w:rsidRPr="00076BE1">
        <w:rPr>
          <w:lang w:bidi="ta-IN"/>
        </w:rPr>
        <w:t>00 marks.</w:t>
      </w:r>
    </w:p>
    <w:p w:rsidR="008243AD" w:rsidRPr="00076BE1" w:rsidRDefault="008243AD" w:rsidP="008243AD">
      <w:pPr>
        <w:tabs>
          <w:tab w:val="left" w:pos="510"/>
        </w:tabs>
        <w:autoSpaceDE w:val="0"/>
        <w:autoSpaceDN w:val="0"/>
        <w:adjustRightInd w:val="0"/>
        <w:spacing w:after="85"/>
        <w:jc w:val="both"/>
        <w:rPr>
          <w:b/>
          <w:bCs/>
          <w:lang w:bidi="ta-IN"/>
        </w:rPr>
      </w:pPr>
      <w:r w:rsidRPr="00076BE1">
        <w:rPr>
          <w:b/>
          <w:bCs/>
          <w:lang w:bidi="ta-IN"/>
        </w:rPr>
        <w:t xml:space="preserve">PART IV: </w:t>
      </w:r>
      <w:r w:rsidR="00907C4A" w:rsidRPr="00907C4A">
        <w:rPr>
          <w:b/>
          <w:bCs/>
          <w:lang w:bidi="ta-IN"/>
        </w:rPr>
        <w:t>Generic Elective</w:t>
      </w:r>
      <w:r w:rsidR="006D2A31">
        <w:rPr>
          <w:b/>
          <w:bCs/>
          <w:lang w:bidi="ta-IN"/>
        </w:rPr>
        <w:t xml:space="preserve"> Courses</w:t>
      </w:r>
      <w:r w:rsidR="00907C4A" w:rsidRPr="00076BE1">
        <w:t xml:space="preserve"> </w:t>
      </w:r>
      <w:r w:rsidRPr="00076BE1">
        <w:rPr>
          <w:b/>
          <w:bCs/>
          <w:lang w:bidi="ta-IN"/>
        </w:rPr>
        <w:t>(</w:t>
      </w:r>
      <w:r w:rsidR="00907C4A">
        <w:rPr>
          <w:b/>
          <w:bCs/>
          <w:lang w:bidi="ta-IN"/>
        </w:rPr>
        <w:t>G</w:t>
      </w:r>
      <w:r w:rsidRPr="00076BE1">
        <w:rPr>
          <w:b/>
          <w:bCs/>
          <w:lang w:bidi="ta-IN"/>
        </w:rPr>
        <w:t>E)</w:t>
      </w:r>
    </w:p>
    <w:p w:rsidR="00DC4720" w:rsidRPr="00DC4720" w:rsidRDefault="00DC4720" w:rsidP="00DC4720">
      <w:pPr>
        <w:spacing w:after="160" w:line="259" w:lineRule="auto"/>
        <w:jc w:val="both"/>
      </w:pPr>
      <w:r w:rsidRPr="00DC4720">
        <w:t xml:space="preserve">An elective course chosen generally from an unrelated discipline/subject, with an intention to seek exposure is called a Generic Elective.  </w:t>
      </w:r>
    </w:p>
    <w:p w:rsidR="008243AD" w:rsidRPr="00076BE1" w:rsidRDefault="008243AD" w:rsidP="008243AD">
      <w:pPr>
        <w:autoSpaceDE w:val="0"/>
        <w:autoSpaceDN w:val="0"/>
        <w:adjustRightInd w:val="0"/>
        <w:spacing w:before="240" w:after="85" w:line="360" w:lineRule="auto"/>
        <w:jc w:val="both"/>
        <w:rPr>
          <w:lang w:bidi="ta-IN"/>
        </w:rPr>
      </w:pPr>
      <w:r w:rsidRPr="00076BE1">
        <w:rPr>
          <w:lang w:bidi="ta-IN"/>
        </w:rPr>
        <w:t>The</w:t>
      </w:r>
      <w:r w:rsidR="006D2A31">
        <w:rPr>
          <w:lang w:bidi="ta-IN"/>
        </w:rPr>
        <w:t xml:space="preserve">re are two courses - one in </w:t>
      </w:r>
      <w:r w:rsidRPr="00076BE1">
        <w:rPr>
          <w:lang w:bidi="ta-IN"/>
        </w:rPr>
        <w:t>semester</w:t>
      </w:r>
      <w:r w:rsidR="006D2A31" w:rsidRPr="006D2A31">
        <w:rPr>
          <w:lang w:bidi="ta-IN"/>
        </w:rPr>
        <w:t xml:space="preserve"> </w:t>
      </w:r>
      <w:r w:rsidR="006D2A31" w:rsidRPr="00076BE1">
        <w:rPr>
          <w:lang w:bidi="ta-IN"/>
        </w:rPr>
        <w:t>III</w:t>
      </w:r>
      <w:r w:rsidR="006D2A31">
        <w:rPr>
          <w:lang w:bidi="ta-IN"/>
        </w:rPr>
        <w:t xml:space="preserve"> and one in</w:t>
      </w:r>
      <w:r w:rsidRPr="00076BE1">
        <w:rPr>
          <w:lang w:bidi="ta-IN"/>
        </w:rPr>
        <w:t xml:space="preserve"> semester</w:t>
      </w:r>
      <w:r w:rsidR="006D2A31">
        <w:rPr>
          <w:lang w:bidi="ta-IN"/>
        </w:rPr>
        <w:t xml:space="preserve"> IV</w:t>
      </w:r>
      <w:r w:rsidRPr="00076BE1">
        <w:rPr>
          <w:lang w:bidi="ta-IN"/>
        </w:rPr>
        <w:t xml:space="preserve"> with 2 credits each. </w:t>
      </w:r>
      <w:r w:rsidR="00A519EB">
        <w:rPr>
          <w:lang w:bidi="ta-IN"/>
        </w:rPr>
        <w:t>Even though i</w:t>
      </w:r>
      <w:r w:rsidRPr="00076BE1">
        <w:rPr>
          <w:lang w:bidi="ta-IN"/>
        </w:rPr>
        <w:t xml:space="preserve">t is open to all </w:t>
      </w:r>
      <w:r w:rsidR="006D2A31">
        <w:rPr>
          <w:lang w:bidi="ta-IN"/>
        </w:rPr>
        <w:t xml:space="preserve">the </w:t>
      </w:r>
      <w:r w:rsidRPr="00076BE1">
        <w:rPr>
          <w:lang w:bidi="ta-IN"/>
        </w:rPr>
        <w:t>students,</w:t>
      </w:r>
      <w:r w:rsidR="00A519EB">
        <w:rPr>
          <w:lang w:bidi="ta-IN"/>
        </w:rPr>
        <w:t xml:space="preserve"> irrespective of the Department,</w:t>
      </w:r>
      <w:r w:rsidRPr="00076BE1">
        <w:rPr>
          <w:lang w:bidi="ta-IN"/>
        </w:rPr>
        <w:t xml:space="preserve"> </w:t>
      </w:r>
      <w:r w:rsidRPr="00076BE1">
        <w:rPr>
          <w:b/>
          <w:lang w:bidi="ta-IN"/>
        </w:rPr>
        <w:t>No student</w:t>
      </w:r>
      <w:r w:rsidRPr="00076BE1">
        <w:rPr>
          <w:lang w:bidi="ta-IN"/>
        </w:rPr>
        <w:t xml:space="preserve"> shall be permitted </w:t>
      </w:r>
      <w:r w:rsidRPr="00076BE1">
        <w:rPr>
          <w:b/>
          <w:lang w:bidi="ta-IN"/>
        </w:rPr>
        <w:t xml:space="preserve">to </w:t>
      </w:r>
      <w:r w:rsidR="00C2428A" w:rsidRPr="00076BE1">
        <w:rPr>
          <w:b/>
          <w:lang w:bidi="ta-IN"/>
        </w:rPr>
        <w:t>select</w:t>
      </w:r>
      <w:r w:rsidRPr="00076BE1">
        <w:rPr>
          <w:b/>
          <w:lang w:bidi="ta-IN"/>
        </w:rPr>
        <w:t xml:space="preserve"> </w:t>
      </w:r>
      <w:r w:rsidR="00907C4A" w:rsidRPr="00907C4A">
        <w:rPr>
          <w:b/>
          <w:bCs/>
          <w:lang w:bidi="ta-IN"/>
        </w:rPr>
        <w:t xml:space="preserve">Generic </w:t>
      </w:r>
      <w:r w:rsidR="00907C4A">
        <w:rPr>
          <w:b/>
          <w:bCs/>
          <w:lang w:bidi="ta-IN"/>
        </w:rPr>
        <w:t>Elective</w:t>
      </w:r>
      <w:r w:rsidR="006D2A31">
        <w:rPr>
          <w:b/>
          <w:bCs/>
          <w:lang w:bidi="ta-IN"/>
        </w:rPr>
        <w:t xml:space="preserve"> Courses</w:t>
      </w:r>
      <w:r w:rsidRPr="00076BE1">
        <w:rPr>
          <w:b/>
          <w:lang w:bidi="ta-IN"/>
        </w:rPr>
        <w:t xml:space="preserve"> </w:t>
      </w:r>
      <w:r w:rsidRPr="00076BE1">
        <w:rPr>
          <w:lang w:bidi="ta-IN"/>
        </w:rPr>
        <w:t xml:space="preserve">offered by the </w:t>
      </w:r>
      <w:r w:rsidR="00B04EF4" w:rsidRPr="00076BE1">
        <w:rPr>
          <w:b/>
          <w:lang w:bidi="ta-IN"/>
        </w:rPr>
        <w:t>parent</w:t>
      </w:r>
      <w:r w:rsidRPr="00076BE1">
        <w:rPr>
          <w:b/>
          <w:lang w:bidi="ta-IN"/>
        </w:rPr>
        <w:t xml:space="preserve"> department</w:t>
      </w:r>
      <w:r w:rsidRPr="00076BE1">
        <w:rPr>
          <w:lang w:bidi="ta-IN"/>
        </w:rPr>
        <w:t xml:space="preserve">. Students have to choose </w:t>
      </w:r>
      <w:r w:rsidR="00EA7AA0" w:rsidRPr="00EA7AA0">
        <w:rPr>
          <w:lang w:bidi="ta-IN"/>
        </w:rPr>
        <w:t>Generic Elective</w:t>
      </w:r>
      <w:r w:rsidRPr="00076BE1">
        <w:rPr>
          <w:lang w:bidi="ta-IN"/>
        </w:rPr>
        <w:t xml:space="preserve"> </w:t>
      </w:r>
      <w:r w:rsidR="006D2A31">
        <w:rPr>
          <w:lang w:bidi="ta-IN"/>
        </w:rPr>
        <w:t xml:space="preserve">Courses </w:t>
      </w:r>
      <w:r w:rsidRPr="00076BE1">
        <w:rPr>
          <w:lang w:bidi="ta-IN"/>
        </w:rPr>
        <w:t xml:space="preserve">offered by other departments only.  </w:t>
      </w:r>
    </w:p>
    <w:p w:rsidR="008243AD" w:rsidRPr="00076BE1" w:rsidRDefault="008243AD" w:rsidP="008243AD">
      <w:pPr>
        <w:autoSpaceDE w:val="0"/>
        <w:autoSpaceDN w:val="0"/>
        <w:adjustRightInd w:val="0"/>
        <w:spacing w:before="240" w:after="85" w:line="360" w:lineRule="auto"/>
        <w:jc w:val="both"/>
        <w:rPr>
          <w:lang w:bidi="ta-IN"/>
        </w:rPr>
      </w:pPr>
      <w:r w:rsidRPr="00076BE1">
        <w:rPr>
          <w:lang w:bidi="ta-IN"/>
        </w:rPr>
        <w:lastRenderedPageBreak/>
        <w:t xml:space="preserve">In case of languages, the students who study </w:t>
      </w:r>
      <w:r w:rsidR="00A519EB" w:rsidRPr="00076BE1">
        <w:rPr>
          <w:lang w:bidi="ta-IN"/>
        </w:rPr>
        <w:t>Arabic, French</w:t>
      </w:r>
      <w:r w:rsidR="00A519EB">
        <w:rPr>
          <w:lang w:bidi="ta-IN"/>
        </w:rPr>
        <w:t>,</w:t>
      </w:r>
      <w:r w:rsidR="00A519EB" w:rsidRPr="00076BE1">
        <w:rPr>
          <w:lang w:bidi="ta-IN"/>
        </w:rPr>
        <w:t xml:space="preserve"> Hindi, </w:t>
      </w:r>
      <w:r w:rsidR="00A519EB">
        <w:rPr>
          <w:lang w:bidi="ta-IN"/>
        </w:rPr>
        <w:t xml:space="preserve">Tamil </w:t>
      </w:r>
      <w:r w:rsidR="00A519EB" w:rsidRPr="00076BE1">
        <w:rPr>
          <w:lang w:bidi="ta-IN"/>
        </w:rPr>
        <w:t xml:space="preserve">and Urdu </w:t>
      </w:r>
      <w:r w:rsidRPr="00076BE1">
        <w:rPr>
          <w:lang w:bidi="ta-IN"/>
        </w:rPr>
        <w:t xml:space="preserve">should study two courses on Basic Tamil during </w:t>
      </w:r>
      <w:r w:rsidR="00083694">
        <w:rPr>
          <w:lang w:bidi="ta-IN"/>
        </w:rPr>
        <w:t xml:space="preserve">Semester </w:t>
      </w:r>
      <w:r w:rsidRPr="00076BE1">
        <w:rPr>
          <w:lang w:bidi="ta-IN"/>
        </w:rPr>
        <w:t xml:space="preserve">III </w:t>
      </w:r>
      <w:r w:rsidR="00083694">
        <w:rPr>
          <w:lang w:bidi="ta-IN"/>
        </w:rPr>
        <w:t>and Semester IV</w:t>
      </w:r>
      <w:r w:rsidRPr="00076BE1">
        <w:rPr>
          <w:lang w:bidi="ta-IN"/>
        </w:rPr>
        <w:t xml:space="preserve">. The students who have studied Tamil in Higher Secondary School and taken other languages as Part – I, have to study Advanced Tamil during these semesters. Others will study other </w:t>
      </w:r>
      <w:r w:rsidR="00EA7AA0" w:rsidRPr="00EA7AA0">
        <w:rPr>
          <w:lang w:bidi="ta-IN"/>
        </w:rPr>
        <w:t>Generic Electives</w:t>
      </w:r>
      <w:r w:rsidRPr="00076BE1">
        <w:rPr>
          <w:lang w:bidi="ta-IN"/>
        </w:rPr>
        <w:t>.</w:t>
      </w:r>
    </w:p>
    <w:p w:rsidR="008243AD" w:rsidRPr="00076BE1" w:rsidRDefault="008243AD" w:rsidP="00EA7AA0">
      <w:pPr>
        <w:rPr>
          <w:b/>
          <w:lang w:bidi="ta-IN"/>
        </w:rPr>
      </w:pPr>
      <w:r w:rsidRPr="00076BE1">
        <w:rPr>
          <w:b/>
          <w:lang w:bidi="ta-IN"/>
        </w:rPr>
        <w:t xml:space="preserve">PART IV: </w:t>
      </w:r>
      <w:r w:rsidR="00EA7AA0" w:rsidRPr="00EA7AA0">
        <w:rPr>
          <w:b/>
          <w:lang w:bidi="ta-IN"/>
        </w:rPr>
        <w:t>Skill Enhancement Courses</w:t>
      </w:r>
      <w:r w:rsidR="00EA7AA0">
        <w:t xml:space="preserve"> </w:t>
      </w:r>
      <w:r w:rsidRPr="00076BE1">
        <w:rPr>
          <w:b/>
          <w:lang w:bidi="ta-IN"/>
        </w:rPr>
        <w:t>(SE</w:t>
      </w:r>
      <w:r w:rsidR="00536D8D" w:rsidRPr="00076BE1">
        <w:rPr>
          <w:b/>
          <w:lang w:bidi="ta-IN"/>
        </w:rPr>
        <w:t>):</w:t>
      </w:r>
      <w:r w:rsidRPr="00076BE1">
        <w:rPr>
          <w:b/>
          <w:lang w:bidi="ta-IN"/>
        </w:rPr>
        <w:t xml:space="preserve"> </w:t>
      </w:r>
    </w:p>
    <w:p w:rsidR="00DC4720" w:rsidRPr="00DC4720" w:rsidRDefault="00A519EB" w:rsidP="00A519EB">
      <w:pPr>
        <w:autoSpaceDE w:val="0"/>
        <w:autoSpaceDN w:val="0"/>
        <w:adjustRightInd w:val="0"/>
        <w:spacing w:before="240" w:after="85" w:line="360" w:lineRule="auto"/>
        <w:jc w:val="both"/>
        <w:rPr>
          <w:lang w:bidi="ta-IN"/>
        </w:rPr>
      </w:pPr>
      <w:r>
        <w:rPr>
          <w:lang w:bidi="ta-IN"/>
        </w:rPr>
        <w:t>The Skill Enhancement</w:t>
      </w:r>
      <w:r w:rsidR="00DC4720" w:rsidRPr="00DC4720">
        <w:rPr>
          <w:lang w:bidi="ta-IN"/>
        </w:rPr>
        <w:t xml:space="preserve"> courses are skill-based and are aimed at providing hands-on-training, competencies, skills, etc.  These courses may be chosen from a pool of courses designed to provide skill-based knowledge.</w:t>
      </w:r>
    </w:p>
    <w:p w:rsidR="008243AD" w:rsidRPr="00076BE1" w:rsidRDefault="00536D8D" w:rsidP="008243AD">
      <w:pPr>
        <w:autoSpaceDE w:val="0"/>
        <w:autoSpaceDN w:val="0"/>
        <w:adjustRightInd w:val="0"/>
        <w:spacing w:after="85" w:line="360" w:lineRule="auto"/>
        <w:jc w:val="both"/>
        <w:rPr>
          <w:lang w:bidi="ta-IN"/>
        </w:rPr>
      </w:pPr>
      <w:r w:rsidRPr="00076BE1">
        <w:rPr>
          <w:lang w:bidi="ta-IN"/>
        </w:rPr>
        <w:t>Three</w:t>
      </w:r>
      <w:r w:rsidR="008243AD" w:rsidRPr="00076BE1">
        <w:rPr>
          <w:lang w:bidi="ta-IN"/>
        </w:rPr>
        <w:t xml:space="preserve"> Courses are offered with 2 credits each. </w:t>
      </w:r>
    </w:p>
    <w:p w:rsidR="008243AD" w:rsidRPr="00076BE1" w:rsidRDefault="008243AD" w:rsidP="008243AD">
      <w:pPr>
        <w:autoSpaceDE w:val="0"/>
        <w:autoSpaceDN w:val="0"/>
        <w:adjustRightInd w:val="0"/>
        <w:spacing w:after="85" w:line="360" w:lineRule="auto"/>
        <w:jc w:val="both"/>
        <w:rPr>
          <w:lang w:bidi="ta-IN"/>
        </w:rPr>
      </w:pPr>
      <w:r w:rsidRPr="00076BE1">
        <w:rPr>
          <w:b/>
          <w:lang w:bidi="ta-IN"/>
        </w:rPr>
        <w:t xml:space="preserve">PART IV: </w:t>
      </w:r>
      <w:r w:rsidR="006D2A31">
        <w:rPr>
          <w:b/>
          <w:lang w:bidi="ta-IN"/>
        </w:rPr>
        <w:t>Ability Enhancement Courses (AE)</w:t>
      </w:r>
      <w:r w:rsidRPr="00076BE1">
        <w:rPr>
          <w:b/>
          <w:lang w:bidi="ta-IN"/>
        </w:rPr>
        <w:t>:</w:t>
      </w:r>
      <w:r w:rsidRPr="00076BE1">
        <w:rPr>
          <w:lang w:bidi="ta-IN"/>
        </w:rPr>
        <w:t xml:space="preserve"> </w:t>
      </w:r>
    </w:p>
    <w:p w:rsidR="00DC4720" w:rsidRPr="00DC4720" w:rsidRDefault="00DC4720" w:rsidP="00A519EB">
      <w:pPr>
        <w:autoSpaceDE w:val="0"/>
        <w:autoSpaceDN w:val="0"/>
        <w:adjustRightInd w:val="0"/>
        <w:spacing w:after="85" w:line="360" w:lineRule="auto"/>
        <w:jc w:val="both"/>
        <w:rPr>
          <w:lang w:bidi="ta-IN"/>
        </w:rPr>
      </w:pPr>
      <w:r w:rsidRPr="00DC4720">
        <w:rPr>
          <w:lang w:bidi="ta-IN"/>
        </w:rPr>
        <w:t>The Ability Enhanceme</w:t>
      </w:r>
      <w:r w:rsidR="00083694">
        <w:rPr>
          <w:lang w:bidi="ta-IN"/>
        </w:rPr>
        <w:t xml:space="preserve">nt (AE) Courses are </w:t>
      </w:r>
      <w:r w:rsidRPr="00DC4720">
        <w:rPr>
          <w:lang w:bidi="ta-IN"/>
        </w:rPr>
        <w:t xml:space="preserve">based upon the content that leads to Knowledge enhancement, </w:t>
      </w:r>
      <w:r w:rsidR="008F04B2">
        <w:rPr>
          <w:lang w:bidi="ta-IN"/>
        </w:rPr>
        <w:t>namely,</w:t>
      </w:r>
      <w:r w:rsidRPr="00DC4720">
        <w:rPr>
          <w:lang w:bidi="ta-IN"/>
        </w:rPr>
        <w:t xml:space="preserve"> Value Education</w:t>
      </w:r>
      <w:r w:rsidR="008F04B2">
        <w:rPr>
          <w:lang w:bidi="ta-IN"/>
        </w:rPr>
        <w:t>,</w:t>
      </w:r>
      <w:r w:rsidR="008F04B2" w:rsidRPr="008F04B2">
        <w:rPr>
          <w:lang w:bidi="ta-IN"/>
        </w:rPr>
        <w:t xml:space="preserve"> </w:t>
      </w:r>
      <w:r w:rsidR="008F04B2" w:rsidRPr="00DC4720">
        <w:rPr>
          <w:lang w:bidi="ta-IN"/>
        </w:rPr>
        <w:t>Environmental Science</w:t>
      </w:r>
      <w:r w:rsidRPr="00DC4720">
        <w:rPr>
          <w:lang w:bidi="ta-IN"/>
        </w:rPr>
        <w:t xml:space="preserve"> and Gender Studies. These are mandatory for all disciplines. </w:t>
      </w:r>
    </w:p>
    <w:p w:rsidR="008243AD" w:rsidRDefault="008243AD" w:rsidP="00A519EB">
      <w:pPr>
        <w:autoSpaceDE w:val="0"/>
        <w:autoSpaceDN w:val="0"/>
        <w:adjustRightInd w:val="0"/>
        <w:spacing w:before="240" w:after="85" w:line="360" w:lineRule="auto"/>
        <w:jc w:val="both"/>
        <w:rPr>
          <w:lang w:bidi="ta-IN"/>
        </w:rPr>
      </w:pPr>
      <w:r w:rsidRPr="00076BE1">
        <w:rPr>
          <w:lang w:bidi="ta-IN"/>
        </w:rPr>
        <w:t>They include the Value Education and Environmental Studies w</w:t>
      </w:r>
      <w:r w:rsidR="00EA7AA0">
        <w:rPr>
          <w:lang w:bidi="ta-IN"/>
        </w:rPr>
        <w:t xml:space="preserve">ith 2 Credits each </w:t>
      </w:r>
      <w:r w:rsidR="006D2A31">
        <w:rPr>
          <w:lang w:bidi="ta-IN"/>
        </w:rPr>
        <w:t xml:space="preserve">and </w:t>
      </w:r>
      <w:r w:rsidR="00EA7AA0" w:rsidRPr="00076BE1">
        <w:rPr>
          <w:lang w:bidi="ta-IN"/>
        </w:rPr>
        <w:t>there is a course on Gender Studies with one credit</w:t>
      </w:r>
      <w:r w:rsidR="00EA7AA0">
        <w:rPr>
          <w:lang w:bidi="ta-IN"/>
        </w:rPr>
        <w:t>.</w:t>
      </w:r>
      <w:r w:rsidRPr="00076BE1">
        <w:rPr>
          <w:lang w:bidi="ta-IN"/>
        </w:rPr>
        <w:t xml:space="preserve"> </w:t>
      </w:r>
    </w:p>
    <w:p w:rsidR="008243AD" w:rsidRPr="00076BE1" w:rsidRDefault="008243AD" w:rsidP="00DC4720">
      <w:pPr>
        <w:autoSpaceDE w:val="0"/>
        <w:autoSpaceDN w:val="0"/>
        <w:adjustRightInd w:val="0"/>
        <w:spacing w:line="360" w:lineRule="auto"/>
        <w:jc w:val="both"/>
        <w:rPr>
          <w:lang w:bidi="ta-IN"/>
        </w:rPr>
      </w:pPr>
      <w:r w:rsidRPr="00076BE1">
        <w:rPr>
          <w:b/>
          <w:lang w:bidi="ta-IN"/>
        </w:rPr>
        <w:t xml:space="preserve">PART V : </w:t>
      </w:r>
      <w:r w:rsidR="006D2A31" w:rsidRPr="006D2A31">
        <w:rPr>
          <w:b/>
          <w:bCs/>
          <w:lang w:bidi="ta-IN"/>
        </w:rPr>
        <w:t>Extension Activities</w:t>
      </w:r>
      <w:r w:rsidR="00F93A38">
        <w:rPr>
          <w:b/>
          <w:bCs/>
          <w:lang w:bidi="ta-IN"/>
        </w:rPr>
        <w:t xml:space="preserve"> (EA)</w:t>
      </w:r>
    </w:p>
    <w:p w:rsidR="008243AD" w:rsidRPr="00076BE1" w:rsidRDefault="008243AD" w:rsidP="00DC4720">
      <w:pPr>
        <w:autoSpaceDE w:val="0"/>
        <w:autoSpaceDN w:val="0"/>
        <w:adjustRightInd w:val="0"/>
        <w:spacing w:line="360" w:lineRule="auto"/>
        <w:jc w:val="both"/>
        <w:rPr>
          <w:lang w:bidi="ta-IN"/>
        </w:rPr>
      </w:pPr>
      <w:r w:rsidRPr="00076BE1">
        <w:rPr>
          <w:lang w:bidi="ta-IN"/>
        </w:rPr>
        <w:t xml:space="preserve">a) </w:t>
      </w:r>
      <w:r w:rsidRPr="00EA7AA0">
        <w:rPr>
          <w:b/>
          <w:bCs/>
          <w:lang w:bidi="ta-IN"/>
        </w:rPr>
        <w:t xml:space="preserve">The </w:t>
      </w:r>
      <w:r w:rsidR="00FC0254" w:rsidRPr="006D2A31">
        <w:rPr>
          <w:b/>
          <w:bCs/>
          <w:lang w:bidi="ta-IN"/>
        </w:rPr>
        <w:t>Extension Activities</w:t>
      </w:r>
      <w:r w:rsidR="00FC0254">
        <w:rPr>
          <w:b/>
          <w:bCs/>
          <w:lang w:bidi="ta-IN"/>
        </w:rPr>
        <w:t xml:space="preserve"> </w:t>
      </w:r>
      <w:r w:rsidRPr="00EA7AA0">
        <w:rPr>
          <w:b/>
          <w:bCs/>
          <w:lang w:bidi="ta-IN"/>
        </w:rPr>
        <w:t xml:space="preserve">include activities </w:t>
      </w:r>
      <w:r w:rsidRPr="00076BE1">
        <w:rPr>
          <w:lang w:bidi="ta-IN"/>
        </w:rPr>
        <w:t xml:space="preserve">of the NSS, NCC, RRC, Youth Red Cross, Fine Arts, Leo Club, Rotaract Club, </w:t>
      </w:r>
      <w:r w:rsidR="00EA7AA0">
        <w:rPr>
          <w:lang w:bidi="ta-IN"/>
        </w:rPr>
        <w:t xml:space="preserve">Citizen </w:t>
      </w:r>
      <w:r w:rsidRPr="00076BE1">
        <w:rPr>
          <w:lang w:bidi="ta-IN"/>
        </w:rPr>
        <w:t>Consumer Club, Anti Dowry Association</w:t>
      </w:r>
      <w:r w:rsidR="00EA7AA0">
        <w:rPr>
          <w:lang w:bidi="ta-IN"/>
        </w:rPr>
        <w:t xml:space="preserve">, </w:t>
      </w:r>
      <w:r w:rsidR="006D2A31">
        <w:rPr>
          <w:lang w:bidi="ta-IN"/>
        </w:rPr>
        <w:t xml:space="preserve">Helping Hearts Association, </w:t>
      </w:r>
      <w:r w:rsidR="00EA7AA0">
        <w:rPr>
          <w:lang w:bidi="ta-IN"/>
        </w:rPr>
        <w:t>Gender Club, Student Exnora, Thanneer Sutru Choolal Manavar Mandram</w:t>
      </w:r>
      <w:r w:rsidR="006D2A31">
        <w:rPr>
          <w:lang w:bidi="ta-IN"/>
        </w:rPr>
        <w:t>, Drug Abolishers Association</w:t>
      </w:r>
      <w:r w:rsidRPr="00076BE1">
        <w:rPr>
          <w:lang w:bidi="ta-IN"/>
        </w:rPr>
        <w:t xml:space="preserve"> and Sports. All students </w:t>
      </w:r>
      <w:r w:rsidR="00177C87">
        <w:rPr>
          <w:lang w:bidi="ta-IN"/>
        </w:rPr>
        <w:t>have to involve themselves in atleast</w:t>
      </w:r>
      <w:r w:rsidRPr="00076BE1">
        <w:rPr>
          <w:lang w:bidi="ta-IN"/>
        </w:rPr>
        <w:t xml:space="preserve"> one of the extension services for</w:t>
      </w:r>
      <w:r w:rsidR="00177C87">
        <w:rPr>
          <w:lang w:bidi="ta-IN"/>
        </w:rPr>
        <w:t xml:space="preserve"> the</w:t>
      </w:r>
      <w:r w:rsidRPr="00076BE1">
        <w:rPr>
          <w:lang w:bidi="ta-IN"/>
        </w:rPr>
        <w:t xml:space="preserve"> first four semesters. This will carry </w:t>
      </w:r>
      <w:r w:rsidR="0054697C" w:rsidRPr="00076BE1">
        <w:rPr>
          <w:lang w:bidi="ta-IN"/>
        </w:rPr>
        <w:t>1</w:t>
      </w:r>
      <w:r w:rsidRPr="00076BE1">
        <w:rPr>
          <w:lang w:bidi="ta-IN"/>
        </w:rPr>
        <w:t xml:space="preserve"> credit</w:t>
      </w:r>
      <w:r w:rsidR="00177C87">
        <w:rPr>
          <w:lang w:bidi="ta-IN"/>
        </w:rPr>
        <w:t xml:space="preserve"> during IV semester</w:t>
      </w:r>
      <w:r w:rsidRPr="00076BE1">
        <w:rPr>
          <w:lang w:bidi="ta-IN"/>
        </w:rPr>
        <w:t xml:space="preserve">. </w:t>
      </w:r>
    </w:p>
    <w:p w:rsidR="008243AD" w:rsidRPr="00076BE1" w:rsidRDefault="008243AD" w:rsidP="008243AD">
      <w:pPr>
        <w:autoSpaceDE w:val="0"/>
        <w:autoSpaceDN w:val="0"/>
        <w:adjustRightInd w:val="0"/>
        <w:spacing w:before="240" w:after="85" w:line="360" w:lineRule="auto"/>
        <w:jc w:val="both"/>
        <w:rPr>
          <w:lang w:bidi="ta-IN"/>
        </w:rPr>
      </w:pPr>
      <w:r w:rsidRPr="00076BE1">
        <w:rPr>
          <w:lang w:bidi="ta-IN"/>
        </w:rPr>
        <w:t xml:space="preserve">Grades will be awarded on the basis of participation, performance and behaviour. </w:t>
      </w:r>
      <w:r w:rsidR="00177C87">
        <w:rPr>
          <w:lang w:bidi="ta-IN"/>
        </w:rPr>
        <w:t xml:space="preserve">One of the </w:t>
      </w:r>
      <w:r w:rsidRPr="00076BE1">
        <w:rPr>
          <w:lang w:bidi="ta-IN"/>
        </w:rPr>
        <w:t xml:space="preserve">Grades </w:t>
      </w:r>
      <w:r w:rsidR="00177C87">
        <w:rPr>
          <w:lang w:bidi="ta-IN"/>
        </w:rPr>
        <w:t xml:space="preserve">(A/B/C/D) </w:t>
      </w:r>
      <w:r w:rsidRPr="00076BE1">
        <w:rPr>
          <w:lang w:bidi="ta-IN"/>
        </w:rPr>
        <w:t>shall be entered in the mark statement during semester</w:t>
      </w:r>
      <w:r w:rsidR="00177C87">
        <w:rPr>
          <w:lang w:bidi="ta-IN"/>
        </w:rPr>
        <w:t xml:space="preserve"> </w:t>
      </w:r>
      <w:r w:rsidR="00177C87" w:rsidRPr="00076BE1">
        <w:rPr>
          <w:lang w:bidi="ta-IN"/>
        </w:rPr>
        <w:t>IV</w:t>
      </w:r>
      <w:r w:rsidRPr="00076BE1">
        <w:rPr>
          <w:lang w:bidi="ta-IN"/>
        </w:rPr>
        <w:t xml:space="preserve"> as </w:t>
      </w:r>
      <w:r w:rsidR="00177C87">
        <w:rPr>
          <w:lang w:bidi="ta-IN"/>
        </w:rPr>
        <w:t xml:space="preserve">described </w:t>
      </w:r>
      <w:r w:rsidRPr="00076BE1">
        <w:rPr>
          <w:lang w:bidi="ta-IN"/>
        </w:rPr>
        <w:t xml:space="preserve">below: </w:t>
      </w:r>
    </w:p>
    <w:p w:rsidR="008243AD" w:rsidRDefault="008243AD" w:rsidP="00C208A1">
      <w:pPr>
        <w:tabs>
          <w:tab w:val="left" w:pos="510"/>
        </w:tabs>
        <w:autoSpaceDE w:val="0"/>
        <w:autoSpaceDN w:val="0"/>
        <w:adjustRightInd w:val="0"/>
        <w:spacing w:after="85"/>
        <w:jc w:val="both"/>
      </w:pPr>
      <w:r w:rsidRPr="00076BE1">
        <w:t xml:space="preserve">A: DISTINCTION </w:t>
      </w:r>
      <w:r w:rsidRPr="00076BE1">
        <w:tab/>
        <w:t xml:space="preserve">B: VERY GOOD </w:t>
      </w:r>
      <w:r w:rsidRPr="00076BE1">
        <w:tab/>
        <w:t xml:space="preserve">C: GOOD </w:t>
      </w:r>
      <w:r w:rsidRPr="00076BE1">
        <w:tab/>
        <w:t xml:space="preserve">D: FAIR </w:t>
      </w:r>
    </w:p>
    <w:p w:rsidR="00A519EB" w:rsidRPr="00076BE1" w:rsidRDefault="00A519EB" w:rsidP="00C208A1">
      <w:pPr>
        <w:tabs>
          <w:tab w:val="left" w:pos="510"/>
        </w:tabs>
        <w:autoSpaceDE w:val="0"/>
        <w:autoSpaceDN w:val="0"/>
        <w:adjustRightInd w:val="0"/>
        <w:spacing w:after="85"/>
        <w:jc w:val="both"/>
      </w:pPr>
    </w:p>
    <w:p w:rsidR="008243AD" w:rsidRPr="00076BE1" w:rsidRDefault="008243AD" w:rsidP="00A519EB">
      <w:pPr>
        <w:autoSpaceDE w:val="0"/>
        <w:autoSpaceDN w:val="0"/>
        <w:adjustRightInd w:val="0"/>
        <w:spacing w:after="240"/>
        <w:jc w:val="both"/>
        <w:rPr>
          <w:b/>
          <w:sz w:val="32"/>
          <w:lang w:bidi="ta-IN"/>
        </w:rPr>
      </w:pPr>
      <w:r w:rsidRPr="00076BE1">
        <w:rPr>
          <w:b/>
          <w:lang w:bidi="ta-IN"/>
        </w:rPr>
        <w:t xml:space="preserve">b) </w:t>
      </w:r>
      <w:r w:rsidR="00A519EB">
        <w:rPr>
          <w:b/>
          <w:lang w:bidi="ta-IN"/>
        </w:rPr>
        <w:t xml:space="preserve">JAMCROP - </w:t>
      </w:r>
      <w:r w:rsidRPr="00076BE1">
        <w:rPr>
          <w:b/>
          <w:lang w:bidi="ta-IN"/>
        </w:rPr>
        <w:t>Jamal Mohamed Colleg</w:t>
      </w:r>
      <w:r w:rsidR="00A519EB">
        <w:rPr>
          <w:b/>
          <w:lang w:bidi="ta-IN"/>
        </w:rPr>
        <w:t>e Community Reach Out Programme</w:t>
      </w:r>
      <w:r w:rsidRPr="00076BE1">
        <w:rPr>
          <w:b/>
          <w:lang w:bidi="ta-IN"/>
        </w:rPr>
        <w:t xml:space="preserve"> </w:t>
      </w:r>
    </w:p>
    <w:p w:rsidR="0054697C" w:rsidRPr="00DC4720" w:rsidRDefault="007208DD" w:rsidP="00A519EB">
      <w:pPr>
        <w:autoSpaceDE w:val="0"/>
        <w:autoSpaceDN w:val="0"/>
        <w:adjustRightInd w:val="0"/>
        <w:spacing w:after="85" w:line="360" w:lineRule="auto"/>
        <w:jc w:val="both"/>
        <w:rPr>
          <w:lang w:bidi="ta-IN"/>
        </w:rPr>
      </w:pPr>
      <w:r w:rsidRPr="00DC4720">
        <w:rPr>
          <w:lang w:bidi="ta-IN"/>
        </w:rPr>
        <w:t xml:space="preserve">Under this programme </w:t>
      </w:r>
      <w:r w:rsidR="0054697C" w:rsidRPr="00DC4720">
        <w:rPr>
          <w:lang w:bidi="ta-IN"/>
        </w:rPr>
        <w:t>all the first ye</w:t>
      </w:r>
      <w:r w:rsidR="00C06EB0" w:rsidRPr="00DC4720">
        <w:rPr>
          <w:lang w:bidi="ta-IN"/>
        </w:rPr>
        <w:t>ar</w:t>
      </w:r>
      <w:r w:rsidR="002D6B9E">
        <w:rPr>
          <w:lang w:bidi="ta-IN"/>
        </w:rPr>
        <w:t xml:space="preserve"> UG</w:t>
      </w:r>
      <w:r w:rsidR="00C06EB0" w:rsidRPr="00DC4720">
        <w:rPr>
          <w:lang w:bidi="ta-IN"/>
        </w:rPr>
        <w:t xml:space="preserve"> students have</w:t>
      </w:r>
      <w:r w:rsidR="0054697C" w:rsidRPr="00DC4720">
        <w:rPr>
          <w:lang w:bidi="ta-IN"/>
        </w:rPr>
        <w:t xml:space="preserve"> to undergo JAMCROP (in </w:t>
      </w:r>
      <w:r w:rsidR="00083694">
        <w:rPr>
          <w:lang w:bidi="ta-IN"/>
        </w:rPr>
        <w:t xml:space="preserve">Semester </w:t>
      </w:r>
      <w:r w:rsidR="0054697C" w:rsidRPr="00DC4720">
        <w:rPr>
          <w:lang w:bidi="ta-IN"/>
        </w:rPr>
        <w:t>I or</w:t>
      </w:r>
      <w:r w:rsidR="00083694">
        <w:rPr>
          <w:lang w:bidi="ta-IN"/>
        </w:rPr>
        <w:t xml:space="preserve"> Semester</w:t>
      </w:r>
      <w:r w:rsidR="0054697C" w:rsidRPr="00DC4720">
        <w:rPr>
          <w:lang w:bidi="ta-IN"/>
        </w:rPr>
        <w:t xml:space="preserve"> II of study period</w:t>
      </w:r>
      <w:r w:rsidR="00CE0239" w:rsidRPr="00DC4720">
        <w:rPr>
          <w:lang w:bidi="ta-IN"/>
        </w:rPr>
        <w:t>)</w:t>
      </w:r>
      <w:r w:rsidR="0054697C" w:rsidRPr="00DC4720">
        <w:rPr>
          <w:lang w:bidi="ta-IN"/>
        </w:rPr>
        <w:t xml:space="preserve"> compulsorily in collaboration with Unnat Bharat Abhiyan scheme of MHRD</w:t>
      </w:r>
      <w:r w:rsidR="00CE0239" w:rsidRPr="00DC4720">
        <w:rPr>
          <w:lang w:bidi="ta-IN"/>
        </w:rPr>
        <w:t>, Govt. of India</w:t>
      </w:r>
      <w:r w:rsidR="0054697C" w:rsidRPr="00DC4720">
        <w:rPr>
          <w:lang w:bidi="ta-IN"/>
        </w:rPr>
        <w:t xml:space="preserve"> functioning in our College. A minimum of 10 hours has to be spent in the allotted/ identified destination. </w:t>
      </w:r>
    </w:p>
    <w:p w:rsidR="00A519EB" w:rsidRDefault="00A519EB" w:rsidP="00AF13A1">
      <w:pPr>
        <w:tabs>
          <w:tab w:val="left" w:pos="510"/>
        </w:tabs>
        <w:autoSpaceDE w:val="0"/>
        <w:autoSpaceDN w:val="0"/>
        <w:adjustRightInd w:val="0"/>
        <w:spacing w:after="85"/>
        <w:jc w:val="both"/>
        <w:rPr>
          <w:b/>
          <w:bCs/>
          <w:lang w:bidi="ta-IN"/>
        </w:rPr>
      </w:pPr>
    </w:p>
    <w:p w:rsidR="00A519EB" w:rsidRDefault="00A519EB" w:rsidP="00AF13A1">
      <w:pPr>
        <w:tabs>
          <w:tab w:val="left" w:pos="510"/>
        </w:tabs>
        <w:autoSpaceDE w:val="0"/>
        <w:autoSpaceDN w:val="0"/>
        <w:adjustRightInd w:val="0"/>
        <w:spacing w:after="85"/>
        <w:jc w:val="both"/>
        <w:rPr>
          <w:b/>
          <w:bCs/>
          <w:lang w:bidi="ta-IN"/>
        </w:rPr>
      </w:pPr>
    </w:p>
    <w:p w:rsidR="00AF13A1" w:rsidRPr="00CD4FC5" w:rsidRDefault="00AF13A1" w:rsidP="00AF13A1">
      <w:pPr>
        <w:tabs>
          <w:tab w:val="left" w:pos="510"/>
        </w:tabs>
        <w:autoSpaceDE w:val="0"/>
        <w:autoSpaceDN w:val="0"/>
        <w:adjustRightInd w:val="0"/>
        <w:spacing w:after="85"/>
        <w:jc w:val="both"/>
        <w:rPr>
          <w:b/>
          <w:bCs/>
          <w:lang w:bidi="ta-IN"/>
        </w:rPr>
      </w:pPr>
      <w:r w:rsidRPr="00CD4FC5">
        <w:rPr>
          <w:b/>
          <w:bCs/>
          <w:lang w:bidi="ta-IN"/>
        </w:rPr>
        <w:lastRenderedPageBreak/>
        <w:t xml:space="preserve">Courses with Extra Credit </w:t>
      </w:r>
      <w:r w:rsidR="00897D47">
        <w:rPr>
          <w:b/>
          <w:bCs/>
          <w:lang w:bidi="ta-IN"/>
        </w:rPr>
        <w:t xml:space="preserve">(EC) </w:t>
      </w:r>
      <w:r w:rsidRPr="00CD4FC5">
        <w:rPr>
          <w:b/>
          <w:bCs/>
          <w:lang w:bidi="ta-IN"/>
        </w:rPr>
        <w:t>for Advanced Learners:</w:t>
      </w:r>
    </w:p>
    <w:p w:rsidR="00AF13A1" w:rsidRDefault="00AF13A1" w:rsidP="00A519EB">
      <w:pPr>
        <w:autoSpaceDE w:val="0"/>
        <w:autoSpaceDN w:val="0"/>
        <w:adjustRightInd w:val="0"/>
        <w:spacing w:before="240" w:after="85" w:line="360" w:lineRule="auto"/>
        <w:jc w:val="both"/>
        <w:rPr>
          <w:lang w:bidi="ta-IN"/>
        </w:rPr>
      </w:pPr>
      <w:r w:rsidRPr="00CD4FC5">
        <w:rPr>
          <w:lang w:bidi="ta-IN"/>
        </w:rPr>
        <w:t>Courses with extra credit for advanced learners are introduced to en</w:t>
      </w:r>
      <w:r w:rsidR="00A519EB">
        <w:rPr>
          <w:lang w:bidi="ta-IN"/>
        </w:rPr>
        <w:t xml:space="preserve">rich their knowledge. These are offered in </w:t>
      </w:r>
      <w:r w:rsidRPr="00CD4FC5">
        <w:rPr>
          <w:lang w:bidi="ta-IN"/>
        </w:rPr>
        <w:t xml:space="preserve">self study </w:t>
      </w:r>
      <w:r w:rsidR="00A519EB">
        <w:rPr>
          <w:lang w:bidi="ta-IN"/>
        </w:rPr>
        <w:t>mode</w:t>
      </w:r>
      <w:r w:rsidRPr="00CD4FC5">
        <w:rPr>
          <w:lang w:bidi="ta-IN"/>
        </w:rPr>
        <w:t xml:space="preserve"> and are optional. For UG, two Courses with extra credit</w:t>
      </w:r>
      <w:r w:rsidR="00733578">
        <w:rPr>
          <w:lang w:bidi="ta-IN"/>
        </w:rPr>
        <w:t>s</w:t>
      </w:r>
      <w:r w:rsidRPr="00CD4FC5">
        <w:rPr>
          <w:lang w:bidi="ta-IN"/>
        </w:rPr>
        <w:t xml:space="preserve"> during</w:t>
      </w:r>
      <w:r w:rsidR="00083694">
        <w:rPr>
          <w:lang w:bidi="ta-IN"/>
        </w:rPr>
        <w:t xml:space="preserve"> Semester</w:t>
      </w:r>
      <w:r w:rsidRPr="00CD4FC5">
        <w:rPr>
          <w:lang w:bidi="ta-IN"/>
        </w:rPr>
        <w:t xml:space="preserve"> V and</w:t>
      </w:r>
      <w:r w:rsidR="00083694">
        <w:rPr>
          <w:lang w:bidi="ta-IN"/>
        </w:rPr>
        <w:t xml:space="preserve"> Semester</w:t>
      </w:r>
      <w:r w:rsidRPr="00CD4FC5">
        <w:rPr>
          <w:lang w:bidi="ta-IN"/>
        </w:rPr>
        <w:t xml:space="preserve"> VI </w:t>
      </w:r>
      <w:r w:rsidR="00A519EB">
        <w:rPr>
          <w:lang w:bidi="ta-IN"/>
        </w:rPr>
        <w:t>are offered</w:t>
      </w:r>
      <w:r w:rsidRPr="00CD4FC5">
        <w:rPr>
          <w:lang w:bidi="ta-IN"/>
        </w:rPr>
        <w:t xml:space="preserve">. </w:t>
      </w:r>
    </w:p>
    <w:p w:rsidR="00AF13A1" w:rsidRPr="00CD4FC5" w:rsidRDefault="00AF13A1" w:rsidP="00AF13A1">
      <w:pPr>
        <w:tabs>
          <w:tab w:val="left" w:pos="510"/>
        </w:tabs>
        <w:autoSpaceDE w:val="0"/>
        <w:autoSpaceDN w:val="0"/>
        <w:adjustRightInd w:val="0"/>
        <w:spacing w:after="85"/>
        <w:jc w:val="both"/>
        <w:rPr>
          <w:b/>
          <w:bCs/>
          <w:lang w:bidi="ta-IN"/>
        </w:rPr>
      </w:pPr>
      <w:r w:rsidRPr="00CD4FC5">
        <w:rPr>
          <w:b/>
          <w:bCs/>
          <w:lang w:bidi="ta-IN"/>
        </w:rPr>
        <w:t>Eligibility for Courses with Extra Credit</w:t>
      </w:r>
      <w:r w:rsidR="00A42751">
        <w:rPr>
          <w:b/>
          <w:bCs/>
          <w:lang w:bidi="ta-IN"/>
        </w:rPr>
        <w:t xml:space="preserve"> for </w:t>
      </w:r>
      <w:r w:rsidR="00A42751" w:rsidRPr="00CD4FC5">
        <w:rPr>
          <w:b/>
          <w:bCs/>
          <w:lang w:bidi="ta-IN"/>
        </w:rPr>
        <w:t>Advanced Learners</w:t>
      </w:r>
      <w:r w:rsidRPr="00CD4FC5">
        <w:rPr>
          <w:b/>
          <w:bCs/>
          <w:lang w:bidi="ta-IN"/>
        </w:rPr>
        <w:t>:</w:t>
      </w:r>
    </w:p>
    <w:p w:rsidR="00AF13A1" w:rsidRPr="00CD4FC5" w:rsidRDefault="00AF13A1" w:rsidP="00AF13A1">
      <w:pPr>
        <w:tabs>
          <w:tab w:val="left" w:pos="510"/>
        </w:tabs>
        <w:autoSpaceDE w:val="0"/>
        <w:autoSpaceDN w:val="0"/>
        <w:adjustRightInd w:val="0"/>
        <w:spacing w:after="85"/>
        <w:jc w:val="both"/>
        <w:rPr>
          <w:b/>
          <w:bCs/>
          <w:lang w:bidi="ta-IN"/>
        </w:rPr>
      </w:pPr>
      <w:r w:rsidRPr="00CD4FC5">
        <w:rPr>
          <w:b/>
          <w:bCs/>
          <w:lang w:bidi="ta-IN"/>
        </w:rPr>
        <w:t>Science Programme:</w:t>
      </w:r>
    </w:p>
    <w:p w:rsidR="00AF13A1" w:rsidRPr="00083694" w:rsidRDefault="00AF13A1" w:rsidP="00083694">
      <w:pPr>
        <w:tabs>
          <w:tab w:val="left" w:pos="510"/>
        </w:tabs>
        <w:autoSpaceDE w:val="0"/>
        <w:autoSpaceDN w:val="0"/>
        <w:adjustRightInd w:val="0"/>
        <w:spacing w:after="85"/>
        <w:jc w:val="both"/>
        <w:rPr>
          <w:lang w:bidi="ta-IN"/>
        </w:rPr>
      </w:pPr>
      <w:r w:rsidRPr="00083694">
        <w:rPr>
          <w:lang w:bidi="ta-IN"/>
        </w:rPr>
        <w:t xml:space="preserve">Minimum 75% Marks in the first four semesters for Extra Credit Course-I and  </w:t>
      </w:r>
      <w:r w:rsidRPr="00083694">
        <w:rPr>
          <w:lang w:bidi="ta-IN"/>
        </w:rPr>
        <w:br/>
        <w:t xml:space="preserve">75 % in the first five semesters for  Extra Credit Course-II of Part III courses for UG. </w:t>
      </w:r>
    </w:p>
    <w:p w:rsidR="00AF13A1" w:rsidRPr="00CD4FC5" w:rsidRDefault="00AF13A1" w:rsidP="00AF13A1">
      <w:pPr>
        <w:tabs>
          <w:tab w:val="left" w:pos="510"/>
        </w:tabs>
        <w:autoSpaceDE w:val="0"/>
        <w:autoSpaceDN w:val="0"/>
        <w:adjustRightInd w:val="0"/>
        <w:spacing w:after="85"/>
        <w:jc w:val="both"/>
        <w:rPr>
          <w:b/>
          <w:bCs/>
          <w:lang w:bidi="ta-IN"/>
        </w:rPr>
      </w:pPr>
      <w:r w:rsidRPr="00CD4FC5">
        <w:rPr>
          <w:b/>
          <w:bCs/>
          <w:lang w:bidi="ta-IN"/>
        </w:rPr>
        <w:t>Arts Programme:</w:t>
      </w:r>
    </w:p>
    <w:p w:rsidR="00AF13A1" w:rsidRPr="00083694" w:rsidRDefault="00AF13A1" w:rsidP="00083694">
      <w:pPr>
        <w:tabs>
          <w:tab w:val="left" w:pos="510"/>
        </w:tabs>
        <w:autoSpaceDE w:val="0"/>
        <w:autoSpaceDN w:val="0"/>
        <w:adjustRightInd w:val="0"/>
        <w:spacing w:after="85"/>
        <w:jc w:val="both"/>
        <w:rPr>
          <w:lang w:bidi="ta-IN"/>
        </w:rPr>
      </w:pPr>
      <w:r w:rsidRPr="00083694">
        <w:rPr>
          <w:lang w:bidi="ta-IN"/>
        </w:rPr>
        <w:t xml:space="preserve">Minimum 70% Marks in the first four semesters for Extra Credit Course-I and  </w:t>
      </w:r>
      <w:r w:rsidRPr="00083694">
        <w:rPr>
          <w:lang w:bidi="ta-IN"/>
        </w:rPr>
        <w:br/>
        <w:t xml:space="preserve">70 % in the first five semesters for  Extra Credit Course-II of Part III courses for UG. </w:t>
      </w:r>
    </w:p>
    <w:p w:rsidR="00AF13A1" w:rsidRPr="00CD4FC5" w:rsidRDefault="00AF13A1" w:rsidP="001B3390">
      <w:pPr>
        <w:tabs>
          <w:tab w:val="left" w:pos="510"/>
        </w:tabs>
        <w:autoSpaceDE w:val="0"/>
        <w:autoSpaceDN w:val="0"/>
        <w:adjustRightInd w:val="0"/>
        <w:spacing w:after="85"/>
        <w:jc w:val="both"/>
        <w:rPr>
          <w:b/>
          <w:lang w:bidi="ta-IN"/>
        </w:rPr>
      </w:pPr>
      <w:r w:rsidRPr="00CD4FC5">
        <w:rPr>
          <w:b/>
          <w:lang w:bidi="ta-IN"/>
        </w:rPr>
        <w:t xml:space="preserve">Note: </w:t>
      </w:r>
    </w:p>
    <w:p w:rsidR="00AF13A1" w:rsidRPr="00CD4FC5" w:rsidRDefault="00AF13A1" w:rsidP="00AF13A1">
      <w:pPr>
        <w:numPr>
          <w:ilvl w:val="0"/>
          <w:numId w:val="3"/>
        </w:numPr>
        <w:tabs>
          <w:tab w:val="left" w:pos="510"/>
        </w:tabs>
        <w:autoSpaceDE w:val="0"/>
        <w:autoSpaceDN w:val="0"/>
        <w:adjustRightInd w:val="0"/>
        <w:spacing w:after="85" w:line="360" w:lineRule="auto"/>
        <w:jc w:val="both"/>
        <w:rPr>
          <w:lang w:bidi="ta-IN"/>
        </w:rPr>
      </w:pPr>
      <w:r w:rsidRPr="00CD4FC5">
        <w:rPr>
          <w:lang w:bidi="ta-IN"/>
        </w:rPr>
        <w:t xml:space="preserve">There should be no standing arrears for writing Extra Credit Courses </w:t>
      </w:r>
      <w:r w:rsidRPr="00CD4FC5">
        <w:rPr>
          <w:sz w:val="26"/>
        </w:rPr>
        <w:t>(</w:t>
      </w:r>
      <w:r w:rsidRPr="00CD4FC5">
        <w:rPr>
          <w:lang w:bidi="ta-IN"/>
        </w:rPr>
        <w:t xml:space="preserve">ie. </w:t>
      </w:r>
      <w:r w:rsidR="00083694">
        <w:rPr>
          <w:lang w:bidi="ta-IN"/>
        </w:rPr>
        <w:t>Students s</w:t>
      </w:r>
      <w:r>
        <w:rPr>
          <w:lang w:bidi="ta-IN"/>
        </w:rPr>
        <w:t xml:space="preserve">hould have passed all papers </w:t>
      </w:r>
      <w:r w:rsidRPr="00CD4FC5">
        <w:rPr>
          <w:lang w:bidi="ta-IN"/>
        </w:rPr>
        <w:t>at the time of filling up of examination application form)</w:t>
      </w:r>
    </w:p>
    <w:p w:rsidR="00AF13A1" w:rsidRPr="00CD4FC5" w:rsidRDefault="00AF13A1" w:rsidP="00AF13A1">
      <w:pPr>
        <w:numPr>
          <w:ilvl w:val="0"/>
          <w:numId w:val="3"/>
        </w:numPr>
        <w:tabs>
          <w:tab w:val="left" w:pos="510"/>
        </w:tabs>
        <w:autoSpaceDE w:val="0"/>
        <w:autoSpaceDN w:val="0"/>
        <w:adjustRightInd w:val="0"/>
        <w:spacing w:after="85"/>
        <w:jc w:val="both"/>
        <w:rPr>
          <w:lang w:bidi="ta-IN"/>
        </w:rPr>
      </w:pPr>
      <w:r w:rsidRPr="00CD4FC5">
        <w:rPr>
          <w:lang w:bidi="ta-IN"/>
        </w:rPr>
        <w:t>Students are not permitted to write the course as arrear, if he / she fails in the courses with extra credit.</w:t>
      </w:r>
    </w:p>
    <w:p w:rsidR="00AF13A1" w:rsidRPr="00CD4FC5" w:rsidRDefault="00AF13A1" w:rsidP="00AF13A1">
      <w:pPr>
        <w:tabs>
          <w:tab w:val="left" w:pos="510"/>
        </w:tabs>
        <w:autoSpaceDE w:val="0"/>
        <w:autoSpaceDN w:val="0"/>
        <w:adjustRightInd w:val="0"/>
        <w:spacing w:after="85"/>
        <w:jc w:val="both"/>
        <w:rPr>
          <w:b/>
          <w:bCs/>
          <w:lang w:bidi="ta-IN"/>
        </w:rPr>
      </w:pPr>
      <w:r w:rsidRPr="00CD4FC5">
        <w:rPr>
          <w:b/>
          <w:bCs/>
          <w:lang w:bidi="ta-IN"/>
        </w:rPr>
        <w:t xml:space="preserve">Courses with Extra Credit </w:t>
      </w:r>
      <w:r w:rsidR="00897D47">
        <w:rPr>
          <w:b/>
          <w:bCs/>
          <w:lang w:bidi="ta-IN"/>
        </w:rPr>
        <w:t xml:space="preserve">(EC) </w:t>
      </w:r>
      <w:r w:rsidRPr="00CD4FC5">
        <w:rPr>
          <w:b/>
          <w:bCs/>
          <w:lang w:bidi="ta-IN"/>
        </w:rPr>
        <w:t>for all the Learners:</w:t>
      </w:r>
    </w:p>
    <w:p w:rsidR="00AF13A1" w:rsidRPr="00CD4FC5" w:rsidRDefault="00AF13A1" w:rsidP="00AF13A1">
      <w:pPr>
        <w:spacing w:line="360" w:lineRule="auto"/>
        <w:jc w:val="both"/>
        <w:rPr>
          <w:b/>
          <w:bCs/>
          <w:lang w:bidi="ta-IN"/>
        </w:rPr>
      </w:pPr>
      <w:r w:rsidRPr="00CD4FC5">
        <w:rPr>
          <w:bCs/>
          <w:lang w:bidi="ta-IN"/>
        </w:rPr>
        <w:t xml:space="preserve">In order to motivate all students, Extra credit courses are </w:t>
      </w:r>
      <w:r w:rsidR="00D4402F">
        <w:rPr>
          <w:bCs/>
          <w:lang w:bidi="ta-IN"/>
        </w:rPr>
        <w:t>offered to gain</w:t>
      </w:r>
      <w:r w:rsidRPr="00CD4FC5">
        <w:rPr>
          <w:bCs/>
          <w:lang w:bidi="ta-IN"/>
        </w:rPr>
        <w:t xml:space="preserve"> more credits. According to the guidelines of UGC, the students are encouraged to avail this option of enriching by enrolling themselves in the Massive Open Online Courses (MOOC) </w:t>
      </w:r>
      <w:r w:rsidRPr="00CD4FC5">
        <w:rPr>
          <w:b/>
          <w:bCs/>
          <w:lang w:bidi="ta-IN"/>
        </w:rPr>
        <w:t>in any subject of their choice</w:t>
      </w:r>
      <w:r w:rsidRPr="00CD4FC5">
        <w:rPr>
          <w:bCs/>
          <w:lang w:bidi="ta-IN"/>
        </w:rPr>
        <w:t xml:space="preserve"> provided by various portals such as SWAYAM, NPTEL etc.  This can be availed by all students and there is no minimum eligibility to take up this course by </w:t>
      </w:r>
      <w:r w:rsidRPr="00CD4FC5">
        <w:rPr>
          <w:b/>
          <w:bCs/>
          <w:lang w:bidi="ta-IN"/>
        </w:rPr>
        <w:t xml:space="preserve">UG students during their period of study (3 years). </w:t>
      </w:r>
    </w:p>
    <w:p w:rsidR="009C7176" w:rsidRPr="00076BE1" w:rsidRDefault="00F52782" w:rsidP="00083694">
      <w:pPr>
        <w:spacing w:after="120"/>
        <w:jc w:val="both"/>
        <w:rPr>
          <w:b/>
          <w:lang w:bidi="ta-IN"/>
        </w:rPr>
      </w:pPr>
      <w:r w:rsidRPr="00076BE1">
        <w:rPr>
          <w:b/>
          <w:lang w:bidi="ta-IN"/>
        </w:rPr>
        <w:t>VALUE ADDED COURSES</w:t>
      </w:r>
      <w:r w:rsidR="004D2537" w:rsidRPr="00076BE1">
        <w:rPr>
          <w:b/>
          <w:lang w:bidi="ta-IN"/>
        </w:rPr>
        <w:t xml:space="preserve"> FOR UG STUDENTS</w:t>
      </w:r>
    </w:p>
    <w:p w:rsidR="00CD7239" w:rsidRPr="00076BE1" w:rsidRDefault="00F52782" w:rsidP="00083694">
      <w:pPr>
        <w:autoSpaceDE w:val="0"/>
        <w:autoSpaceDN w:val="0"/>
        <w:adjustRightInd w:val="0"/>
        <w:spacing w:line="360" w:lineRule="auto"/>
        <w:jc w:val="both"/>
        <w:rPr>
          <w:lang w:bidi="ta-IN"/>
        </w:rPr>
      </w:pPr>
      <w:r w:rsidRPr="00076BE1">
        <w:rPr>
          <w:lang w:bidi="ta-IN"/>
        </w:rPr>
        <w:t xml:space="preserve">Two value added courses are </w:t>
      </w:r>
      <w:r w:rsidR="002340D2">
        <w:rPr>
          <w:lang w:bidi="ta-IN"/>
        </w:rPr>
        <w:t>being</w:t>
      </w:r>
      <w:r w:rsidRPr="00076BE1">
        <w:rPr>
          <w:lang w:bidi="ta-IN"/>
        </w:rPr>
        <w:t xml:space="preserve"> offered by every department for UG students one in Semester III and another in Semester V from the academic year 2019-20. </w:t>
      </w:r>
      <w:r w:rsidR="00CD7239" w:rsidRPr="00076BE1">
        <w:rPr>
          <w:lang w:bidi="ta-IN"/>
        </w:rPr>
        <w:t xml:space="preserve">The course duration will be 30 hours. At the end of the course, an internal examination with two hours duration </w:t>
      </w:r>
      <w:r w:rsidR="002340D2">
        <w:rPr>
          <w:lang w:bidi="ta-IN"/>
        </w:rPr>
        <w:t>will</w:t>
      </w:r>
      <w:r w:rsidR="00CD7239" w:rsidRPr="00076BE1">
        <w:rPr>
          <w:lang w:bidi="ta-IN"/>
        </w:rPr>
        <w:t xml:space="preserve"> be conducted by all departments. The question papers for the said examination can be set internally for a maximum of 100 marks. The question paper pattern can be decided by the respective </w:t>
      </w:r>
      <w:r w:rsidR="00816FC1" w:rsidRPr="00076BE1">
        <w:rPr>
          <w:lang w:bidi="ta-IN"/>
        </w:rPr>
        <w:t>Chairman of the Board of Studies.</w:t>
      </w:r>
      <w:r w:rsidR="00CD7239" w:rsidRPr="00076BE1">
        <w:rPr>
          <w:lang w:bidi="ta-IN"/>
        </w:rPr>
        <w:t xml:space="preserve"> The valued answer scripts can be kept in the department and the grades may be awarded as per the chart given below. A common course completion certificate will be presented to all candidates who undergo the course. </w:t>
      </w:r>
    </w:p>
    <w:tbl>
      <w:tblPr>
        <w:tblStyle w:val="TableGrid"/>
        <w:tblW w:w="0" w:type="auto"/>
        <w:jc w:val="center"/>
        <w:tblLook w:val="04A0" w:firstRow="1" w:lastRow="0" w:firstColumn="1" w:lastColumn="0" w:noHBand="0" w:noVBand="1"/>
      </w:tblPr>
      <w:tblGrid>
        <w:gridCol w:w="3207"/>
        <w:gridCol w:w="3207"/>
      </w:tblGrid>
      <w:tr w:rsidR="00CD7239" w:rsidRPr="00076BE1" w:rsidTr="002340D2">
        <w:trPr>
          <w:trHeight w:val="209"/>
          <w:jc w:val="center"/>
        </w:trPr>
        <w:tc>
          <w:tcPr>
            <w:tcW w:w="3207" w:type="dxa"/>
            <w:vAlign w:val="center"/>
          </w:tcPr>
          <w:p w:rsidR="00CD7239" w:rsidRPr="00076BE1" w:rsidRDefault="00CD7239" w:rsidP="00E72608">
            <w:pPr>
              <w:jc w:val="center"/>
              <w:rPr>
                <w:rFonts w:ascii="Arial" w:hAnsi="Arial" w:cs="Arial"/>
                <w:b/>
                <w:sz w:val="22"/>
              </w:rPr>
            </w:pPr>
            <w:r w:rsidRPr="00076BE1">
              <w:rPr>
                <w:rFonts w:ascii="Arial" w:hAnsi="Arial" w:cs="Arial"/>
                <w:b/>
                <w:sz w:val="22"/>
              </w:rPr>
              <w:t>Range of Marks</w:t>
            </w:r>
          </w:p>
        </w:tc>
        <w:tc>
          <w:tcPr>
            <w:tcW w:w="3207" w:type="dxa"/>
            <w:vAlign w:val="center"/>
          </w:tcPr>
          <w:p w:rsidR="00CD7239" w:rsidRPr="00076BE1" w:rsidRDefault="00CD7239" w:rsidP="00E72608">
            <w:pPr>
              <w:jc w:val="center"/>
              <w:rPr>
                <w:rFonts w:ascii="Arial" w:hAnsi="Arial" w:cs="Arial"/>
                <w:b/>
                <w:sz w:val="22"/>
              </w:rPr>
            </w:pPr>
            <w:r w:rsidRPr="00076BE1">
              <w:rPr>
                <w:rFonts w:ascii="Arial" w:hAnsi="Arial" w:cs="Arial"/>
                <w:b/>
                <w:sz w:val="22"/>
              </w:rPr>
              <w:t>Corresponding Grade</w:t>
            </w:r>
          </w:p>
        </w:tc>
      </w:tr>
      <w:tr w:rsidR="00CD7239" w:rsidRPr="00076BE1" w:rsidTr="002340D2">
        <w:trPr>
          <w:trHeight w:val="157"/>
          <w:jc w:val="center"/>
        </w:trPr>
        <w:tc>
          <w:tcPr>
            <w:tcW w:w="3207" w:type="dxa"/>
            <w:vAlign w:val="center"/>
          </w:tcPr>
          <w:p w:rsidR="00CD7239" w:rsidRPr="00076BE1" w:rsidRDefault="00CD7239" w:rsidP="00E72608">
            <w:pPr>
              <w:jc w:val="center"/>
              <w:rPr>
                <w:rFonts w:ascii="Arial" w:hAnsi="Arial" w:cs="Arial"/>
                <w:sz w:val="22"/>
              </w:rPr>
            </w:pPr>
            <w:r w:rsidRPr="00076BE1">
              <w:rPr>
                <w:rFonts w:ascii="Arial" w:hAnsi="Arial" w:cs="Arial"/>
                <w:sz w:val="22"/>
              </w:rPr>
              <w:t>90 and above</w:t>
            </w:r>
          </w:p>
        </w:tc>
        <w:tc>
          <w:tcPr>
            <w:tcW w:w="3207" w:type="dxa"/>
            <w:vAlign w:val="center"/>
          </w:tcPr>
          <w:p w:rsidR="00CD7239" w:rsidRPr="00076BE1" w:rsidRDefault="00CD7239" w:rsidP="00E72608">
            <w:pPr>
              <w:jc w:val="center"/>
              <w:rPr>
                <w:rFonts w:ascii="Arial" w:hAnsi="Arial" w:cs="Arial"/>
                <w:sz w:val="22"/>
              </w:rPr>
            </w:pPr>
            <w:r w:rsidRPr="00076BE1">
              <w:rPr>
                <w:rFonts w:ascii="Arial" w:hAnsi="Arial" w:cs="Arial"/>
                <w:sz w:val="22"/>
              </w:rPr>
              <w:t>O</w:t>
            </w:r>
          </w:p>
        </w:tc>
      </w:tr>
      <w:tr w:rsidR="00CD7239" w:rsidRPr="00076BE1" w:rsidTr="002340D2">
        <w:trPr>
          <w:trHeight w:val="157"/>
          <w:jc w:val="center"/>
        </w:trPr>
        <w:tc>
          <w:tcPr>
            <w:tcW w:w="3207" w:type="dxa"/>
            <w:vAlign w:val="center"/>
          </w:tcPr>
          <w:p w:rsidR="00CD7239" w:rsidRPr="00076BE1" w:rsidRDefault="00CD7239" w:rsidP="00E72608">
            <w:pPr>
              <w:jc w:val="center"/>
              <w:rPr>
                <w:rFonts w:ascii="Arial" w:hAnsi="Arial" w:cs="Arial"/>
                <w:sz w:val="22"/>
              </w:rPr>
            </w:pPr>
            <w:r w:rsidRPr="00076BE1">
              <w:rPr>
                <w:rFonts w:ascii="Arial" w:hAnsi="Arial" w:cs="Arial"/>
                <w:sz w:val="22"/>
              </w:rPr>
              <w:t>70 to 89</w:t>
            </w:r>
          </w:p>
        </w:tc>
        <w:tc>
          <w:tcPr>
            <w:tcW w:w="3207" w:type="dxa"/>
            <w:vAlign w:val="center"/>
          </w:tcPr>
          <w:p w:rsidR="00CD7239" w:rsidRPr="00076BE1" w:rsidRDefault="00CD7239" w:rsidP="00E72608">
            <w:pPr>
              <w:jc w:val="center"/>
              <w:rPr>
                <w:rFonts w:ascii="Arial" w:hAnsi="Arial" w:cs="Arial"/>
                <w:sz w:val="22"/>
              </w:rPr>
            </w:pPr>
            <w:r w:rsidRPr="00076BE1">
              <w:rPr>
                <w:rFonts w:ascii="Arial" w:hAnsi="Arial" w:cs="Arial"/>
                <w:sz w:val="22"/>
              </w:rPr>
              <w:t>A</w:t>
            </w:r>
          </w:p>
        </w:tc>
      </w:tr>
      <w:tr w:rsidR="00CD7239" w:rsidRPr="00076BE1" w:rsidTr="002340D2">
        <w:trPr>
          <w:trHeight w:val="157"/>
          <w:jc w:val="center"/>
        </w:trPr>
        <w:tc>
          <w:tcPr>
            <w:tcW w:w="3207" w:type="dxa"/>
            <w:vAlign w:val="center"/>
          </w:tcPr>
          <w:p w:rsidR="00CD7239" w:rsidRPr="00076BE1" w:rsidRDefault="00CD7239" w:rsidP="00E72608">
            <w:pPr>
              <w:jc w:val="center"/>
              <w:rPr>
                <w:rFonts w:ascii="Arial" w:hAnsi="Arial" w:cs="Arial"/>
                <w:sz w:val="22"/>
              </w:rPr>
            </w:pPr>
            <w:r w:rsidRPr="00076BE1">
              <w:rPr>
                <w:rFonts w:ascii="Arial" w:hAnsi="Arial" w:cs="Arial"/>
                <w:sz w:val="22"/>
              </w:rPr>
              <w:t>50 to 69</w:t>
            </w:r>
          </w:p>
        </w:tc>
        <w:tc>
          <w:tcPr>
            <w:tcW w:w="3207" w:type="dxa"/>
            <w:vAlign w:val="center"/>
          </w:tcPr>
          <w:p w:rsidR="00CD7239" w:rsidRPr="00076BE1" w:rsidRDefault="00CD7239" w:rsidP="00E72608">
            <w:pPr>
              <w:jc w:val="center"/>
              <w:rPr>
                <w:rFonts w:ascii="Arial" w:hAnsi="Arial" w:cs="Arial"/>
                <w:sz w:val="22"/>
              </w:rPr>
            </w:pPr>
            <w:r w:rsidRPr="00076BE1">
              <w:rPr>
                <w:rFonts w:ascii="Arial" w:hAnsi="Arial" w:cs="Arial"/>
                <w:sz w:val="22"/>
              </w:rPr>
              <w:t>B</w:t>
            </w:r>
          </w:p>
        </w:tc>
      </w:tr>
      <w:tr w:rsidR="00CD7239" w:rsidRPr="00076BE1" w:rsidTr="002340D2">
        <w:trPr>
          <w:trHeight w:val="157"/>
          <w:jc w:val="center"/>
        </w:trPr>
        <w:tc>
          <w:tcPr>
            <w:tcW w:w="3207" w:type="dxa"/>
            <w:vAlign w:val="center"/>
          </w:tcPr>
          <w:p w:rsidR="00CD7239" w:rsidRPr="00076BE1" w:rsidRDefault="00CD7239" w:rsidP="00E72608">
            <w:pPr>
              <w:jc w:val="center"/>
              <w:rPr>
                <w:rFonts w:ascii="Arial" w:hAnsi="Arial" w:cs="Arial"/>
                <w:sz w:val="22"/>
              </w:rPr>
            </w:pPr>
            <w:r w:rsidRPr="00076BE1">
              <w:rPr>
                <w:rFonts w:ascii="Arial" w:hAnsi="Arial" w:cs="Arial"/>
                <w:sz w:val="22"/>
              </w:rPr>
              <w:t>40 to 49</w:t>
            </w:r>
          </w:p>
        </w:tc>
        <w:tc>
          <w:tcPr>
            <w:tcW w:w="3207" w:type="dxa"/>
            <w:vAlign w:val="center"/>
          </w:tcPr>
          <w:p w:rsidR="00CD7239" w:rsidRPr="00076BE1" w:rsidRDefault="00CD7239" w:rsidP="00E72608">
            <w:pPr>
              <w:jc w:val="center"/>
              <w:rPr>
                <w:rFonts w:ascii="Arial" w:hAnsi="Arial" w:cs="Arial"/>
                <w:sz w:val="22"/>
              </w:rPr>
            </w:pPr>
            <w:r w:rsidRPr="00076BE1">
              <w:rPr>
                <w:rFonts w:ascii="Arial" w:hAnsi="Arial" w:cs="Arial"/>
                <w:sz w:val="22"/>
              </w:rPr>
              <w:t>C</w:t>
            </w:r>
          </w:p>
        </w:tc>
      </w:tr>
      <w:tr w:rsidR="00CD7239" w:rsidRPr="00076BE1" w:rsidTr="002340D2">
        <w:trPr>
          <w:trHeight w:val="164"/>
          <w:jc w:val="center"/>
        </w:trPr>
        <w:tc>
          <w:tcPr>
            <w:tcW w:w="3207" w:type="dxa"/>
            <w:vAlign w:val="center"/>
          </w:tcPr>
          <w:p w:rsidR="00CD7239" w:rsidRPr="00076BE1" w:rsidRDefault="00CD7239" w:rsidP="00E72608">
            <w:pPr>
              <w:jc w:val="center"/>
              <w:rPr>
                <w:rFonts w:ascii="Arial" w:hAnsi="Arial" w:cs="Arial"/>
                <w:sz w:val="22"/>
              </w:rPr>
            </w:pPr>
            <w:r w:rsidRPr="00076BE1">
              <w:rPr>
                <w:rFonts w:ascii="Arial" w:hAnsi="Arial" w:cs="Arial"/>
                <w:sz w:val="22"/>
              </w:rPr>
              <w:t>Below 40</w:t>
            </w:r>
          </w:p>
        </w:tc>
        <w:tc>
          <w:tcPr>
            <w:tcW w:w="3207" w:type="dxa"/>
            <w:vAlign w:val="center"/>
          </w:tcPr>
          <w:p w:rsidR="00CD7239" w:rsidRPr="00076BE1" w:rsidRDefault="00CD7239" w:rsidP="00E72608">
            <w:pPr>
              <w:jc w:val="center"/>
              <w:rPr>
                <w:rFonts w:ascii="Arial" w:hAnsi="Arial" w:cs="Arial"/>
                <w:sz w:val="22"/>
              </w:rPr>
            </w:pPr>
            <w:r w:rsidRPr="00076BE1">
              <w:rPr>
                <w:rFonts w:ascii="Arial" w:hAnsi="Arial" w:cs="Arial"/>
                <w:sz w:val="22"/>
              </w:rPr>
              <w:t>--</w:t>
            </w:r>
          </w:p>
        </w:tc>
      </w:tr>
    </w:tbl>
    <w:p w:rsidR="008243AD" w:rsidRPr="00076BE1" w:rsidRDefault="00083694" w:rsidP="001B3390">
      <w:pPr>
        <w:autoSpaceDE w:val="0"/>
        <w:autoSpaceDN w:val="0"/>
        <w:adjustRightInd w:val="0"/>
        <w:jc w:val="both"/>
        <w:rPr>
          <w:b/>
          <w:bCs/>
          <w:lang w:bidi="ta-IN"/>
        </w:rPr>
      </w:pPr>
      <w:r>
        <w:rPr>
          <w:b/>
          <w:bCs/>
          <w:lang w:bidi="ta-IN"/>
        </w:rPr>
        <w:lastRenderedPageBreak/>
        <w:t>Value Added Course (</w:t>
      </w:r>
      <w:r w:rsidR="00076BE1">
        <w:rPr>
          <w:b/>
          <w:bCs/>
          <w:lang w:bidi="ta-IN"/>
        </w:rPr>
        <w:t>Semester</w:t>
      </w:r>
      <w:r>
        <w:rPr>
          <w:b/>
          <w:bCs/>
          <w:lang w:bidi="ta-IN"/>
        </w:rPr>
        <w:t xml:space="preserve"> III</w:t>
      </w:r>
      <w:r w:rsidR="00076BE1">
        <w:rPr>
          <w:b/>
          <w:bCs/>
          <w:lang w:bidi="ta-IN"/>
        </w:rPr>
        <w:t xml:space="preserve">) </w:t>
      </w:r>
    </w:p>
    <w:tbl>
      <w:tblPr>
        <w:tblStyle w:val="TableGrid"/>
        <w:tblW w:w="9828" w:type="dxa"/>
        <w:tblLook w:val="04A0" w:firstRow="1" w:lastRow="0" w:firstColumn="1" w:lastColumn="0" w:noHBand="0" w:noVBand="1"/>
      </w:tblPr>
      <w:tblGrid>
        <w:gridCol w:w="4518"/>
        <w:gridCol w:w="5310"/>
      </w:tblGrid>
      <w:tr w:rsidR="00083694" w:rsidRPr="00F91DB9" w:rsidTr="004D1DFE">
        <w:trPr>
          <w:trHeight w:val="260"/>
        </w:trPr>
        <w:tc>
          <w:tcPr>
            <w:tcW w:w="4518" w:type="dxa"/>
          </w:tcPr>
          <w:p w:rsidR="00083694" w:rsidRPr="001F0D3F" w:rsidRDefault="00083694" w:rsidP="001F0D3F">
            <w:pPr>
              <w:contextualSpacing/>
              <w:jc w:val="center"/>
              <w:rPr>
                <w:b/>
                <w:sz w:val="22"/>
              </w:rPr>
            </w:pPr>
            <w:r w:rsidRPr="001F0D3F">
              <w:rPr>
                <w:b/>
                <w:sz w:val="22"/>
              </w:rPr>
              <w:t>Department</w:t>
            </w:r>
          </w:p>
        </w:tc>
        <w:tc>
          <w:tcPr>
            <w:tcW w:w="5310" w:type="dxa"/>
          </w:tcPr>
          <w:p w:rsidR="00083694" w:rsidRPr="001F0D3F" w:rsidRDefault="00083694" w:rsidP="001F0D3F">
            <w:pPr>
              <w:contextualSpacing/>
              <w:jc w:val="center"/>
              <w:rPr>
                <w:b/>
                <w:sz w:val="22"/>
              </w:rPr>
            </w:pPr>
            <w:r w:rsidRPr="001F0D3F">
              <w:rPr>
                <w:b/>
                <w:sz w:val="22"/>
              </w:rPr>
              <w:t>Course Title</w:t>
            </w:r>
          </w:p>
        </w:tc>
      </w:tr>
      <w:tr w:rsidR="00083694" w:rsidTr="004D1DFE">
        <w:trPr>
          <w:trHeight w:val="260"/>
        </w:trPr>
        <w:tc>
          <w:tcPr>
            <w:tcW w:w="4518" w:type="dxa"/>
          </w:tcPr>
          <w:p w:rsidR="00083694" w:rsidRPr="001F0D3F" w:rsidRDefault="00083694" w:rsidP="00083694">
            <w:pPr>
              <w:contextualSpacing/>
              <w:rPr>
                <w:sz w:val="22"/>
              </w:rPr>
            </w:pPr>
            <w:r w:rsidRPr="001F0D3F">
              <w:rPr>
                <w:sz w:val="22"/>
              </w:rPr>
              <w:t>Arabic</w:t>
            </w:r>
          </w:p>
        </w:tc>
        <w:tc>
          <w:tcPr>
            <w:tcW w:w="5310" w:type="dxa"/>
          </w:tcPr>
          <w:p w:rsidR="00083694" w:rsidRPr="001F0D3F" w:rsidRDefault="00083694" w:rsidP="00083694">
            <w:pPr>
              <w:contextualSpacing/>
              <w:rPr>
                <w:sz w:val="22"/>
              </w:rPr>
            </w:pPr>
            <w:r w:rsidRPr="001F0D3F">
              <w:rPr>
                <w:sz w:val="22"/>
              </w:rPr>
              <w:t>Communicative Arabic</w:t>
            </w:r>
          </w:p>
        </w:tc>
      </w:tr>
      <w:tr w:rsidR="00083694" w:rsidTr="004D1DFE">
        <w:trPr>
          <w:trHeight w:val="260"/>
        </w:trPr>
        <w:tc>
          <w:tcPr>
            <w:tcW w:w="4518" w:type="dxa"/>
          </w:tcPr>
          <w:p w:rsidR="00083694" w:rsidRPr="001F0D3F" w:rsidRDefault="00083694" w:rsidP="00083694">
            <w:pPr>
              <w:contextualSpacing/>
              <w:rPr>
                <w:sz w:val="22"/>
              </w:rPr>
            </w:pPr>
            <w:r w:rsidRPr="001F0D3F">
              <w:rPr>
                <w:sz w:val="22"/>
              </w:rPr>
              <w:t>Biotechnology</w:t>
            </w:r>
          </w:p>
        </w:tc>
        <w:tc>
          <w:tcPr>
            <w:tcW w:w="5310" w:type="dxa"/>
          </w:tcPr>
          <w:p w:rsidR="00083694" w:rsidRPr="001F0D3F" w:rsidRDefault="00083694" w:rsidP="00083694">
            <w:pPr>
              <w:contextualSpacing/>
              <w:rPr>
                <w:sz w:val="22"/>
              </w:rPr>
            </w:pPr>
            <w:r w:rsidRPr="001F0D3F">
              <w:rPr>
                <w:sz w:val="22"/>
              </w:rPr>
              <w:t>Clinical Diagnostic Methods</w:t>
            </w:r>
          </w:p>
        </w:tc>
      </w:tr>
      <w:tr w:rsidR="00083694" w:rsidTr="004D1DFE">
        <w:trPr>
          <w:trHeight w:val="287"/>
        </w:trPr>
        <w:tc>
          <w:tcPr>
            <w:tcW w:w="4518" w:type="dxa"/>
          </w:tcPr>
          <w:p w:rsidR="00083694" w:rsidRPr="001F0D3F" w:rsidRDefault="00083694" w:rsidP="00083694">
            <w:pPr>
              <w:contextualSpacing/>
              <w:rPr>
                <w:sz w:val="22"/>
              </w:rPr>
            </w:pPr>
            <w:r w:rsidRPr="001F0D3F">
              <w:rPr>
                <w:sz w:val="22"/>
              </w:rPr>
              <w:t>Botany</w:t>
            </w:r>
          </w:p>
        </w:tc>
        <w:tc>
          <w:tcPr>
            <w:tcW w:w="5310" w:type="dxa"/>
          </w:tcPr>
          <w:p w:rsidR="00083694" w:rsidRPr="001B3390" w:rsidRDefault="001B3390" w:rsidP="00083694">
            <w:pPr>
              <w:contextualSpacing/>
              <w:rPr>
                <w:sz w:val="22"/>
                <w:szCs w:val="22"/>
              </w:rPr>
            </w:pPr>
            <w:r w:rsidRPr="001B3390">
              <w:rPr>
                <w:rFonts w:cs="Segoe UI"/>
                <w:sz w:val="22"/>
                <w:szCs w:val="22"/>
              </w:rPr>
              <w:t>Bioinoculants for Commercialization</w:t>
            </w:r>
          </w:p>
        </w:tc>
      </w:tr>
      <w:tr w:rsidR="00083694" w:rsidTr="004D1DFE">
        <w:trPr>
          <w:trHeight w:val="233"/>
        </w:trPr>
        <w:tc>
          <w:tcPr>
            <w:tcW w:w="4518" w:type="dxa"/>
          </w:tcPr>
          <w:p w:rsidR="00083694" w:rsidRPr="001F0D3F" w:rsidRDefault="00083694" w:rsidP="00083694">
            <w:pPr>
              <w:contextualSpacing/>
              <w:rPr>
                <w:sz w:val="22"/>
              </w:rPr>
            </w:pPr>
            <w:r w:rsidRPr="001F0D3F">
              <w:rPr>
                <w:sz w:val="22"/>
              </w:rPr>
              <w:t>Business Administration</w:t>
            </w:r>
          </w:p>
        </w:tc>
        <w:tc>
          <w:tcPr>
            <w:tcW w:w="5310" w:type="dxa"/>
          </w:tcPr>
          <w:p w:rsidR="00083694" w:rsidRPr="001F0D3F" w:rsidRDefault="00083694" w:rsidP="00083694">
            <w:pPr>
              <w:contextualSpacing/>
              <w:rPr>
                <w:sz w:val="22"/>
              </w:rPr>
            </w:pPr>
            <w:r w:rsidRPr="001F0D3F">
              <w:rPr>
                <w:sz w:val="22"/>
              </w:rPr>
              <w:t>E - Marketing</w:t>
            </w:r>
          </w:p>
        </w:tc>
      </w:tr>
      <w:tr w:rsidR="00083694" w:rsidTr="004D1DFE">
        <w:trPr>
          <w:trHeight w:val="278"/>
        </w:trPr>
        <w:tc>
          <w:tcPr>
            <w:tcW w:w="4518" w:type="dxa"/>
          </w:tcPr>
          <w:p w:rsidR="00083694" w:rsidRPr="001F0D3F" w:rsidRDefault="00083694" w:rsidP="00083694">
            <w:pPr>
              <w:contextualSpacing/>
              <w:rPr>
                <w:sz w:val="22"/>
              </w:rPr>
            </w:pPr>
            <w:r w:rsidRPr="001F0D3F">
              <w:rPr>
                <w:sz w:val="22"/>
              </w:rPr>
              <w:t>Chemistry</w:t>
            </w:r>
          </w:p>
        </w:tc>
        <w:tc>
          <w:tcPr>
            <w:tcW w:w="5310" w:type="dxa"/>
          </w:tcPr>
          <w:p w:rsidR="00083694" w:rsidRPr="001F0D3F" w:rsidRDefault="00083694" w:rsidP="00083694">
            <w:pPr>
              <w:contextualSpacing/>
              <w:rPr>
                <w:sz w:val="22"/>
              </w:rPr>
            </w:pPr>
            <w:r w:rsidRPr="001F0D3F">
              <w:rPr>
                <w:sz w:val="22"/>
              </w:rPr>
              <w:t>Reagents Preparations and its Validation</w:t>
            </w:r>
          </w:p>
        </w:tc>
      </w:tr>
      <w:tr w:rsidR="00083694" w:rsidTr="004D1DFE">
        <w:trPr>
          <w:trHeight w:val="215"/>
        </w:trPr>
        <w:tc>
          <w:tcPr>
            <w:tcW w:w="4518" w:type="dxa"/>
          </w:tcPr>
          <w:p w:rsidR="00083694" w:rsidRPr="001F0D3F" w:rsidRDefault="00083694" w:rsidP="00083694">
            <w:pPr>
              <w:contextualSpacing/>
              <w:rPr>
                <w:sz w:val="22"/>
              </w:rPr>
            </w:pPr>
            <w:r w:rsidRPr="001F0D3F">
              <w:rPr>
                <w:sz w:val="22"/>
              </w:rPr>
              <w:t>Commerce</w:t>
            </w:r>
          </w:p>
        </w:tc>
        <w:tc>
          <w:tcPr>
            <w:tcW w:w="5310" w:type="dxa"/>
          </w:tcPr>
          <w:p w:rsidR="00083694" w:rsidRPr="001F0D3F" w:rsidRDefault="00083694" w:rsidP="00083694">
            <w:pPr>
              <w:contextualSpacing/>
              <w:rPr>
                <w:sz w:val="22"/>
              </w:rPr>
            </w:pPr>
            <w:r w:rsidRPr="001F0D3F">
              <w:rPr>
                <w:sz w:val="22"/>
              </w:rPr>
              <w:t>Introduction to Goods and Services Tax</w:t>
            </w:r>
          </w:p>
        </w:tc>
      </w:tr>
      <w:tr w:rsidR="00083694" w:rsidRPr="00823C85" w:rsidTr="004D1DFE">
        <w:trPr>
          <w:trHeight w:val="325"/>
        </w:trPr>
        <w:tc>
          <w:tcPr>
            <w:tcW w:w="4518" w:type="dxa"/>
          </w:tcPr>
          <w:p w:rsidR="00083694" w:rsidRPr="001F0D3F" w:rsidRDefault="00083694" w:rsidP="00083694">
            <w:pPr>
              <w:contextualSpacing/>
              <w:rPr>
                <w:sz w:val="22"/>
              </w:rPr>
            </w:pPr>
            <w:r w:rsidRPr="001F0D3F">
              <w:rPr>
                <w:sz w:val="22"/>
              </w:rPr>
              <w:t>Computer Application</w:t>
            </w:r>
          </w:p>
        </w:tc>
        <w:tc>
          <w:tcPr>
            <w:tcW w:w="5310" w:type="dxa"/>
          </w:tcPr>
          <w:p w:rsidR="00083694" w:rsidRPr="001F0D3F" w:rsidRDefault="00083694" w:rsidP="004D1DFE">
            <w:pPr>
              <w:pStyle w:val="ListParagraph"/>
              <w:numPr>
                <w:ilvl w:val="0"/>
                <w:numId w:val="41"/>
              </w:numPr>
              <w:spacing w:after="0" w:line="240" w:lineRule="auto"/>
              <w:ind w:left="252" w:hanging="270"/>
              <w:rPr>
                <w:rFonts w:ascii="Times New Roman" w:hAnsi="Times New Roman"/>
                <w:szCs w:val="24"/>
              </w:rPr>
            </w:pPr>
            <w:r w:rsidRPr="001F0D3F">
              <w:rPr>
                <w:rFonts w:ascii="Times New Roman" w:hAnsi="Times New Roman"/>
                <w:szCs w:val="24"/>
              </w:rPr>
              <w:t>Python Programming</w:t>
            </w:r>
          </w:p>
          <w:p w:rsidR="00083694" w:rsidRPr="001F0D3F" w:rsidRDefault="00083694" w:rsidP="004D1DFE">
            <w:pPr>
              <w:pStyle w:val="ListParagraph"/>
              <w:numPr>
                <w:ilvl w:val="0"/>
                <w:numId w:val="41"/>
              </w:numPr>
              <w:spacing w:after="0" w:line="240" w:lineRule="auto"/>
              <w:ind w:left="252" w:hanging="270"/>
              <w:rPr>
                <w:rFonts w:ascii="Times New Roman" w:hAnsi="Times New Roman"/>
                <w:szCs w:val="24"/>
              </w:rPr>
            </w:pPr>
            <w:r w:rsidRPr="001F0D3F">
              <w:rPr>
                <w:rFonts w:ascii="Times New Roman" w:hAnsi="Times New Roman"/>
                <w:szCs w:val="24"/>
              </w:rPr>
              <w:t>Basics of IoT</w:t>
            </w:r>
          </w:p>
        </w:tc>
      </w:tr>
      <w:tr w:rsidR="00083694" w:rsidTr="004D1DFE">
        <w:trPr>
          <w:trHeight w:val="242"/>
        </w:trPr>
        <w:tc>
          <w:tcPr>
            <w:tcW w:w="4518" w:type="dxa"/>
          </w:tcPr>
          <w:p w:rsidR="00083694" w:rsidRPr="001F0D3F" w:rsidRDefault="00083694" w:rsidP="00083694">
            <w:pPr>
              <w:contextualSpacing/>
              <w:rPr>
                <w:sz w:val="22"/>
              </w:rPr>
            </w:pPr>
            <w:r w:rsidRPr="001F0D3F">
              <w:rPr>
                <w:sz w:val="22"/>
              </w:rPr>
              <w:t>Computer Science</w:t>
            </w:r>
          </w:p>
        </w:tc>
        <w:tc>
          <w:tcPr>
            <w:tcW w:w="5310" w:type="dxa"/>
          </w:tcPr>
          <w:p w:rsidR="00083694" w:rsidRPr="001F0D3F" w:rsidRDefault="00083694" w:rsidP="00083694">
            <w:pPr>
              <w:contextualSpacing/>
              <w:rPr>
                <w:sz w:val="22"/>
              </w:rPr>
            </w:pPr>
            <w:r w:rsidRPr="001F0D3F">
              <w:rPr>
                <w:sz w:val="22"/>
              </w:rPr>
              <w:t>Python Programming</w:t>
            </w:r>
          </w:p>
        </w:tc>
      </w:tr>
      <w:tr w:rsidR="00083694" w:rsidTr="004D1DFE">
        <w:trPr>
          <w:trHeight w:val="242"/>
        </w:trPr>
        <w:tc>
          <w:tcPr>
            <w:tcW w:w="4518" w:type="dxa"/>
          </w:tcPr>
          <w:p w:rsidR="00083694" w:rsidRPr="001F0D3F" w:rsidRDefault="00083694" w:rsidP="00083694">
            <w:pPr>
              <w:contextualSpacing/>
              <w:rPr>
                <w:sz w:val="22"/>
              </w:rPr>
            </w:pPr>
            <w:r w:rsidRPr="001F0D3F">
              <w:rPr>
                <w:sz w:val="22"/>
              </w:rPr>
              <w:t>Economics</w:t>
            </w:r>
          </w:p>
        </w:tc>
        <w:tc>
          <w:tcPr>
            <w:tcW w:w="5310" w:type="dxa"/>
          </w:tcPr>
          <w:p w:rsidR="00083694" w:rsidRPr="001F0D3F" w:rsidRDefault="00083694" w:rsidP="00083694">
            <w:pPr>
              <w:contextualSpacing/>
              <w:rPr>
                <w:sz w:val="22"/>
              </w:rPr>
            </w:pPr>
            <w:r w:rsidRPr="001F0D3F">
              <w:rPr>
                <w:sz w:val="22"/>
              </w:rPr>
              <w:t>Economics for Competitive Examinations</w:t>
            </w:r>
          </w:p>
        </w:tc>
      </w:tr>
      <w:tr w:rsidR="00083694" w:rsidTr="004D1DFE">
        <w:trPr>
          <w:trHeight w:val="152"/>
        </w:trPr>
        <w:tc>
          <w:tcPr>
            <w:tcW w:w="4518" w:type="dxa"/>
          </w:tcPr>
          <w:p w:rsidR="00083694" w:rsidRPr="001F0D3F" w:rsidRDefault="00083694" w:rsidP="00083694">
            <w:pPr>
              <w:contextualSpacing/>
              <w:rPr>
                <w:sz w:val="22"/>
              </w:rPr>
            </w:pPr>
            <w:r w:rsidRPr="001F0D3F">
              <w:rPr>
                <w:sz w:val="22"/>
              </w:rPr>
              <w:t>English</w:t>
            </w:r>
          </w:p>
        </w:tc>
        <w:tc>
          <w:tcPr>
            <w:tcW w:w="5310" w:type="dxa"/>
          </w:tcPr>
          <w:p w:rsidR="00083694" w:rsidRPr="001F0D3F" w:rsidRDefault="00083694" w:rsidP="00083694">
            <w:pPr>
              <w:contextualSpacing/>
              <w:rPr>
                <w:sz w:val="22"/>
              </w:rPr>
            </w:pPr>
            <w:r w:rsidRPr="001F0D3F">
              <w:rPr>
                <w:sz w:val="22"/>
              </w:rPr>
              <w:t>Creative Writing for Beginners</w:t>
            </w:r>
          </w:p>
        </w:tc>
      </w:tr>
      <w:tr w:rsidR="00083694" w:rsidTr="004D1DFE">
        <w:trPr>
          <w:trHeight w:val="260"/>
        </w:trPr>
        <w:tc>
          <w:tcPr>
            <w:tcW w:w="4518" w:type="dxa"/>
          </w:tcPr>
          <w:p w:rsidR="00083694" w:rsidRPr="001F0D3F" w:rsidRDefault="00083694" w:rsidP="001F0D3F">
            <w:pPr>
              <w:contextualSpacing/>
              <w:rPr>
                <w:sz w:val="22"/>
              </w:rPr>
            </w:pPr>
            <w:r w:rsidRPr="001F0D3F">
              <w:rPr>
                <w:sz w:val="22"/>
              </w:rPr>
              <w:t>Fashion Technology &amp;</w:t>
            </w:r>
            <w:r w:rsidR="001F0D3F" w:rsidRPr="001F0D3F">
              <w:rPr>
                <w:sz w:val="22"/>
              </w:rPr>
              <w:t xml:space="preserve"> </w:t>
            </w:r>
            <w:r w:rsidRPr="001F0D3F">
              <w:rPr>
                <w:sz w:val="22"/>
              </w:rPr>
              <w:t>Costume Designing</w:t>
            </w:r>
          </w:p>
        </w:tc>
        <w:tc>
          <w:tcPr>
            <w:tcW w:w="5310" w:type="dxa"/>
          </w:tcPr>
          <w:p w:rsidR="00083694" w:rsidRPr="001F0D3F" w:rsidRDefault="00083694" w:rsidP="00083694">
            <w:pPr>
              <w:contextualSpacing/>
              <w:rPr>
                <w:sz w:val="22"/>
              </w:rPr>
            </w:pPr>
            <w:r w:rsidRPr="001F0D3F">
              <w:rPr>
                <w:sz w:val="22"/>
              </w:rPr>
              <w:t>Traditional Embroidery - Practical</w:t>
            </w:r>
          </w:p>
        </w:tc>
      </w:tr>
      <w:tr w:rsidR="00083694" w:rsidTr="004D1DFE">
        <w:trPr>
          <w:trHeight w:val="260"/>
        </w:trPr>
        <w:tc>
          <w:tcPr>
            <w:tcW w:w="4518" w:type="dxa"/>
          </w:tcPr>
          <w:p w:rsidR="00083694" w:rsidRPr="001F0D3F" w:rsidRDefault="00083694" w:rsidP="00083694">
            <w:pPr>
              <w:contextualSpacing/>
              <w:rPr>
                <w:sz w:val="22"/>
              </w:rPr>
            </w:pPr>
            <w:r w:rsidRPr="001F0D3F">
              <w:rPr>
                <w:sz w:val="22"/>
              </w:rPr>
              <w:t>History</w:t>
            </w:r>
          </w:p>
        </w:tc>
        <w:tc>
          <w:tcPr>
            <w:tcW w:w="5310" w:type="dxa"/>
          </w:tcPr>
          <w:p w:rsidR="00083694" w:rsidRPr="001F0D3F" w:rsidRDefault="00083694" w:rsidP="00083694">
            <w:pPr>
              <w:contextualSpacing/>
              <w:rPr>
                <w:sz w:val="22"/>
              </w:rPr>
            </w:pPr>
            <w:r w:rsidRPr="001F0D3F">
              <w:rPr>
                <w:sz w:val="22"/>
              </w:rPr>
              <w:t>Tourism Potentials in Tiruchirappalli</w:t>
            </w:r>
          </w:p>
        </w:tc>
      </w:tr>
      <w:tr w:rsidR="00083694" w:rsidTr="004D1DFE">
        <w:trPr>
          <w:trHeight w:val="260"/>
        </w:trPr>
        <w:tc>
          <w:tcPr>
            <w:tcW w:w="4518" w:type="dxa"/>
          </w:tcPr>
          <w:p w:rsidR="00083694" w:rsidRPr="001F0D3F" w:rsidRDefault="00083694" w:rsidP="001F0D3F">
            <w:pPr>
              <w:contextualSpacing/>
              <w:rPr>
                <w:sz w:val="22"/>
              </w:rPr>
            </w:pPr>
            <w:r w:rsidRPr="001F0D3F">
              <w:rPr>
                <w:sz w:val="22"/>
              </w:rPr>
              <w:t>Hotel Management &amp;</w:t>
            </w:r>
            <w:r w:rsidR="001F0D3F" w:rsidRPr="001F0D3F">
              <w:rPr>
                <w:sz w:val="22"/>
              </w:rPr>
              <w:t xml:space="preserve"> </w:t>
            </w:r>
            <w:r w:rsidRPr="001F0D3F">
              <w:rPr>
                <w:sz w:val="22"/>
              </w:rPr>
              <w:t>Catering Science</w:t>
            </w:r>
          </w:p>
        </w:tc>
        <w:tc>
          <w:tcPr>
            <w:tcW w:w="5310" w:type="dxa"/>
          </w:tcPr>
          <w:p w:rsidR="00083694" w:rsidRPr="001F0D3F" w:rsidRDefault="00083694" w:rsidP="00083694">
            <w:pPr>
              <w:contextualSpacing/>
              <w:rPr>
                <w:sz w:val="22"/>
              </w:rPr>
            </w:pPr>
            <w:r w:rsidRPr="001F0D3F">
              <w:rPr>
                <w:sz w:val="22"/>
              </w:rPr>
              <w:t>Vegetables &amp; Fruits Carving Techniques</w:t>
            </w:r>
          </w:p>
        </w:tc>
      </w:tr>
      <w:tr w:rsidR="00083694" w:rsidTr="004D1DFE">
        <w:trPr>
          <w:trHeight w:val="260"/>
        </w:trPr>
        <w:tc>
          <w:tcPr>
            <w:tcW w:w="4518" w:type="dxa"/>
          </w:tcPr>
          <w:p w:rsidR="00083694" w:rsidRPr="001F0D3F" w:rsidRDefault="00083694" w:rsidP="00083694">
            <w:pPr>
              <w:contextualSpacing/>
              <w:rPr>
                <w:sz w:val="22"/>
              </w:rPr>
            </w:pPr>
            <w:r w:rsidRPr="001F0D3F">
              <w:rPr>
                <w:sz w:val="22"/>
              </w:rPr>
              <w:t>Information Technology</w:t>
            </w:r>
          </w:p>
        </w:tc>
        <w:tc>
          <w:tcPr>
            <w:tcW w:w="5310" w:type="dxa"/>
          </w:tcPr>
          <w:p w:rsidR="00083694" w:rsidRPr="001F0D3F" w:rsidRDefault="00083694" w:rsidP="00083694">
            <w:pPr>
              <w:contextualSpacing/>
              <w:rPr>
                <w:sz w:val="22"/>
              </w:rPr>
            </w:pPr>
            <w:r w:rsidRPr="001F0D3F">
              <w:rPr>
                <w:sz w:val="22"/>
              </w:rPr>
              <w:t>Database Administration</w:t>
            </w:r>
          </w:p>
        </w:tc>
      </w:tr>
      <w:tr w:rsidR="00083694" w:rsidTr="004D1DFE">
        <w:trPr>
          <w:trHeight w:val="260"/>
        </w:trPr>
        <w:tc>
          <w:tcPr>
            <w:tcW w:w="4518" w:type="dxa"/>
          </w:tcPr>
          <w:p w:rsidR="00083694" w:rsidRPr="001F0D3F" w:rsidRDefault="00083694" w:rsidP="00083694">
            <w:pPr>
              <w:contextualSpacing/>
              <w:rPr>
                <w:sz w:val="22"/>
              </w:rPr>
            </w:pPr>
            <w:r w:rsidRPr="001F0D3F">
              <w:rPr>
                <w:sz w:val="22"/>
              </w:rPr>
              <w:t>Mathematics</w:t>
            </w:r>
          </w:p>
        </w:tc>
        <w:tc>
          <w:tcPr>
            <w:tcW w:w="5310" w:type="dxa"/>
          </w:tcPr>
          <w:p w:rsidR="00083694" w:rsidRDefault="004D1DFE" w:rsidP="00083694">
            <w:pPr>
              <w:contextualSpacing/>
              <w:rPr>
                <w:sz w:val="22"/>
              </w:rPr>
            </w:pPr>
            <w:r>
              <w:rPr>
                <w:sz w:val="22"/>
              </w:rPr>
              <w:t xml:space="preserve">1) </w:t>
            </w:r>
            <w:r w:rsidR="00083694" w:rsidRPr="001F0D3F">
              <w:rPr>
                <w:sz w:val="22"/>
              </w:rPr>
              <w:t>Mathematics for Competitive Examinations-I</w:t>
            </w:r>
          </w:p>
          <w:p w:rsidR="004D1DFE" w:rsidRPr="001F0D3F" w:rsidRDefault="004D1DFE" w:rsidP="004D1DFE">
            <w:pPr>
              <w:contextualSpacing/>
              <w:rPr>
                <w:sz w:val="22"/>
              </w:rPr>
            </w:pPr>
            <w:r>
              <w:rPr>
                <w:sz w:val="22"/>
              </w:rPr>
              <w:t>2) R Programming (for DBT Star College Scheme)</w:t>
            </w:r>
          </w:p>
        </w:tc>
      </w:tr>
      <w:tr w:rsidR="00083694" w:rsidTr="004D1DFE">
        <w:trPr>
          <w:trHeight w:val="260"/>
        </w:trPr>
        <w:tc>
          <w:tcPr>
            <w:tcW w:w="4518" w:type="dxa"/>
          </w:tcPr>
          <w:p w:rsidR="00083694" w:rsidRPr="001F0D3F" w:rsidRDefault="00083694" w:rsidP="00083694">
            <w:pPr>
              <w:contextualSpacing/>
              <w:rPr>
                <w:sz w:val="22"/>
              </w:rPr>
            </w:pPr>
            <w:r w:rsidRPr="001F0D3F">
              <w:rPr>
                <w:sz w:val="22"/>
              </w:rPr>
              <w:t>Microbiology</w:t>
            </w:r>
          </w:p>
        </w:tc>
        <w:tc>
          <w:tcPr>
            <w:tcW w:w="5310" w:type="dxa"/>
          </w:tcPr>
          <w:p w:rsidR="00083694" w:rsidRPr="001F0D3F" w:rsidRDefault="00083694" w:rsidP="00083694">
            <w:pPr>
              <w:contextualSpacing/>
              <w:rPr>
                <w:sz w:val="22"/>
              </w:rPr>
            </w:pPr>
            <w:r w:rsidRPr="001F0D3F">
              <w:rPr>
                <w:sz w:val="22"/>
              </w:rPr>
              <w:t>Food Processing and Quality Assurance</w:t>
            </w:r>
          </w:p>
        </w:tc>
      </w:tr>
      <w:tr w:rsidR="00083694" w:rsidTr="004D1DFE">
        <w:trPr>
          <w:trHeight w:val="197"/>
        </w:trPr>
        <w:tc>
          <w:tcPr>
            <w:tcW w:w="4518" w:type="dxa"/>
          </w:tcPr>
          <w:p w:rsidR="00083694" w:rsidRPr="001F0D3F" w:rsidRDefault="00083694" w:rsidP="00083694">
            <w:pPr>
              <w:contextualSpacing/>
              <w:rPr>
                <w:sz w:val="22"/>
              </w:rPr>
            </w:pPr>
            <w:r w:rsidRPr="001F0D3F">
              <w:rPr>
                <w:sz w:val="22"/>
              </w:rPr>
              <w:t>Nutrition &amp; Dietetics</w:t>
            </w:r>
          </w:p>
        </w:tc>
        <w:tc>
          <w:tcPr>
            <w:tcW w:w="5310" w:type="dxa"/>
          </w:tcPr>
          <w:p w:rsidR="00083694" w:rsidRPr="001F0D3F" w:rsidRDefault="00083694" w:rsidP="00083694">
            <w:pPr>
              <w:contextualSpacing/>
              <w:rPr>
                <w:sz w:val="22"/>
              </w:rPr>
            </w:pPr>
            <w:r w:rsidRPr="001F0D3F">
              <w:rPr>
                <w:sz w:val="22"/>
              </w:rPr>
              <w:t>Kitchen Gardening</w:t>
            </w:r>
          </w:p>
        </w:tc>
      </w:tr>
      <w:tr w:rsidR="00083694" w:rsidTr="004D1DFE">
        <w:trPr>
          <w:trHeight w:val="368"/>
        </w:trPr>
        <w:tc>
          <w:tcPr>
            <w:tcW w:w="4518" w:type="dxa"/>
          </w:tcPr>
          <w:p w:rsidR="00083694" w:rsidRPr="001F0D3F" w:rsidRDefault="00083694" w:rsidP="00083694">
            <w:pPr>
              <w:contextualSpacing/>
              <w:rPr>
                <w:sz w:val="22"/>
              </w:rPr>
            </w:pPr>
            <w:r w:rsidRPr="001F0D3F">
              <w:rPr>
                <w:sz w:val="22"/>
              </w:rPr>
              <w:t>Physics</w:t>
            </w:r>
          </w:p>
        </w:tc>
        <w:tc>
          <w:tcPr>
            <w:tcW w:w="5310" w:type="dxa"/>
          </w:tcPr>
          <w:p w:rsidR="00083694" w:rsidRPr="001F0D3F" w:rsidRDefault="00083694" w:rsidP="00083694">
            <w:pPr>
              <w:contextualSpacing/>
              <w:rPr>
                <w:sz w:val="22"/>
              </w:rPr>
            </w:pPr>
            <w:r w:rsidRPr="001F0D3F">
              <w:rPr>
                <w:sz w:val="22"/>
              </w:rPr>
              <w:t>Physics Laboratory Instruments and Their Trouble Shooting</w:t>
            </w:r>
          </w:p>
        </w:tc>
      </w:tr>
      <w:tr w:rsidR="00083694" w:rsidTr="004D1DFE">
        <w:trPr>
          <w:trHeight w:val="308"/>
        </w:trPr>
        <w:tc>
          <w:tcPr>
            <w:tcW w:w="4518" w:type="dxa"/>
          </w:tcPr>
          <w:p w:rsidR="00083694" w:rsidRPr="001F0D3F" w:rsidRDefault="00083694" w:rsidP="00083694">
            <w:pPr>
              <w:contextualSpacing/>
              <w:rPr>
                <w:sz w:val="22"/>
              </w:rPr>
            </w:pPr>
            <w:r w:rsidRPr="001F0D3F">
              <w:rPr>
                <w:sz w:val="22"/>
              </w:rPr>
              <w:t>Tamil</w:t>
            </w:r>
          </w:p>
        </w:tc>
        <w:tc>
          <w:tcPr>
            <w:tcW w:w="5310" w:type="dxa"/>
          </w:tcPr>
          <w:p w:rsidR="00083694" w:rsidRPr="001F0D3F" w:rsidRDefault="00083694" w:rsidP="00083694">
            <w:pPr>
              <w:contextualSpacing/>
              <w:rPr>
                <w:sz w:val="22"/>
              </w:rPr>
            </w:pPr>
            <w:r w:rsidRPr="001F0D3F">
              <w:rPr>
                <w:rFonts w:ascii="Bamini" w:hAnsi="Bamini" w:cs="Bamini"/>
                <w:sz w:val="22"/>
                <w:szCs w:val="22"/>
                <w:lang w:val="en-IN"/>
              </w:rPr>
              <w:t>jkpo;f; fzpdpg; gapw;rp</w:t>
            </w:r>
          </w:p>
        </w:tc>
      </w:tr>
      <w:tr w:rsidR="00083694" w:rsidTr="004D1DFE">
        <w:trPr>
          <w:trHeight w:val="278"/>
        </w:trPr>
        <w:tc>
          <w:tcPr>
            <w:tcW w:w="4518" w:type="dxa"/>
          </w:tcPr>
          <w:p w:rsidR="00083694" w:rsidRPr="001F0D3F" w:rsidRDefault="00083694" w:rsidP="00083694">
            <w:pPr>
              <w:contextualSpacing/>
              <w:rPr>
                <w:sz w:val="22"/>
              </w:rPr>
            </w:pPr>
            <w:r w:rsidRPr="001F0D3F">
              <w:rPr>
                <w:sz w:val="22"/>
              </w:rPr>
              <w:t>Visual Communication</w:t>
            </w:r>
          </w:p>
        </w:tc>
        <w:tc>
          <w:tcPr>
            <w:tcW w:w="5310" w:type="dxa"/>
          </w:tcPr>
          <w:p w:rsidR="00083694" w:rsidRPr="001F0D3F" w:rsidRDefault="00083694" w:rsidP="00083694">
            <w:pPr>
              <w:contextualSpacing/>
              <w:rPr>
                <w:sz w:val="22"/>
              </w:rPr>
            </w:pPr>
            <w:r w:rsidRPr="001F0D3F">
              <w:rPr>
                <w:sz w:val="22"/>
              </w:rPr>
              <w:t>Commercial Art</w:t>
            </w:r>
          </w:p>
        </w:tc>
      </w:tr>
      <w:tr w:rsidR="00083694" w:rsidTr="004D1DFE">
        <w:trPr>
          <w:trHeight w:val="170"/>
        </w:trPr>
        <w:tc>
          <w:tcPr>
            <w:tcW w:w="4518" w:type="dxa"/>
          </w:tcPr>
          <w:p w:rsidR="00083694" w:rsidRPr="001F0D3F" w:rsidRDefault="00083694" w:rsidP="00083694">
            <w:pPr>
              <w:contextualSpacing/>
              <w:rPr>
                <w:sz w:val="22"/>
              </w:rPr>
            </w:pPr>
            <w:r w:rsidRPr="001F0D3F">
              <w:rPr>
                <w:sz w:val="22"/>
              </w:rPr>
              <w:t>Zoology</w:t>
            </w:r>
          </w:p>
        </w:tc>
        <w:tc>
          <w:tcPr>
            <w:tcW w:w="5310" w:type="dxa"/>
          </w:tcPr>
          <w:p w:rsidR="00083694" w:rsidRPr="001F0D3F" w:rsidRDefault="00083694" w:rsidP="00083694">
            <w:pPr>
              <w:contextualSpacing/>
              <w:rPr>
                <w:sz w:val="22"/>
              </w:rPr>
            </w:pPr>
            <w:r w:rsidRPr="001F0D3F">
              <w:rPr>
                <w:sz w:val="22"/>
              </w:rPr>
              <w:t>Aquarium Keeping</w:t>
            </w:r>
          </w:p>
        </w:tc>
      </w:tr>
    </w:tbl>
    <w:p w:rsidR="00076BE1" w:rsidRPr="00076BE1" w:rsidRDefault="00076BE1" w:rsidP="00076BE1">
      <w:pPr>
        <w:tabs>
          <w:tab w:val="left" w:pos="510"/>
        </w:tabs>
        <w:autoSpaceDE w:val="0"/>
        <w:autoSpaceDN w:val="0"/>
        <w:adjustRightInd w:val="0"/>
        <w:jc w:val="both"/>
        <w:rPr>
          <w:b/>
          <w:bCs/>
          <w:lang w:bidi="ta-IN"/>
        </w:rPr>
      </w:pPr>
      <w:r>
        <w:rPr>
          <w:b/>
          <w:bCs/>
          <w:lang w:bidi="ta-IN"/>
        </w:rPr>
        <w:t>Value</w:t>
      </w:r>
      <w:r w:rsidR="00083694">
        <w:rPr>
          <w:b/>
          <w:bCs/>
          <w:lang w:bidi="ta-IN"/>
        </w:rPr>
        <w:t xml:space="preserve"> Added Course (Semester V) </w:t>
      </w:r>
    </w:p>
    <w:tbl>
      <w:tblPr>
        <w:tblStyle w:val="TableGrid"/>
        <w:tblW w:w="9828" w:type="dxa"/>
        <w:tblLook w:val="04A0" w:firstRow="1" w:lastRow="0" w:firstColumn="1" w:lastColumn="0" w:noHBand="0" w:noVBand="1"/>
      </w:tblPr>
      <w:tblGrid>
        <w:gridCol w:w="4518"/>
        <w:gridCol w:w="5310"/>
      </w:tblGrid>
      <w:tr w:rsidR="00083694" w:rsidRPr="001F0D3F" w:rsidTr="004D1DFE">
        <w:trPr>
          <w:trHeight w:val="290"/>
        </w:trPr>
        <w:tc>
          <w:tcPr>
            <w:tcW w:w="4518" w:type="dxa"/>
          </w:tcPr>
          <w:p w:rsidR="00083694" w:rsidRPr="001F0D3F" w:rsidRDefault="00083694" w:rsidP="001F0D3F">
            <w:pPr>
              <w:contextualSpacing/>
              <w:jc w:val="center"/>
              <w:rPr>
                <w:b/>
                <w:sz w:val="22"/>
              </w:rPr>
            </w:pPr>
            <w:r w:rsidRPr="001F0D3F">
              <w:rPr>
                <w:b/>
                <w:sz w:val="22"/>
              </w:rPr>
              <w:t>Department</w:t>
            </w:r>
          </w:p>
        </w:tc>
        <w:tc>
          <w:tcPr>
            <w:tcW w:w="5310" w:type="dxa"/>
          </w:tcPr>
          <w:p w:rsidR="00083694" w:rsidRPr="001F0D3F" w:rsidRDefault="00083694" w:rsidP="001F0D3F">
            <w:pPr>
              <w:contextualSpacing/>
              <w:jc w:val="center"/>
              <w:rPr>
                <w:b/>
                <w:sz w:val="22"/>
              </w:rPr>
            </w:pPr>
            <w:r w:rsidRPr="001F0D3F">
              <w:rPr>
                <w:b/>
                <w:sz w:val="22"/>
              </w:rPr>
              <w:t>Course Title</w:t>
            </w:r>
          </w:p>
        </w:tc>
      </w:tr>
      <w:tr w:rsidR="00083694" w:rsidRPr="001F0D3F" w:rsidTr="004D1DFE">
        <w:trPr>
          <w:trHeight w:val="202"/>
        </w:trPr>
        <w:tc>
          <w:tcPr>
            <w:tcW w:w="4518" w:type="dxa"/>
          </w:tcPr>
          <w:p w:rsidR="00083694" w:rsidRPr="001F0D3F" w:rsidRDefault="00083694" w:rsidP="001F0D3F">
            <w:pPr>
              <w:widowControl w:val="0"/>
              <w:autoSpaceDE w:val="0"/>
              <w:autoSpaceDN w:val="0"/>
              <w:adjustRightInd w:val="0"/>
              <w:ind w:left="52"/>
              <w:contextualSpacing/>
              <w:rPr>
                <w:rFonts w:eastAsia="Calibri"/>
                <w:sz w:val="22"/>
              </w:rPr>
            </w:pPr>
            <w:r w:rsidRPr="001F0D3F">
              <w:rPr>
                <w:rFonts w:eastAsia="Calibri"/>
                <w:color w:val="363435"/>
                <w:w w:val="102"/>
                <w:sz w:val="22"/>
              </w:rPr>
              <w:t>Arabic</w:t>
            </w:r>
          </w:p>
        </w:tc>
        <w:tc>
          <w:tcPr>
            <w:tcW w:w="5310" w:type="dxa"/>
          </w:tcPr>
          <w:p w:rsidR="00083694" w:rsidRPr="001F0D3F" w:rsidRDefault="00083694" w:rsidP="001F0D3F">
            <w:pPr>
              <w:widowControl w:val="0"/>
              <w:autoSpaceDE w:val="0"/>
              <w:autoSpaceDN w:val="0"/>
              <w:adjustRightInd w:val="0"/>
              <w:ind w:left="52"/>
              <w:contextualSpacing/>
              <w:rPr>
                <w:rFonts w:eastAsia="Calibri"/>
                <w:color w:val="363435"/>
                <w:w w:val="102"/>
                <w:sz w:val="22"/>
              </w:rPr>
            </w:pPr>
            <w:r w:rsidRPr="001F0D3F">
              <w:rPr>
                <w:rFonts w:eastAsia="Calibri"/>
                <w:color w:val="363435"/>
                <w:w w:val="102"/>
                <w:sz w:val="22"/>
              </w:rPr>
              <w:t>Medical Tourism</w:t>
            </w:r>
          </w:p>
        </w:tc>
      </w:tr>
      <w:tr w:rsidR="00083694" w:rsidRPr="001F0D3F" w:rsidTr="004D1DFE">
        <w:trPr>
          <w:trHeight w:val="202"/>
        </w:trPr>
        <w:tc>
          <w:tcPr>
            <w:tcW w:w="4518" w:type="dxa"/>
          </w:tcPr>
          <w:p w:rsidR="00083694" w:rsidRPr="001F0D3F" w:rsidRDefault="00083694" w:rsidP="001F0D3F">
            <w:pPr>
              <w:widowControl w:val="0"/>
              <w:autoSpaceDE w:val="0"/>
              <w:autoSpaceDN w:val="0"/>
              <w:adjustRightInd w:val="0"/>
              <w:ind w:left="52"/>
              <w:contextualSpacing/>
              <w:rPr>
                <w:rFonts w:eastAsia="Calibri"/>
                <w:sz w:val="22"/>
              </w:rPr>
            </w:pPr>
            <w:r w:rsidRPr="001F0D3F">
              <w:rPr>
                <w:rFonts w:eastAsia="Calibri"/>
                <w:color w:val="363435"/>
                <w:w w:val="102"/>
                <w:sz w:val="22"/>
              </w:rPr>
              <w:t>Biotechnology</w:t>
            </w:r>
          </w:p>
        </w:tc>
        <w:tc>
          <w:tcPr>
            <w:tcW w:w="5310" w:type="dxa"/>
          </w:tcPr>
          <w:p w:rsidR="00083694" w:rsidRPr="001F0D3F" w:rsidRDefault="00083694" w:rsidP="001F0D3F">
            <w:pPr>
              <w:widowControl w:val="0"/>
              <w:autoSpaceDE w:val="0"/>
              <w:autoSpaceDN w:val="0"/>
              <w:adjustRightInd w:val="0"/>
              <w:ind w:left="52"/>
              <w:contextualSpacing/>
              <w:rPr>
                <w:rFonts w:eastAsia="Calibri"/>
                <w:color w:val="363435"/>
                <w:w w:val="102"/>
                <w:sz w:val="22"/>
              </w:rPr>
            </w:pPr>
            <w:r w:rsidRPr="001F0D3F">
              <w:rPr>
                <w:rFonts w:eastAsia="Calibri"/>
                <w:color w:val="363435"/>
                <w:w w:val="102"/>
                <w:sz w:val="22"/>
              </w:rPr>
              <w:t>Herbal Healthcare Practices</w:t>
            </w:r>
          </w:p>
        </w:tc>
      </w:tr>
      <w:tr w:rsidR="001B3390" w:rsidRPr="001F0D3F" w:rsidTr="00D4402F">
        <w:trPr>
          <w:trHeight w:val="202"/>
        </w:trPr>
        <w:tc>
          <w:tcPr>
            <w:tcW w:w="4518" w:type="dxa"/>
          </w:tcPr>
          <w:p w:rsidR="001B3390" w:rsidRPr="001F0D3F" w:rsidRDefault="001B3390" w:rsidP="001F0D3F">
            <w:pPr>
              <w:widowControl w:val="0"/>
              <w:autoSpaceDE w:val="0"/>
              <w:autoSpaceDN w:val="0"/>
              <w:adjustRightInd w:val="0"/>
              <w:ind w:left="52"/>
              <w:contextualSpacing/>
              <w:rPr>
                <w:rFonts w:eastAsia="Calibri"/>
                <w:sz w:val="22"/>
              </w:rPr>
            </w:pPr>
            <w:r w:rsidRPr="001F0D3F">
              <w:rPr>
                <w:rFonts w:eastAsia="Calibri"/>
                <w:color w:val="363435"/>
                <w:w w:val="102"/>
                <w:sz w:val="22"/>
              </w:rPr>
              <w:t>Botany</w:t>
            </w:r>
          </w:p>
        </w:tc>
        <w:tc>
          <w:tcPr>
            <w:tcW w:w="5310" w:type="dxa"/>
            <w:vAlign w:val="center"/>
          </w:tcPr>
          <w:p w:rsidR="001B3390" w:rsidRPr="001B3390" w:rsidRDefault="001B3390" w:rsidP="001B3390">
            <w:pPr>
              <w:rPr>
                <w:sz w:val="22"/>
                <w:szCs w:val="22"/>
              </w:rPr>
            </w:pPr>
            <w:r w:rsidRPr="001B3390">
              <w:rPr>
                <w:rFonts w:cs="Segoe UI"/>
                <w:sz w:val="22"/>
                <w:szCs w:val="22"/>
              </w:rPr>
              <w:t>Forensic Botany</w:t>
            </w:r>
          </w:p>
        </w:tc>
      </w:tr>
      <w:tr w:rsidR="001B3390" w:rsidRPr="001F0D3F" w:rsidTr="004D1DFE">
        <w:trPr>
          <w:trHeight w:val="202"/>
        </w:trPr>
        <w:tc>
          <w:tcPr>
            <w:tcW w:w="4518" w:type="dxa"/>
          </w:tcPr>
          <w:p w:rsidR="001B3390" w:rsidRPr="001F0D3F" w:rsidRDefault="001B3390" w:rsidP="001F0D3F">
            <w:pPr>
              <w:widowControl w:val="0"/>
              <w:autoSpaceDE w:val="0"/>
              <w:autoSpaceDN w:val="0"/>
              <w:adjustRightInd w:val="0"/>
              <w:ind w:left="52"/>
              <w:contextualSpacing/>
              <w:rPr>
                <w:rFonts w:eastAsia="Calibri"/>
                <w:sz w:val="22"/>
              </w:rPr>
            </w:pPr>
            <w:r w:rsidRPr="001F0D3F">
              <w:rPr>
                <w:rFonts w:eastAsia="Calibri"/>
                <w:color w:val="363435"/>
                <w:sz w:val="22"/>
              </w:rPr>
              <w:t>Business</w:t>
            </w:r>
            <w:r w:rsidRPr="001F0D3F">
              <w:rPr>
                <w:rFonts w:eastAsia="Calibri"/>
                <w:color w:val="363435"/>
                <w:spacing w:val="6"/>
                <w:sz w:val="22"/>
              </w:rPr>
              <w:t xml:space="preserve"> </w:t>
            </w:r>
            <w:r w:rsidRPr="001F0D3F">
              <w:rPr>
                <w:rFonts w:eastAsia="Calibri"/>
                <w:color w:val="363435"/>
                <w:w w:val="102"/>
                <w:sz w:val="22"/>
              </w:rPr>
              <w:t>Administration</w:t>
            </w:r>
          </w:p>
        </w:tc>
        <w:tc>
          <w:tcPr>
            <w:tcW w:w="5310" w:type="dxa"/>
          </w:tcPr>
          <w:p w:rsidR="001B3390" w:rsidRPr="001F0D3F" w:rsidRDefault="001B3390" w:rsidP="001F0D3F">
            <w:pPr>
              <w:widowControl w:val="0"/>
              <w:autoSpaceDE w:val="0"/>
              <w:autoSpaceDN w:val="0"/>
              <w:adjustRightInd w:val="0"/>
              <w:ind w:left="52"/>
              <w:contextualSpacing/>
              <w:rPr>
                <w:rFonts w:eastAsia="Calibri"/>
                <w:color w:val="363435"/>
                <w:w w:val="102"/>
                <w:sz w:val="22"/>
              </w:rPr>
            </w:pPr>
            <w:r w:rsidRPr="001F0D3F">
              <w:rPr>
                <w:rFonts w:eastAsia="Calibri"/>
                <w:color w:val="363435"/>
                <w:w w:val="102"/>
                <w:sz w:val="22"/>
              </w:rPr>
              <w:t>Export Procedure</w:t>
            </w:r>
          </w:p>
        </w:tc>
      </w:tr>
      <w:tr w:rsidR="001B3390" w:rsidRPr="001F0D3F" w:rsidTr="004D1DFE">
        <w:trPr>
          <w:trHeight w:val="202"/>
        </w:trPr>
        <w:tc>
          <w:tcPr>
            <w:tcW w:w="4518" w:type="dxa"/>
          </w:tcPr>
          <w:p w:rsidR="001B3390" w:rsidRPr="001F0D3F" w:rsidRDefault="001B3390" w:rsidP="001F0D3F">
            <w:pPr>
              <w:widowControl w:val="0"/>
              <w:autoSpaceDE w:val="0"/>
              <w:autoSpaceDN w:val="0"/>
              <w:adjustRightInd w:val="0"/>
              <w:ind w:left="52"/>
              <w:contextualSpacing/>
              <w:rPr>
                <w:rFonts w:eastAsia="Calibri"/>
                <w:sz w:val="22"/>
              </w:rPr>
            </w:pPr>
            <w:r w:rsidRPr="001F0D3F">
              <w:rPr>
                <w:rFonts w:eastAsia="Calibri"/>
                <w:color w:val="363435"/>
                <w:w w:val="102"/>
                <w:sz w:val="22"/>
              </w:rPr>
              <w:t>Chemistry</w:t>
            </w:r>
          </w:p>
        </w:tc>
        <w:tc>
          <w:tcPr>
            <w:tcW w:w="5310" w:type="dxa"/>
          </w:tcPr>
          <w:p w:rsidR="001B3390" w:rsidRPr="001F0D3F" w:rsidRDefault="001B3390" w:rsidP="001F0D3F">
            <w:pPr>
              <w:widowControl w:val="0"/>
              <w:autoSpaceDE w:val="0"/>
              <w:autoSpaceDN w:val="0"/>
              <w:adjustRightInd w:val="0"/>
              <w:ind w:left="52"/>
              <w:contextualSpacing/>
              <w:rPr>
                <w:rFonts w:eastAsia="Calibri"/>
                <w:color w:val="363435"/>
                <w:w w:val="102"/>
                <w:sz w:val="22"/>
              </w:rPr>
            </w:pPr>
            <w:r w:rsidRPr="001F0D3F">
              <w:rPr>
                <w:rFonts w:eastAsia="Calibri"/>
                <w:color w:val="363435"/>
                <w:w w:val="102"/>
                <w:sz w:val="22"/>
              </w:rPr>
              <w:t>Chemical Waste Management</w:t>
            </w:r>
          </w:p>
        </w:tc>
      </w:tr>
      <w:tr w:rsidR="001B3390" w:rsidRPr="001F0D3F" w:rsidTr="004D1DFE">
        <w:trPr>
          <w:trHeight w:val="202"/>
        </w:trPr>
        <w:tc>
          <w:tcPr>
            <w:tcW w:w="4518" w:type="dxa"/>
          </w:tcPr>
          <w:p w:rsidR="001B3390" w:rsidRPr="001F0D3F" w:rsidRDefault="001B3390" w:rsidP="001F0D3F">
            <w:pPr>
              <w:widowControl w:val="0"/>
              <w:autoSpaceDE w:val="0"/>
              <w:autoSpaceDN w:val="0"/>
              <w:adjustRightInd w:val="0"/>
              <w:ind w:left="52"/>
              <w:contextualSpacing/>
              <w:rPr>
                <w:rFonts w:eastAsia="Calibri"/>
                <w:sz w:val="22"/>
              </w:rPr>
            </w:pPr>
            <w:r w:rsidRPr="001F0D3F">
              <w:rPr>
                <w:rFonts w:eastAsia="Calibri"/>
                <w:color w:val="363435"/>
                <w:w w:val="102"/>
                <w:sz w:val="22"/>
              </w:rPr>
              <w:t>Commerce</w:t>
            </w:r>
          </w:p>
        </w:tc>
        <w:tc>
          <w:tcPr>
            <w:tcW w:w="5310" w:type="dxa"/>
          </w:tcPr>
          <w:p w:rsidR="001B3390" w:rsidRPr="001F0D3F" w:rsidRDefault="001B3390" w:rsidP="001F0D3F">
            <w:pPr>
              <w:widowControl w:val="0"/>
              <w:autoSpaceDE w:val="0"/>
              <w:autoSpaceDN w:val="0"/>
              <w:adjustRightInd w:val="0"/>
              <w:ind w:left="52"/>
              <w:contextualSpacing/>
              <w:rPr>
                <w:rFonts w:eastAsia="Calibri"/>
                <w:color w:val="363435"/>
                <w:w w:val="102"/>
                <w:sz w:val="22"/>
              </w:rPr>
            </w:pPr>
            <w:r w:rsidRPr="001F0D3F">
              <w:rPr>
                <w:rFonts w:eastAsia="Calibri"/>
                <w:color w:val="363435"/>
                <w:w w:val="102"/>
                <w:sz w:val="22"/>
              </w:rPr>
              <w:t>Export Import Procedure</w:t>
            </w:r>
          </w:p>
        </w:tc>
      </w:tr>
      <w:tr w:rsidR="001B3390" w:rsidRPr="001F0D3F" w:rsidTr="004D1DFE">
        <w:trPr>
          <w:trHeight w:val="202"/>
        </w:trPr>
        <w:tc>
          <w:tcPr>
            <w:tcW w:w="4518" w:type="dxa"/>
          </w:tcPr>
          <w:p w:rsidR="001B3390" w:rsidRPr="001F0D3F" w:rsidRDefault="001B3390" w:rsidP="001F0D3F">
            <w:pPr>
              <w:widowControl w:val="0"/>
              <w:autoSpaceDE w:val="0"/>
              <w:autoSpaceDN w:val="0"/>
              <w:adjustRightInd w:val="0"/>
              <w:ind w:left="52"/>
              <w:contextualSpacing/>
              <w:rPr>
                <w:rFonts w:eastAsia="Calibri"/>
                <w:sz w:val="22"/>
              </w:rPr>
            </w:pPr>
            <w:r w:rsidRPr="001F0D3F">
              <w:rPr>
                <w:rFonts w:eastAsia="Calibri"/>
                <w:sz w:val="22"/>
              </w:rPr>
              <w:t>Computer</w:t>
            </w:r>
            <w:r w:rsidRPr="001F0D3F">
              <w:rPr>
                <w:rFonts w:eastAsia="Calibri"/>
                <w:spacing w:val="7"/>
                <w:sz w:val="22"/>
              </w:rPr>
              <w:t xml:space="preserve"> </w:t>
            </w:r>
            <w:r w:rsidRPr="001F0D3F">
              <w:rPr>
                <w:rFonts w:eastAsia="Calibri"/>
                <w:w w:val="102"/>
                <w:sz w:val="22"/>
              </w:rPr>
              <w:t>Application</w:t>
            </w:r>
          </w:p>
        </w:tc>
        <w:tc>
          <w:tcPr>
            <w:tcW w:w="5310" w:type="dxa"/>
          </w:tcPr>
          <w:p w:rsidR="001B3390" w:rsidRPr="001F0D3F" w:rsidRDefault="001B3390" w:rsidP="004D1DFE">
            <w:pPr>
              <w:pStyle w:val="ListParagraph"/>
              <w:widowControl w:val="0"/>
              <w:numPr>
                <w:ilvl w:val="0"/>
                <w:numId w:val="42"/>
              </w:numPr>
              <w:autoSpaceDE w:val="0"/>
              <w:autoSpaceDN w:val="0"/>
              <w:adjustRightInd w:val="0"/>
              <w:spacing w:after="0" w:line="240" w:lineRule="auto"/>
              <w:ind w:left="333" w:hanging="281"/>
              <w:rPr>
                <w:rFonts w:ascii="Times New Roman" w:hAnsi="Times New Roman"/>
                <w:w w:val="102"/>
                <w:szCs w:val="24"/>
              </w:rPr>
            </w:pPr>
            <w:r w:rsidRPr="001F0D3F">
              <w:rPr>
                <w:rFonts w:ascii="Times New Roman" w:hAnsi="Times New Roman"/>
                <w:w w:val="102"/>
                <w:szCs w:val="24"/>
              </w:rPr>
              <w:t>Angular JS</w:t>
            </w:r>
          </w:p>
          <w:p w:rsidR="001B3390" w:rsidRPr="001F0D3F" w:rsidRDefault="001B3390" w:rsidP="004D1DFE">
            <w:pPr>
              <w:pStyle w:val="ListParagraph"/>
              <w:widowControl w:val="0"/>
              <w:numPr>
                <w:ilvl w:val="0"/>
                <w:numId w:val="42"/>
              </w:numPr>
              <w:autoSpaceDE w:val="0"/>
              <w:autoSpaceDN w:val="0"/>
              <w:adjustRightInd w:val="0"/>
              <w:spacing w:after="0" w:line="240" w:lineRule="auto"/>
              <w:ind w:left="333" w:hanging="281"/>
              <w:rPr>
                <w:rFonts w:ascii="Times New Roman" w:hAnsi="Times New Roman"/>
                <w:w w:val="102"/>
                <w:szCs w:val="24"/>
              </w:rPr>
            </w:pPr>
            <w:r w:rsidRPr="001F0D3F">
              <w:rPr>
                <w:rFonts w:ascii="Times New Roman" w:hAnsi="Times New Roman"/>
                <w:w w:val="102"/>
                <w:szCs w:val="24"/>
              </w:rPr>
              <w:t>Android Programming</w:t>
            </w:r>
          </w:p>
        </w:tc>
      </w:tr>
      <w:tr w:rsidR="001B3390" w:rsidRPr="001F0D3F" w:rsidTr="004D1DFE">
        <w:trPr>
          <w:trHeight w:val="202"/>
        </w:trPr>
        <w:tc>
          <w:tcPr>
            <w:tcW w:w="4518" w:type="dxa"/>
          </w:tcPr>
          <w:p w:rsidR="001B3390" w:rsidRPr="001F0D3F" w:rsidRDefault="001B3390" w:rsidP="001F0D3F">
            <w:pPr>
              <w:widowControl w:val="0"/>
              <w:autoSpaceDE w:val="0"/>
              <w:autoSpaceDN w:val="0"/>
              <w:adjustRightInd w:val="0"/>
              <w:ind w:left="52"/>
              <w:contextualSpacing/>
              <w:rPr>
                <w:rFonts w:eastAsia="Calibri"/>
                <w:sz w:val="22"/>
              </w:rPr>
            </w:pPr>
            <w:r w:rsidRPr="001F0D3F">
              <w:rPr>
                <w:rFonts w:eastAsia="Calibri"/>
                <w:color w:val="363435"/>
                <w:sz w:val="22"/>
              </w:rPr>
              <w:t>Computer</w:t>
            </w:r>
            <w:r w:rsidRPr="001F0D3F">
              <w:rPr>
                <w:rFonts w:eastAsia="Calibri"/>
                <w:color w:val="363435"/>
                <w:spacing w:val="17"/>
                <w:sz w:val="22"/>
              </w:rPr>
              <w:t xml:space="preserve"> </w:t>
            </w:r>
            <w:r w:rsidRPr="001F0D3F">
              <w:rPr>
                <w:rFonts w:eastAsia="Calibri"/>
                <w:color w:val="363435"/>
                <w:w w:val="102"/>
                <w:sz w:val="22"/>
              </w:rPr>
              <w:t>Science</w:t>
            </w:r>
          </w:p>
        </w:tc>
        <w:tc>
          <w:tcPr>
            <w:tcW w:w="5310" w:type="dxa"/>
          </w:tcPr>
          <w:p w:rsidR="001B3390" w:rsidRPr="001F0D3F" w:rsidRDefault="001B3390" w:rsidP="001F0D3F">
            <w:pPr>
              <w:widowControl w:val="0"/>
              <w:autoSpaceDE w:val="0"/>
              <w:autoSpaceDN w:val="0"/>
              <w:adjustRightInd w:val="0"/>
              <w:ind w:left="52"/>
              <w:contextualSpacing/>
              <w:rPr>
                <w:rFonts w:eastAsia="Calibri"/>
                <w:color w:val="363435"/>
                <w:w w:val="102"/>
                <w:sz w:val="22"/>
              </w:rPr>
            </w:pPr>
            <w:r w:rsidRPr="001F0D3F">
              <w:rPr>
                <w:sz w:val="22"/>
              </w:rPr>
              <w:t>MATLAB</w:t>
            </w:r>
          </w:p>
        </w:tc>
      </w:tr>
      <w:tr w:rsidR="001B3390" w:rsidRPr="001F0D3F" w:rsidTr="004D1DFE">
        <w:trPr>
          <w:trHeight w:val="202"/>
        </w:trPr>
        <w:tc>
          <w:tcPr>
            <w:tcW w:w="4518" w:type="dxa"/>
          </w:tcPr>
          <w:p w:rsidR="001B3390" w:rsidRPr="001F0D3F" w:rsidRDefault="001B3390" w:rsidP="001F0D3F">
            <w:pPr>
              <w:widowControl w:val="0"/>
              <w:autoSpaceDE w:val="0"/>
              <w:autoSpaceDN w:val="0"/>
              <w:adjustRightInd w:val="0"/>
              <w:ind w:left="52"/>
              <w:contextualSpacing/>
              <w:rPr>
                <w:rFonts w:eastAsia="Calibri"/>
                <w:sz w:val="22"/>
              </w:rPr>
            </w:pPr>
            <w:r w:rsidRPr="001F0D3F">
              <w:rPr>
                <w:rFonts w:eastAsia="Calibri"/>
                <w:color w:val="363435"/>
                <w:w w:val="102"/>
                <w:sz w:val="22"/>
              </w:rPr>
              <w:t>Economics</w:t>
            </w:r>
          </w:p>
        </w:tc>
        <w:tc>
          <w:tcPr>
            <w:tcW w:w="5310" w:type="dxa"/>
          </w:tcPr>
          <w:p w:rsidR="001B3390" w:rsidRPr="001F0D3F" w:rsidRDefault="001B3390" w:rsidP="001F0D3F">
            <w:pPr>
              <w:widowControl w:val="0"/>
              <w:autoSpaceDE w:val="0"/>
              <w:autoSpaceDN w:val="0"/>
              <w:adjustRightInd w:val="0"/>
              <w:ind w:left="52"/>
              <w:contextualSpacing/>
              <w:rPr>
                <w:rFonts w:eastAsia="Calibri"/>
                <w:color w:val="363435"/>
                <w:w w:val="102"/>
                <w:sz w:val="22"/>
              </w:rPr>
            </w:pPr>
            <w:r w:rsidRPr="001F0D3F">
              <w:rPr>
                <w:rFonts w:eastAsia="Calibri"/>
                <w:color w:val="363435"/>
                <w:w w:val="102"/>
                <w:sz w:val="22"/>
              </w:rPr>
              <w:t>Data Handling Using Excel</w:t>
            </w:r>
          </w:p>
        </w:tc>
      </w:tr>
      <w:tr w:rsidR="001B3390" w:rsidRPr="001F0D3F" w:rsidTr="004D1DFE">
        <w:trPr>
          <w:trHeight w:val="202"/>
        </w:trPr>
        <w:tc>
          <w:tcPr>
            <w:tcW w:w="4518" w:type="dxa"/>
          </w:tcPr>
          <w:p w:rsidR="001B3390" w:rsidRPr="001F0D3F" w:rsidRDefault="001B3390" w:rsidP="001F0D3F">
            <w:pPr>
              <w:widowControl w:val="0"/>
              <w:autoSpaceDE w:val="0"/>
              <w:autoSpaceDN w:val="0"/>
              <w:adjustRightInd w:val="0"/>
              <w:ind w:left="52"/>
              <w:contextualSpacing/>
              <w:rPr>
                <w:rFonts w:eastAsia="Calibri"/>
                <w:sz w:val="22"/>
              </w:rPr>
            </w:pPr>
            <w:r w:rsidRPr="001F0D3F">
              <w:rPr>
                <w:rFonts w:eastAsia="Calibri"/>
                <w:color w:val="363435"/>
                <w:w w:val="102"/>
                <w:sz w:val="22"/>
              </w:rPr>
              <w:t>English</w:t>
            </w:r>
          </w:p>
        </w:tc>
        <w:tc>
          <w:tcPr>
            <w:tcW w:w="5310" w:type="dxa"/>
          </w:tcPr>
          <w:p w:rsidR="001B3390" w:rsidRPr="001F0D3F" w:rsidRDefault="001B3390" w:rsidP="001F0D3F">
            <w:pPr>
              <w:widowControl w:val="0"/>
              <w:autoSpaceDE w:val="0"/>
              <w:autoSpaceDN w:val="0"/>
              <w:adjustRightInd w:val="0"/>
              <w:ind w:left="52"/>
              <w:contextualSpacing/>
              <w:rPr>
                <w:rFonts w:eastAsia="Calibri"/>
                <w:color w:val="363435"/>
                <w:w w:val="102"/>
                <w:sz w:val="22"/>
              </w:rPr>
            </w:pPr>
            <w:r w:rsidRPr="001F0D3F">
              <w:rPr>
                <w:rFonts w:eastAsia="Calibri"/>
                <w:color w:val="363435"/>
                <w:w w:val="102"/>
                <w:sz w:val="22"/>
              </w:rPr>
              <w:t>The Art of Review Writing</w:t>
            </w:r>
          </w:p>
        </w:tc>
      </w:tr>
      <w:tr w:rsidR="001B3390" w:rsidRPr="001F0D3F" w:rsidTr="004D1DFE">
        <w:trPr>
          <w:trHeight w:val="434"/>
        </w:trPr>
        <w:tc>
          <w:tcPr>
            <w:tcW w:w="4518" w:type="dxa"/>
          </w:tcPr>
          <w:p w:rsidR="001B3390" w:rsidRPr="001F0D3F" w:rsidRDefault="001B3390" w:rsidP="001F0D3F">
            <w:pPr>
              <w:widowControl w:val="0"/>
              <w:autoSpaceDE w:val="0"/>
              <w:autoSpaceDN w:val="0"/>
              <w:adjustRightInd w:val="0"/>
              <w:ind w:left="52"/>
              <w:contextualSpacing/>
              <w:rPr>
                <w:rFonts w:eastAsia="Calibri"/>
                <w:sz w:val="22"/>
              </w:rPr>
            </w:pPr>
            <w:r w:rsidRPr="001F0D3F">
              <w:rPr>
                <w:rFonts w:eastAsia="Calibri"/>
                <w:color w:val="363435"/>
                <w:sz w:val="22"/>
              </w:rPr>
              <w:t>Fashion</w:t>
            </w:r>
            <w:r w:rsidRPr="001F0D3F">
              <w:rPr>
                <w:rFonts w:eastAsia="Calibri"/>
                <w:color w:val="363435"/>
                <w:spacing w:val="11"/>
                <w:sz w:val="22"/>
              </w:rPr>
              <w:t xml:space="preserve"> </w:t>
            </w:r>
            <w:r w:rsidRPr="001F0D3F">
              <w:rPr>
                <w:rFonts w:eastAsia="Calibri"/>
                <w:color w:val="363435"/>
                <w:spacing w:val="-20"/>
                <w:sz w:val="22"/>
              </w:rPr>
              <w:t>T</w:t>
            </w:r>
            <w:r w:rsidRPr="001F0D3F">
              <w:rPr>
                <w:rFonts w:eastAsia="Calibri"/>
                <w:color w:val="363435"/>
                <w:sz w:val="22"/>
              </w:rPr>
              <w:t>echnology</w:t>
            </w:r>
            <w:r w:rsidRPr="001F0D3F">
              <w:rPr>
                <w:rFonts w:eastAsia="Calibri"/>
                <w:color w:val="363435"/>
                <w:spacing w:val="20"/>
                <w:sz w:val="22"/>
              </w:rPr>
              <w:t xml:space="preserve"> </w:t>
            </w:r>
            <w:r w:rsidRPr="001F0D3F">
              <w:rPr>
                <w:rFonts w:eastAsia="Calibri"/>
                <w:color w:val="363435"/>
                <w:w w:val="102"/>
                <w:sz w:val="22"/>
              </w:rPr>
              <w:t xml:space="preserve">&amp; </w:t>
            </w:r>
            <w:r w:rsidRPr="001F0D3F">
              <w:rPr>
                <w:rFonts w:eastAsia="Calibri"/>
                <w:color w:val="363435"/>
                <w:sz w:val="22"/>
              </w:rPr>
              <w:t>Costume</w:t>
            </w:r>
            <w:r w:rsidRPr="001F0D3F">
              <w:rPr>
                <w:rFonts w:eastAsia="Calibri"/>
                <w:color w:val="363435"/>
                <w:spacing w:val="15"/>
                <w:sz w:val="22"/>
              </w:rPr>
              <w:t xml:space="preserve"> </w:t>
            </w:r>
            <w:r w:rsidRPr="001F0D3F">
              <w:rPr>
                <w:rFonts w:eastAsia="Calibri"/>
                <w:color w:val="363435"/>
                <w:w w:val="102"/>
                <w:sz w:val="22"/>
              </w:rPr>
              <w:t>Designing</w:t>
            </w:r>
          </w:p>
        </w:tc>
        <w:tc>
          <w:tcPr>
            <w:tcW w:w="5310" w:type="dxa"/>
          </w:tcPr>
          <w:p w:rsidR="001B3390" w:rsidRPr="001F0D3F" w:rsidRDefault="001B3390" w:rsidP="001F0D3F">
            <w:pPr>
              <w:widowControl w:val="0"/>
              <w:autoSpaceDE w:val="0"/>
              <w:autoSpaceDN w:val="0"/>
              <w:adjustRightInd w:val="0"/>
              <w:ind w:left="52"/>
              <w:contextualSpacing/>
              <w:rPr>
                <w:rFonts w:eastAsia="Calibri"/>
                <w:color w:val="363435"/>
                <w:w w:val="102"/>
                <w:sz w:val="22"/>
              </w:rPr>
            </w:pPr>
            <w:r w:rsidRPr="001F0D3F">
              <w:rPr>
                <w:rFonts w:eastAsia="Calibri"/>
                <w:color w:val="363435"/>
                <w:w w:val="102"/>
                <w:sz w:val="22"/>
              </w:rPr>
              <w:t>Pattern Making and Garment Construction for Women’s Wear - Practical</w:t>
            </w:r>
          </w:p>
        </w:tc>
      </w:tr>
      <w:tr w:rsidR="001B3390" w:rsidRPr="001F0D3F" w:rsidTr="004D1DFE">
        <w:trPr>
          <w:trHeight w:val="202"/>
        </w:trPr>
        <w:tc>
          <w:tcPr>
            <w:tcW w:w="4518" w:type="dxa"/>
          </w:tcPr>
          <w:p w:rsidR="001B3390" w:rsidRPr="001F0D3F" w:rsidRDefault="001B3390" w:rsidP="001F0D3F">
            <w:pPr>
              <w:widowControl w:val="0"/>
              <w:autoSpaceDE w:val="0"/>
              <w:autoSpaceDN w:val="0"/>
              <w:adjustRightInd w:val="0"/>
              <w:ind w:left="52"/>
              <w:contextualSpacing/>
              <w:rPr>
                <w:rFonts w:eastAsia="Calibri"/>
                <w:sz w:val="22"/>
              </w:rPr>
            </w:pPr>
            <w:r w:rsidRPr="001F0D3F">
              <w:rPr>
                <w:rFonts w:eastAsia="Calibri"/>
                <w:color w:val="363435"/>
                <w:w w:val="102"/>
                <w:sz w:val="22"/>
              </w:rPr>
              <w:t>History</w:t>
            </w:r>
          </w:p>
        </w:tc>
        <w:tc>
          <w:tcPr>
            <w:tcW w:w="5310" w:type="dxa"/>
          </w:tcPr>
          <w:p w:rsidR="001B3390" w:rsidRPr="001F0D3F" w:rsidRDefault="001B3390" w:rsidP="001F0D3F">
            <w:pPr>
              <w:widowControl w:val="0"/>
              <w:autoSpaceDE w:val="0"/>
              <w:autoSpaceDN w:val="0"/>
              <w:adjustRightInd w:val="0"/>
              <w:ind w:left="52"/>
              <w:contextualSpacing/>
              <w:rPr>
                <w:rFonts w:eastAsia="Calibri"/>
                <w:color w:val="363435"/>
                <w:w w:val="102"/>
                <w:sz w:val="22"/>
              </w:rPr>
            </w:pPr>
            <w:r w:rsidRPr="001F0D3F">
              <w:rPr>
                <w:rFonts w:eastAsia="Calibri"/>
                <w:color w:val="363435"/>
                <w:w w:val="102"/>
                <w:sz w:val="22"/>
              </w:rPr>
              <w:t>Art And Architecture in Tiruchirappalli</w:t>
            </w:r>
          </w:p>
        </w:tc>
      </w:tr>
      <w:tr w:rsidR="001B3390" w:rsidRPr="001F0D3F" w:rsidTr="004D1DFE">
        <w:trPr>
          <w:trHeight w:val="434"/>
        </w:trPr>
        <w:tc>
          <w:tcPr>
            <w:tcW w:w="4518" w:type="dxa"/>
          </w:tcPr>
          <w:p w:rsidR="001B3390" w:rsidRPr="001F0D3F" w:rsidRDefault="001B3390" w:rsidP="001F0D3F">
            <w:pPr>
              <w:widowControl w:val="0"/>
              <w:autoSpaceDE w:val="0"/>
              <w:autoSpaceDN w:val="0"/>
              <w:adjustRightInd w:val="0"/>
              <w:ind w:left="52"/>
              <w:contextualSpacing/>
              <w:rPr>
                <w:rFonts w:eastAsia="Calibri"/>
                <w:sz w:val="22"/>
              </w:rPr>
            </w:pPr>
            <w:r w:rsidRPr="001F0D3F">
              <w:rPr>
                <w:rFonts w:eastAsia="Calibri"/>
                <w:color w:val="363435"/>
                <w:sz w:val="22"/>
              </w:rPr>
              <w:t>Hotel</w:t>
            </w:r>
            <w:r w:rsidRPr="001F0D3F">
              <w:rPr>
                <w:rFonts w:eastAsia="Calibri"/>
                <w:color w:val="363435"/>
                <w:spacing w:val="9"/>
                <w:sz w:val="22"/>
              </w:rPr>
              <w:t xml:space="preserve"> </w:t>
            </w:r>
            <w:r w:rsidRPr="001F0D3F">
              <w:rPr>
                <w:rFonts w:eastAsia="Calibri"/>
                <w:color w:val="363435"/>
                <w:sz w:val="22"/>
              </w:rPr>
              <w:t>Management</w:t>
            </w:r>
            <w:r w:rsidRPr="001F0D3F">
              <w:rPr>
                <w:rFonts w:eastAsia="Calibri"/>
                <w:color w:val="363435"/>
                <w:spacing w:val="22"/>
                <w:sz w:val="22"/>
              </w:rPr>
              <w:t xml:space="preserve"> </w:t>
            </w:r>
            <w:r w:rsidRPr="001F0D3F">
              <w:rPr>
                <w:rFonts w:eastAsia="Calibri"/>
                <w:color w:val="363435"/>
                <w:w w:val="102"/>
                <w:sz w:val="22"/>
              </w:rPr>
              <w:t xml:space="preserve">&amp; </w:t>
            </w:r>
            <w:r w:rsidRPr="001F0D3F">
              <w:rPr>
                <w:rFonts w:eastAsia="Calibri"/>
                <w:color w:val="363435"/>
                <w:sz w:val="22"/>
              </w:rPr>
              <w:t>Catering</w:t>
            </w:r>
            <w:r w:rsidRPr="001F0D3F">
              <w:rPr>
                <w:rFonts w:eastAsia="Calibri"/>
                <w:color w:val="363435"/>
                <w:spacing w:val="15"/>
                <w:sz w:val="22"/>
              </w:rPr>
              <w:t xml:space="preserve"> </w:t>
            </w:r>
            <w:r w:rsidRPr="001F0D3F">
              <w:rPr>
                <w:rFonts w:eastAsia="Calibri"/>
                <w:color w:val="363435"/>
                <w:w w:val="102"/>
                <w:sz w:val="22"/>
              </w:rPr>
              <w:t>Science</w:t>
            </w:r>
          </w:p>
        </w:tc>
        <w:tc>
          <w:tcPr>
            <w:tcW w:w="5310" w:type="dxa"/>
          </w:tcPr>
          <w:p w:rsidR="001B3390" w:rsidRPr="001F0D3F" w:rsidRDefault="001B3390" w:rsidP="001F0D3F">
            <w:pPr>
              <w:widowControl w:val="0"/>
              <w:autoSpaceDE w:val="0"/>
              <w:autoSpaceDN w:val="0"/>
              <w:adjustRightInd w:val="0"/>
              <w:ind w:left="52"/>
              <w:contextualSpacing/>
              <w:rPr>
                <w:rFonts w:eastAsia="Calibri"/>
                <w:color w:val="363435"/>
                <w:w w:val="102"/>
                <w:sz w:val="22"/>
              </w:rPr>
            </w:pPr>
            <w:r w:rsidRPr="001F0D3F">
              <w:rPr>
                <w:rFonts w:eastAsia="Calibri"/>
                <w:color w:val="363435"/>
                <w:w w:val="102"/>
                <w:sz w:val="22"/>
              </w:rPr>
              <w:t>Entrepreneurship Essentials in Hospitality and Tourism Industry</w:t>
            </w:r>
          </w:p>
        </w:tc>
      </w:tr>
      <w:tr w:rsidR="001B3390" w:rsidRPr="001F0D3F" w:rsidTr="004D1DFE">
        <w:trPr>
          <w:trHeight w:val="202"/>
        </w:trPr>
        <w:tc>
          <w:tcPr>
            <w:tcW w:w="4518" w:type="dxa"/>
          </w:tcPr>
          <w:p w:rsidR="001B3390" w:rsidRPr="001F0D3F" w:rsidRDefault="001B3390" w:rsidP="001F0D3F">
            <w:pPr>
              <w:widowControl w:val="0"/>
              <w:autoSpaceDE w:val="0"/>
              <w:autoSpaceDN w:val="0"/>
              <w:adjustRightInd w:val="0"/>
              <w:ind w:left="52"/>
              <w:contextualSpacing/>
              <w:rPr>
                <w:rFonts w:eastAsia="Calibri"/>
                <w:sz w:val="22"/>
              </w:rPr>
            </w:pPr>
            <w:r w:rsidRPr="001F0D3F">
              <w:rPr>
                <w:rFonts w:eastAsia="Calibri"/>
                <w:color w:val="363435"/>
                <w:sz w:val="22"/>
              </w:rPr>
              <w:t>Information</w:t>
            </w:r>
            <w:r w:rsidRPr="001F0D3F">
              <w:rPr>
                <w:rFonts w:eastAsia="Calibri"/>
                <w:color w:val="363435"/>
                <w:spacing w:val="16"/>
                <w:sz w:val="22"/>
              </w:rPr>
              <w:t xml:space="preserve"> </w:t>
            </w:r>
            <w:r w:rsidRPr="001F0D3F">
              <w:rPr>
                <w:rFonts w:eastAsia="Calibri"/>
                <w:color w:val="363435"/>
                <w:spacing w:val="-20"/>
                <w:w w:val="102"/>
                <w:sz w:val="22"/>
              </w:rPr>
              <w:t>T</w:t>
            </w:r>
            <w:r w:rsidRPr="001F0D3F">
              <w:rPr>
                <w:rFonts w:eastAsia="Calibri"/>
                <w:color w:val="363435"/>
                <w:w w:val="102"/>
                <w:sz w:val="22"/>
              </w:rPr>
              <w:t>echnology</w:t>
            </w:r>
          </w:p>
        </w:tc>
        <w:tc>
          <w:tcPr>
            <w:tcW w:w="5310" w:type="dxa"/>
          </w:tcPr>
          <w:p w:rsidR="001B3390" w:rsidRPr="001F0D3F" w:rsidRDefault="001B3390" w:rsidP="001F0D3F">
            <w:pPr>
              <w:widowControl w:val="0"/>
              <w:autoSpaceDE w:val="0"/>
              <w:autoSpaceDN w:val="0"/>
              <w:adjustRightInd w:val="0"/>
              <w:ind w:left="52"/>
              <w:contextualSpacing/>
              <w:rPr>
                <w:rFonts w:eastAsia="Calibri"/>
                <w:color w:val="363435"/>
                <w:w w:val="102"/>
                <w:sz w:val="22"/>
              </w:rPr>
            </w:pPr>
            <w:r w:rsidRPr="001F0D3F">
              <w:rPr>
                <w:rFonts w:eastAsia="Calibri"/>
                <w:color w:val="363435"/>
                <w:w w:val="102"/>
                <w:sz w:val="22"/>
              </w:rPr>
              <w:t>Dreamweaver</w:t>
            </w:r>
          </w:p>
        </w:tc>
      </w:tr>
      <w:tr w:rsidR="001B3390" w:rsidRPr="001F0D3F" w:rsidTr="004D1DFE">
        <w:trPr>
          <w:trHeight w:val="202"/>
        </w:trPr>
        <w:tc>
          <w:tcPr>
            <w:tcW w:w="4518" w:type="dxa"/>
          </w:tcPr>
          <w:p w:rsidR="001B3390" w:rsidRPr="001F0D3F" w:rsidRDefault="001B3390" w:rsidP="001F0D3F">
            <w:pPr>
              <w:widowControl w:val="0"/>
              <w:autoSpaceDE w:val="0"/>
              <w:autoSpaceDN w:val="0"/>
              <w:adjustRightInd w:val="0"/>
              <w:ind w:left="52"/>
              <w:contextualSpacing/>
              <w:rPr>
                <w:rFonts w:eastAsia="Calibri"/>
                <w:sz w:val="22"/>
              </w:rPr>
            </w:pPr>
            <w:r w:rsidRPr="001F0D3F">
              <w:rPr>
                <w:rFonts w:eastAsia="Calibri"/>
                <w:color w:val="363435"/>
                <w:w w:val="102"/>
                <w:sz w:val="22"/>
              </w:rPr>
              <w:t>Mathematics</w:t>
            </w:r>
          </w:p>
        </w:tc>
        <w:tc>
          <w:tcPr>
            <w:tcW w:w="5310" w:type="dxa"/>
          </w:tcPr>
          <w:p w:rsidR="001B3390" w:rsidRDefault="001B3390" w:rsidP="004D1DFE">
            <w:pPr>
              <w:contextualSpacing/>
              <w:rPr>
                <w:sz w:val="22"/>
              </w:rPr>
            </w:pPr>
            <w:r>
              <w:rPr>
                <w:sz w:val="22"/>
              </w:rPr>
              <w:t xml:space="preserve">1) </w:t>
            </w:r>
            <w:r w:rsidRPr="001F0D3F">
              <w:rPr>
                <w:sz w:val="22"/>
              </w:rPr>
              <w:t>Mathematics for Competitive Examinations-I</w:t>
            </w:r>
            <w:r>
              <w:rPr>
                <w:sz w:val="22"/>
              </w:rPr>
              <w:t>I</w:t>
            </w:r>
          </w:p>
          <w:p w:rsidR="001B3390" w:rsidRPr="001F0D3F" w:rsidRDefault="001B3390" w:rsidP="004D1DFE">
            <w:pPr>
              <w:widowControl w:val="0"/>
              <w:autoSpaceDE w:val="0"/>
              <w:autoSpaceDN w:val="0"/>
              <w:adjustRightInd w:val="0"/>
              <w:contextualSpacing/>
              <w:rPr>
                <w:rFonts w:eastAsia="Calibri"/>
                <w:color w:val="363435"/>
                <w:w w:val="102"/>
                <w:sz w:val="22"/>
              </w:rPr>
            </w:pPr>
            <w:r>
              <w:rPr>
                <w:sz w:val="22"/>
              </w:rPr>
              <w:t>2) Maple &amp; Mathematica (for DBT Star College Scheme)</w:t>
            </w:r>
          </w:p>
        </w:tc>
      </w:tr>
      <w:tr w:rsidR="001B3390" w:rsidRPr="001F0D3F" w:rsidTr="004D1DFE">
        <w:trPr>
          <w:trHeight w:val="202"/>
        </w:trPr>
        <w:tc>
          <w:tcPr>
            <w:tcW w:w="4518" w:type="dxa"/>
          </w:tcPr>
          <w:p w:rsidR="001B3390" w:rsidRPr="001F0D3F" w:rsidRDefault="001B3390" w:rsidP="001F0D3F">
            <w:pPr>
              <w:widowControl w:val="0"/>
              <w:autoSpaceDE w:val="0"/>
              <w:autoSpaceDN w:val="0"/>
              <w:adjustRightInd w:val="0"/>
              <w:ind w:left="52"/>
              <w:contextualSpacing/>
              <w:rPr>
                <w:rFonts w:eastAsia="Calibri"/>
                <w:sz w:val="22"/>
              </w:rPr>
            </w:pPr>
            <w:r w:rsidRPr="001F0D3F">
              <w:rPr>
                <w:rFonts w:eastAsia="Calibri"/>
                <w:color w:val="363435"/>
                <w:w w:val="102"/>
                <w:sz w:val="22"/>
              </w:rPr>
              <w:t>Microbiology</w:t>
            </w:r>
          </w:p>
        </w:tc>
        <w:tc>
          <w:tcPr>
            <w:tcW w:w="5310" w:type="dxa"/>
          </w:tcPr>
          <w:p w:rsidR="001B3390" w:rsidRPr="001F0D3F" w:rsidRDefault="001B3390" w:rsidP="001F0D3F">
            <w:pPr>
              <w:widowControl w:val="0"/>
              <w:autoSpaceDE w:val="0"/>
              <w:autoSpaceDN w:val="0"/>
              <w:adjustRightInd w:val="0"/>
              <w:ind w:left="52"/>
              <w:contextualSpacing/>
              <w:rPr>
                <w:rFonts w:eastAsia="Calibri"/>
                <w:color w:val="363435"/>
                <w:w w:val="102"/>
                <w:sz w:val="22"/>
              </w:rPr>
            </w:pPr>
            <w:r w:rsidRPr="001F0D3F">
              <w:rPr>
                <w:rFonts w:eastAsia="Calibri"/>
                <w:color w:val="363435"/>
                <w:w w:val="102"/>
                <w:sz w:val="22"/>
              </w:rPr>
              <w:t>Clinical Research</w:t>
            </w:r>
          </w:p>
        </w:tc>
      </w:tr>
      <w:tr w:rsidR="001B3390" w:rsidRPr="001F0D3F" w:rsidTr="004D1DFE">
        <w:trPr>
          <w:trHeight w:val="202"/>
        </w:trPr>
        <w:tc>
          <w:tcPr>
            <w:tcW w:w="4518" w:type="dxa"/>
          </w:tcPr>
          <w:p w:rsidR="001B3390" w:rsidRPr="001F0D3F" w:rsidRDefault="001B3390" w:rsidP="001F0D3F">
            <w:pPr>
              <w:widowControl w:val="0"/>
              <w:autoSpaceDE w:val="0"/>
              <w:autoSpaceDN w:val="0"/>
              <w:adjustRightInd w:val="0"/>
              <w:ind w:left="52"/>
              <w:contextualSpacing/>
              <w:rPr>
                <w:rFonts w:eastAsia="Calibri"/>
                <w:sz w:val="22"/>
              </w:rPr>
            </w:pPr>
            <w:r w:rsidRPr="001F0D3F">
              <w:rPr>
                <w:rFonts w:eastAsia="Calibri"/>
                <w:color w:val="363435"/>
                <w:sz w:val="22"/>
              </w:rPr>
              <w:t>Nutrition</w:t>
            </w:r>
            <w:r w:rsidRPr="001F0D3F">
              <w:rPr>
                <w:rFonts w:eastAsia="Calibri"/>
                <w:color w:val="363435"/>
                <w:spacing w:val="14"/>
                <w:sz w:val="22"/>
              </w:rPr>
              <w:t xml:space="preserve"> </w:t>
            </w:r>
            <w:r w:rsidRPr="001F0D3F">
              <w:rPr>
                <w:rFonts w:eastAsia="Calibri"/>
                <w:color w:val="363435"/>
                <w:sz w:val="22"/>
              </w:rPr>
              <w:t>&amp;</w:t>
            </w:r>
            <w:r w:rsidRPr="001F0D3F">
              <w:rPr>
                <w:rFonts w:eastAsia="Calibri"/>
                <w:color w:val="363435"/>
                <w:spacing w:val="3"/>
                <w:sz w:val="22"/>
              </w:rPr>
              <w:t xml:space="preserve"> </w:t>
            </w:r>
            <w:r w:rsidRPr="001F0D3F">
              <w:rPr>
                <w:rFonts w:eastAsia="Calibri"/>
                <w:color w:val="363435"/>
                <w:w w:val="102"/>
                <w:sz w:val="22"/>
              </w:rPr>
              <w:t>Dietetics</w:t>
            </w:r>
          </w:p>
        </w:tc>
        <w:tc>
          <w:tcPr>
            <w:tcW w:w="5310" w:type="dxa"/>
          </w:tcPr>
          <w:p w:rsidR="001B3390" w:rsidRPr="001F0D3F" w:rsidRDefault="001B3390" w:rsidP="001F0D3F">
            <w:pPr>
              <w:widowControl w:val="0"/>
              <w:autoSpaceDE w:val="0"/>
              <w:autoSpaceDN w:val="0"/>
              <w:adjustRightInd w:val="0"/>
              <w:ind w:left="52"/>
              <w:contextualSpacing/>
              <w:rPr>
                <w:rFonts w:eastAsia="Calibri"/>
                <w:color w:val="363435"/>
                <w:w w:val="102"/>
                <w:sz w:val="22"/>
              </w:rPr>
            </w:pPr>
            <w:r w:rsidRPr="001F0D3F">
              <w:rPr>
                <w:rFonts w:eastAsia="Calibri"/>
                <w:color w:val="363435"/>
                <w:w w:val="102"/>
                <w:sz w:val="22"/>
              </w:rPr>
              <w:t>Food Toxicology</w:t>
            </w:r>
          </w:p>
        </w:tc>
      </w:tr>
      <w:tr w:rsidR="001B3390" w:rsidRPr="001F0D3F" w:rsidTr="004D1DFE">
        <w:trPr>
          <w:trHeight w:val="202"/>
        </w:trPr>
        <w:tc>
          <w:tcPr>
            <w:tcW w:w="4518" w:type="dxa"/>
          </w:tcPr>
          <w:p w:rsidR="001B3390" w:rsidRPr="001F0D3F" w:rsidRDefault="001B3390" w:rsidP="001F0D3F">
            <w:pPr>
              <w:widowControl w:val="0"/>
              <w:autoSpaceDE w:val="0"/>
              <w:autoSpaceDN w:val="0"/>
              <w:adjustRightInd w:val="0"/>
              <w:ind w:left="52"/>
              <w:contextualSpacing/>
              <w:rPr>
                <w:rFonts w:eastAsia="Calibri"/>
                <w:sz w:val="22"/>
              </w:rPr>
            </w:pPr>
            <w:r w:rsidRPr="001F0D3F">
              <w:rPr>
                <w:rFonts w:eastAsia="Calibri"/>
                <w:color w:val="363435"/>
                <w:w w:val="102"/>
                <w:sz w:val="22"/>
              </w:rPr>
              <w:t>Physics</w:t>
            </w:r>
          </w:p>
        </w:tc>
        <w:tc>
          <w:tcPr>
            <w:tcW w:w="5310" w:type="dxa"/>
          </w:tcPr>
          <w:p w:rsidR="001B3390" w:rsidRPr="001F0D3F" w:rsidRDefault="001B3390" w:rsidP="001F0D3F">
            <w:pPr>
              <w:widowControl w:val="0"/>
              <w:autoSpaceDE w:val="0"/>
              <w:autoSpaceDN w:val="0"/>
              <w:adjustRightInd w:val="0"/>
              <w:ind w:left="52"/>
              <w:contextualSpacing/>
              <w:rPr>
                <w:rFonts w:eastAsia="Calibri"/>
                <w:color w:val="363435"/>
                <w:w w:val="102"/>
                <w:sz w:val="22"/>
              </w:rPr>
            </w:pPr>
            <w:r w:rsidRPr="001F0D3F">
              <w:rPr>
                <w:rFonts w:eastAsia="Calibri"/>
                <w:color w:val="363435"/>
                <w:w w:val="102"/>
                <w:sz w:val="22"/>
              </w:rPr>
              <w:t>Space Physics</w:t>
            </w:r>
          </w:p>
        </w:tc>
      </w:tr>
      <w:tr w:rsidR="001B3390" w:rsidRPr="001F0D3F" w:rsidTr="004D1DFE">
        <w:trPr>
          <w:trHeight w:val="202"/>
        </w:trPr>
        <w:tc>
          <w:tcPr>
            <w:tcW w:w="4518" w:type="dxa"/>
          </w:tcPr>
          <w:p w:rsidR="001B3390" w:rsidRPr="001F0D3F" w:rsidRDefault="001B3390" w:rsidP="001F0D3F">
            <w:pPr>
              <w:widowControl w:val="0"/>
              <w:autoSpaceDE w:val="0"/>
              <w:autoSpaceDN w:val="0"/>
              <w:adjustRightInd w:val="0"/>
              <w:ind w:left="52"/>
              <w:contextualSpacing/>
              <w:rPr>
                <w:rFonts w:eastAsia="Calibri"/>
                <w:sz w:val="22"/>
              </w:rPr>
            </w:pPr>
            <w:r w:rsidRPr="001F0D3F">
              <w:rPr>
                <w:rFonts w:eastAsia="Calibri"/>
                <w:color w:val="363435"/>
                <w:spacing w:val="-20"/>
                <w:w w:val="102"/>
                <w:sz w:val="22"/>
              </w:rPr>
              <w:t>T</w:t>
            </w:r>
            <w:r w:rsidRPr="001F0D3F">
              <w:rPr>
                <w:rFonts w:eastAsia="Calibri"/>
                <w:color w:val="363435"/>
                <w:w w:val="102"/>
                <w:sz w:val="22"/>
              </w:rPr>
              <w:t>amil</w:t>
            </w:r>
          </w:p>
        </w:tc>
        <w:tc>
          <w:tcPr>
            <w:tcW w:w="5310" w:type="dxa"/>
          </w:tcPr>
          <w:p w:rsidR="001B3390" w:rsidRPr="001F0D3F" w:rsidRDefault="001B3390" w:rsidP="001F0D3F">
            <w:pPr>
              <w:widowControl w:val="0"/>
              <w:autoSpaceDE w:val="0"/>
              <w:autoSpaceDN w:val="0"/>
              <w:adjustRightInd w:val="0"/>
              <w:ind w:left="52"/>
              <w:contextualSpacing/>
              <w:rPr>
                <w:rFonts w:eastAsia="Calibri"/>
                <w:color w:val="363435"/>
                <w:w w:val="102"/>
                <w:sz w:val="22"/>
              </w:rPr>
            </w:pPr>
            <w:r w:rsidRPr="001F0D3F">
              <w:rPr>
                <w:rFonts w:ascii="Bamini" w:hAnsi="Bamini" w:cs="Bamini"/>
                <w:color w:val="363435"/>
                <w:sz w:val="20"/>
                <w:szCs w:val="22"/>
                <w:lang w:val="en-IN"/>
              </w:rPr>
              <w:t>Ntiytha;g;Gj; jkpopay; fy;tp</w:t>
            </w:r>
          </w:p>
        </w:tc>
      </w:tr>
      <w:tr w:rsidR="001B3390" w:rsidRPr="001F0D3F" w:rsidTr="004D1DFE">
        <w:trPr>
          <w:trHeight w:val="202"/>
        </w:trPr>
        <w:tc>
          <w:tcPr>
            <w:tcW w:w="4518" w:type="dxa"/>
          </w:tcPr>
          <w:p w:rsidR="001B3390" w:rsidRPr="001F0D3F" w:rsidRDefault="001B3390" w:rsidP="001F0D3F">
            <w:pPr>
              <w:widowControl w:val="0"/>
              <w:autoSpaceDE w:val="0"/>
              <w:autoSpaceDN w:val="0"/>
              <w:adjustRightInd w:val="0"/>
              <w:ind w:left="52"/>
              <w:contextualSpacing/>
              <w:rPr>
                <w:rFonts w:eastAsia="Calibri"/>
                <w:sz w:val="22"/>
              </w:rPr>
            </w:pPr>
            <w:r w:rsidRPr="001F0D3F">
              <w:rPr>
                <w:rFonts w:eastAsia="Calibri"/>
                <w:color w:val="363435"/>
                <w:spacing w:val="-3"/>
                <w:sz w:val="22"/>
              </w:rPr>
              <w:t>V</w:t>
            </w:r>
            <w:r w:rsidRPr="001F0D3F">
              <w:rPr>
                <w:rFonts w:eastAsia="Calibri"/>
                <w:color w:val="363435"/>
                <w:sz w:val="22"/>
              </w:rPr>
              <w:t>isual</w:t>
            </w:r>
            <w:r w:rsidRPr="001F0D3F">
              <w:rPr>
                <w:rFonts w:eastAsia="Calibri"/>
                <w:color w:val="363435"/>
                <w:spacing w:val="11"/>
                <w:sz w:val="22"/>
              </w:rPr>
              <w:t xml:space="preserve"> </w:t>
            </w:r>
            <w:r w:rsidRPr="001F0D3F">
              <w:rPr>
                <w:rFonts w:eastAsia="Calibri"/>
                <w:color w:val="363435"/>
                <w:w w:val="102"/>
                <w:sz w:val="22"/>
              </w:rPr>
              <w:t>Communication</w:t>
            </w:r>
          </w:p>
        </w:tc>
        <w:tc>
          <w:tcPr>
            <w:tcW w:w="5310" w:type="dxa"/>
          </w:tcPr>
          <w:p w:rsidR="001B3390" w:rsidRPr="001F0D3F" w:rsidRDefault="001B3390" w:rsidP="001F0D3F">
            <w:pPr>
              <w:widowControl w:val="0"/>
              <w:autoSpaceDE w:val="0"/>
              <w:autoSpaceDN w:val="0"/>
              <w:adjustRightInd w:val="0"/>
              <w:ind w:left="52"/>
              <w:contextualSpacing/>
              <w:rPr>
                <w:rFonts w:eastAsia="Calibri"/>
                <w:color w:val="363435"/>
                <w:w w:val="102"/>
                <w:sz w:val="22"/>
              </w:rPr>
            </w:pPr>
            <w:r w:rsidRPr="001F0D3F">
              <w:rPr>
                <w:rFonts w:eastAsia="Calibri"/>
                <w:color w:val="363435"/>
                <w:w w:val="102"/>
                <w:sz w:val="22"/>
              </w:rPr>
              <w:t>Stop Motion Animation</w:t>
            </w:r>
          </w:p>
        </w:tc>
      </w:tr>
      <w:tr w:rsidR="001B3390" w:rsidRPr="001F0D3F" w:rsidTr="004D1DFE">
        <w:trPr>
          <w:trHeight w:val="255"/>
        </w:trPr>
        <w:tc>
          <w:tcPr>
            <w:tcW w:w="4518" w:type="dxa"/>
          </w:tcPr>
          <w:p w:rsidR="001B3390" w:rsidRPr="001F0D3F" w:rsidRDefault="001B3390" w:rsidP="00083694">
            <w:pPr>
              <w:widowControl w:val="0"/>
              <w:autoSpaceDE w:val="0"/>
              <w:autoSpaceDN w:val="0"/>
              <w:adjustRightInd w:val="0"/>
              <w:ind w:left="52"/>
              <w:contextualSpacing/>
              <w:rPr>
                <w:rFonts w:eastAsia="Calibri"/>
                <w:sz w:val="22"/>
              </w:rPr>
            </w:pPr>
            <w:r w:rsidRPr="001F0D3F">
              <w:rPr>
                <w:rFonts w:eastAsia="Calibri"/>
                <w:color w:val="363435"/>
                <w:w w:val="102"/>
                <w:sz w:val="22"/>
              </w:rPr>
              <w:t>Zoology</w:t>
            </w:r>
          </w:p>
        </w:tc>
        <w:tc>
          <w:tcPr>
            <w:tcW w:w="5310" w:type="dxa"/>
          </w:tcPr>
          <w:p w:rsidR="001B3390" w:rsidRPr="001F0D3F" w:rsidRDefault="001B3390" w:rsidP="00083694">
            <w:pPr>
              <w:widowControl w:val="0"/>
              <w:autoSpaceDE w:val="0"/>
              <w:autoSpaceDN w:val="0"/>
              <w:adjustRightInd w:val="0"/>
              <w:ind w:left="52"/>
              <w:contextualSpacing/>
              <w:rPr>
                <w:rFonts w:eastAsia="Calibri"/>
                <w:color w:val="363435"/>
                <w:w w:val="102"/>
                <w:sz w:val="22"/>
              </w:rPr>
            </w:pPr>
            <w:r w:rsidRPr="001F0D3F">
              <w:rPr>
                <w:rFonts w:eastAsia="Calibri"/>
                <w:color w:val="363435"/>
                <w:w w:val="102"/>
                <w:sz w:val="22"/>
              </w:rPr>
              <w:t>Birds Keeping</w:t>
            </w:r>
          </w:p>
        </w:tc>
      </w:tr>
    </w:tbl>
    <w:p w:rsidR="00C87926" w:rsidRPr="00076BE1" w:rsidRDefault="00C87926" w:rsidP="008243AD">
      <w:pPr>
        <w:tabs>
          <w:tab w:val="left" w:pos="510"/>
        </w:tabs>
        <w:autoSpaceDE w:val="0"/>
        <w:autoSpaceDN w:val="0"/>
        <w:adjustRightInd w:val="0"/>
        <w:spacing w:before="240" w:after="57"/>
        <w:jc w:val="both"/>
        <w:rPr>
          <w:b/>
          <w:lang w:bidi="ta-IN"/>
        </w:rPr>
      </w:pPr>
      <w:r w:rsidRPr="00076BE1">
        <w:rPr>
          <w:b/>
          <w:lang w:bidi="ta-IN"/>
        </w:rPr>
        <w:lastRenderedPageBreak/>
        <w:t>Post Graduate Programmes</w:t>
      </w:r>
    </w:p>
    <w:p w:rsidR="008243AD" w:rsidRPr="00076BE1" w:rsidRDefault="008243AD" w:rsidP="008243AD">
      <w:pPr>
        <w:tabs>
          <w:tab w:val="left" w:pos="510"/>
        </w:tabs>
        <w:autoSpaceDE w:val="0"/>
        <w:autoSpaceDN w:val="0"/>
        <w:adjustRightInd w:val="0"/>
        <w:spacing w:before="240" w:after="57"/>
        <w:jc w:val="both"/>
        <w:rPr>
          <w:lang w:bidi="ta-IN"/>
        </w:rPr>
      </w:pPr>
      <w:r w:rsidRPr="00076BE1">
        <w:rPr>
          <w:lang w:bidi="ta-IN"/>
        </w:rPr>
        <w:t xml:space="preserve">The following </w:t>
      </w:r>
      <w:r w:rsidR="00E54B64" w:rsidRPr="00076BE1">
        <w:rPr>
          <w:lang w:bidi="ta-IN"/>
        </w:rPr>
        <w:t xml:space="preserve">are the credits for </w:t>
      </w:r>
      <w:r w:rsidRPr="00076BE1">
        <w:rPr>
          <w:lang w:bidi="ta-IN"/>
        </w:rPr>
        <w:t xml:space="preserve">PG programmes: </w:t>
      </w:r>
      <w:r w:rsidRPr="00076BE1">
        <w:rPr>
          <w:b/>
        </w:rPr>
        <w:t xml:space="preserve">Arabic, Botany, Chemistry, Commerce, Economics, English, History, Mathematics, Physics, Tamil and Zoology </w:t>
      </w:r>
      <w:r w:rsidR="004C4DEF" w:rsidRPr="00076BE1">
        <w:rPr>
          <w:lang w:bidi="ta-IN"/>
        </w:rPr>
        <w:t>with effect from 2020</w:t>
      </w:r>
      <w:r w:rsidRPr="00076BE1">
        <w:rPr>
          <w:lang w:bidi="ta-IN"/>
        </w:rPr>
        <w:t>-</w:t>
      </w:r>
      <w:r w:rsidR="004C4DEF" w:rsidRPr="00076BE1">
        <w:rPr>
          <w:lang w:bidi="ta-IN"/>
        </w:rPr>
        <w:t>21</w:t>
      </w:r>
      <w:r w:rsidRPr="00076BE1">
        <w:rPr>
          <w:lang w:bidi="ta-IN"/>
        </w:rPr>
        <w:t>.</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3"/>
        <w:gridCol w:w="3487"/>
        <w:gridCol w:w="2254"/>
        <w:gridCol w:w="984"/>
        <w:gridCol w:w="984"/>
        <w:gridCol w:w="877"/>
      </w:tblGrid>
      <w:tr w:rsidR="008243AD" w:rsidRPr="00076BE1" w:rsidTr="00076BE1">
        <w:trPr>
          <w:trHeight w:val="283"/>
          <w:jc w:val="center"/>
        </w:trPr>
        <w:tc>
          <w:tcPr>
            <w:tcW w:w="813" w:type="dxa"/>
            <w:vAlign w:val="center"/>
          </w:tcPr>
          <w:p w:rsidR="008243AD" w:rsidRPr="00076BE1" w:rsidRDefault="008243AD" w:rsidP="003C2ABC">
            <w:pPr>
              <w:jc w:val="center"/>
              <w:rPr>
                <w:rFonts w:eastAsia="Calibri"/>
                <w:b/>
                <w:bCs/>
              </w:rPr>
            </w:pPr>
            <w:r w:rsidRPr="00076BE1">
              <w:rPr>
                <w:rFonts w:eastAsia="Calibri"/>
                <w:b/>
                <w:bCs/>
              </w:rPr>
              <w:t>S.No.</w:t>
            </w:r>
          </w:p>
        </w:tc>
        <w:tc>
          <w:tcPr>
            <w:tcW w:w="3487" w:type="dxa"/>
            <w:vAlign w:val="center"/>
          </w:tcPr>
          <w:p w:rsidR="008243AD" w:rsidRPr="00076BE1" w:rsidRDefault="008243AD" w:rsidP="003C2ABC">
            <w:pPr>
              <w:jc w:val="center"/>
              <w:rPr>
                <w:i/>
              </w:rPr>
            </w:pPr>
            <w:r w:rsidRPr="00076BE1">
              <w:rPr>
                <w:rFonts w:eastAsia="Calibri"/>
                <w:b/>
                <w:bCs/>
              </w:rPr>
              <w:t>Courses</w:t>
            </w:r>
          </w:p>
        </w:tc>
        <w:tc>
          <w:tcPr>
            <w:tcW w:w="2254" w:type="dxa"/>
            <w:vAlign w:val="center"/>
          </w:tcPr>
          <w:p w:rsidR="008243AD" w:rsidRPr="00076BE1" w:rsidRDefault="008243AD" w:rsidP="003C2ABC">
            <w:pPr>
              <w:jc w:val="center"/>
              <w:rPr>
                <w:rFonts w:eastAsia="Calibri"/>
                <w:b/>
                <w:bCs/>
              </w:rPr>
            </w:pPr>
            <w:r w:rsidRPr="00076BE1">
              <w:rPr>
                <w:rFonts w:eastAsia="Calibri"/>
                <w:b/>
                <w:bCs/>
              </w:rPr>
              <w:t>Total Hours during the</w:t>
            </w:r>
          </w:p>
          <w:p w:rsidR="008243AD" w:rsidRPr="00076BE1" w:rsidRDefault="008243AD" w:rsidP="003C2ABC">
            <w:pPr>
              <w:jc w:val="center"/>
              <w:rPr>
                <w:rFonts w:eastAsia="Calibri"/>
                <w:b/>
                <w:bCs/>
              </w:rPr>
            </w:pPr>
            <w:r w:rsidRPr="00076BE1">
              <w:rPr>
                <w:rFonts w:eastAsia="Calibri"/>
                <w:b/>
                <w:bCs/>
              </w:rPr>
              <w:t xml:space="preserve"> Programme</w:t>
            </w:r>
          </w:p>
        </w:tc>
        <w:tc>
          <w:tcPr>
            <w:tcW w:w="984" w:type="dxa"/>
            <w:vAlign w:val="center"/>
          </w:tcPr>
          <w:p w:rsidR="008243AD" w:rsidRPr="00733578" w:rsidRDefault="008243AD" w:rsidP="003C2ABC">
            <w:pPr>
              <w:jc w:val="center"/>
              <w:rPr>
                <w:rFonts w:eastAsia="Calibri"/>
                <w:b/>
                <w:bCs/>
                <w:sz w:val="22"/>
                <w:szCs w:val="22"/>
              </w:rPr>
            </w:pPr>
            <w:r w:rsidRPr="00733578">
              <w:rPr>
                <w:rFonts w:eastAsia="Calibri"/>
                <w:b/>
                <w:bCs/>
                <w:sz w:val="22"/>
                <w:szCs w:val="22"/>
              </w:rPr>
              <w:t xml:space="preserve">No. of </w:t>
            </w:r>
          </w:p>
          <w:p w:rsidR="008243AD" w:rsidRPr="00733578" w:rsidRDefault="008243AD" w:rsidP="003C2ABC">
            <w:pPr>
              <w:jc w:val="center"/>
              <w:rPr>
                <w:rFonts w:eastAsia="Calibri"/>
                <w:b/>
                <w:bCs/>
                <w:sz w:val="22"/>
                <w:szCs w:val="22"/>
              </w:rPr>
            </w:pPr>
            <w:r w:rsidRPr="00733578">
              <w:rPr>
                <w:rFonts w:eastAsia="Calibri"/>
                <w:b/>
                <w:bCs/>
                <w:sz w:val="22"/>
                <w:szCs w:val="22"/>
              </w:rPr>
              <w:t>Credits</w:t>
            </w:r>
          </w:p>
        </w:tc>
        <w:tc>
          <w:tcPr>
            <w:tcW w:w="984" w:type="dxa"/>
            <w:vAlign w:val="center"/>
          </w:tcPr>
          <w:p w:rsidR="008243AD" w:rsidRPr="00733578" w:rsidRDefault="008243AD" w:rsidP="003C2ABC">
            <w:pPr>
              <w:jc w:val="center"/>
              <w:rPr>
                <w:rFonts w:eastAsia="Calibri"/>
                <w:b/>
                <w:bCs/>
                <w:sz w:val="22"/>
                <w:szCs w:val="22"/>
              </w:rPr>
            </w:pPr>
            <w:r w:rsidRPr="00733578">
              <w:rPr>
                <w:rFonts w:eastAsia="Calibri"/>
                <w:b/>
                <w:bCs/>
                <w:sz w:val="22"/>
                <w:szCs w:val="22"/>
              </w:rPr>
              <w:t xml:space="preserve">Total </w:t>
            </w:r>
          </w:p>
          <w:p w:rsidR="008243AD" w:rsidRPr="00733578" w:rsidRDefault="008243AD" w:rsidP="003C2ABC">
            <w:pPr>
              <w:jc w:val="center"/>
              <w:rPr>
                <w:rFonts w:eastAsia="Calibri"/>
                <w:b/>
                <w:bCs/>
                <w:sz w:val="22"/>
                <w:szCs w:val="22"/>
              </w:rPr>
            </w:pPr>
            <w:r w:rsidRPr="00733578">
              <w:rPr>
                <w:rFonts w:eastAsia="Calibri"/>
                <w:b/>
                <w:bCs/>
                <w:sz w:val="22"/>
                <w:szCs w:val="22"/>
              </w:rPr>
              <w:t>Credits</w:t>
            </w:r>
          </w:p>
        </w:tc>
        <w:tc>
          <w:tcPr>
            <w:tcW w:w="877" w:type="dxa"/>
            <w:vAlign w:val="center"/>
          </w:tcPr>
          <w:p w:rsidR="008243AD" w:rsidRPr="00733578" w:rsidRDefault="008243AD" w:rsidP="003C2ABC">
            <w:pPr>
              <w:jc w:val="center"/>
              <w:rPr>
                <w:rFonts w:eastAsia="Calibri"/>
                <w:b/>
                <w:bCs/>
                <w:sz w:val="22"/>
                <w:szCs w:val="22"/>
              </w:rPr>
            </w:pPr>
            <w:r w:rsidRPr="00733578">
              <w:rPr>
                <w:rFonts w:eastAsia="Calibri"/>
                <w:b/>
                <w:bCs/>
                <w:sz w:val="22"/>
                <w:szCs w:val="22"/>
              </w:rPr>
              <w:t>Marks</w:t>
            </w:r>
          </w:p>
        </w:tc>
      </w:tr>
      <w:tr w:rsidR="008243AD" w:rsidRPr="00076BE1" w:rsidTr="00076BE1">
        <w:trPr>
          <w:trHeight w:val="251"/>
          <w:jc w:val="center"/>
        </w:trPr>
        <w:tc>
          <w:tcPr>
            <w:tcW w:w="813" w:type="dxa"/>
            <w:vAlign w:val="center"/>
          </w:tcPr>
          <w:p w:rsidR="008243AD" w:rsidRPr="00076BE1" w:rsidRDefault="008243AD" w:rsidP="003C2ABC">
            <w:pPr>
              <w:jc w:val="center"/>
              <w:rPr>
                <w:rFonts w:eastAsia="Calibri"/>
              </w:rPr>
            </w:pPr>
            <w:r w:rsidRPr="00076BE1">
              <w:rPr>
                <w:rFonts w:eastAsia="Calibri"/>
              </w:rPr>
              <w:t>1.</w:t>
            </w:r>
          </w:p>
        </w:tc>
        <w:tc>
          <w:tcPr>
            <w:tcW w:w="3487" w:type="dxa"/>
            <w:vAlign w:val="center"/>
          </w:tcPr>
          <w:p w:rsidR="008243AD" w:rsidRPr="00076BE1" w:rsidRDefault="008243AD" w:rsidP="003C2ABC">
            <w:pPr>
              <w:rPr>
                <w:rFonts w:eastAsia="Calibri"/>
              </w:rPr>
            </w:pPr>
            <w:r w:rsidRPr="00076BE1">
              <w:rPr>
                <w:rFonts w:eastAsia="Calibri"/>
              </w:rPr>
              <w:t>Core Courses  (15  courses)</w:t>
            </w:r>
          </w:p>
        </w:tc>
        <w:tc>
          <w:tcPr>
            <w:tcW w:w="2254" w:type="dxa"/>
            <w:vAlign w:val="center"/>
          </w:tcPr>
          <w:p w:rsidR="008243AD" w:rsidRPr="00076BE1" w:rsidRDefault="008243AD" w:rsidP="003C2ABC">
            <w:pPr>
              <w:jc w:val="center"/>
              <w:rPr>
                <w:rFonts w:eastAsia="Calibri"/>
              </w:rPr>
            </w:pPr>
            <w:r w:rsidRPr="00076BE1">
              <w:rPr>
                <w:rFonts w:eastAsia="Calibri"/>
              </w:rPr>
              <w:t>90 @ 6 Hours</w:t>
            </w:r>
          </w:p>
        </w:tc>
        <w:tc>
          <w:tcPr>
            <w:tcW w:w="984" w:type="dxa"/>
            <w:vAlign w:val="center"/>
          </w:tcPr>
          <w:p w:rsidR="008243AD" w:rsidRPr="00076BE1" w:rsidRDefault="00733578" w:rsidP="003C2ABC">
            <w:pPr>
              <w:jc w:val="center"/>
              <w:rPr>
                <w:rFonts w:eastAsia="Calibri"/>
              </w:rPr>
            </w:pPr>
            <w:r>
              <w:rPr>
                <w:rFonts w:eastAsia="Calibri"/>
              </w:rPr>
              <w:t>5/4</w:t>
            </w:r>
          </w:p>
        </w:tc>
        <w:tc>
          <w:tcPr>
            <w:tcW w:w="984" w:type="dxa"/>
            <w:vAlign w:val="center"/>
          </w:tcPr>
          <w:p w:rsidR="008243AD" w:rsidRPr="00076BE1" w:rsidRDefault="008243AD" w:rsidP="003C2ABC">
            <w:pPr>
              <w:jc w:val="center"/>
              <w:rPr>
                <w:rFonts w:eastAsia="Calibri"/>
              </w:rPr>
            </w:pPr>
            <w:r w:rsidRPr="00076BE1">
              <w:rPr>
                <w:rFonts w:eastAsia="Calibri"/>
              </w:rPr>
              <w:t>69</w:t>
            </w:r>
          </w:p>
        </w:tc>
        <w:tc>
          <w:tcPr>
            <w:tcW w:w="877" w:type="dxa"/>
            <w:vAlign w:val="center"/>
          </w:tcPr>
          <w:p w:rsidR="008243AD" w:rsidRPr="00076BE1" w:rsidRDefault="008243AD" w:rsidP="003C2ABC">
            <w:pPr>
              <w:jc w:val="center"/>
              <w:rPr>
                <w:rFonts w:eastAsia="Calibri"/>
              </w:rPr>
            </w:pPr>
            <w:r w:rsidRPr="00076BE1">
              <w:rPr>
                <w:rFonts w:eastAsia="Calibri"/>
              </w:rPr>
              <w:t>1500</w:t>
            </w:r>
          </w:p>
        </w:tc>
      </w:tr>
      <w:tr w:rsidR="008243AD" w:rsidRPr="00076BE1" w:rsidTr="00076BE1">
        <w:trPr>
          <w:trHeight w:val="251"/>
          <w:jc w:val="center"/>
        </w:trPr>
        <w:tc>
          <w:tcPr>
            <w:tcW w:w="813" w:type="dxa"/>
            <w:vAlign w:val="center"/>
          </w:tcPr>
          <w:p w:rsidR="008243AD" w:rsidRPr="00076BE1" w:rsidRDefault="008243AD" w:rsidP="003C2ABC">
            <w:pPr>
              <w:jc w:val="center"/>
              <w:rPr>
                <w:rFonts w:eastAsia="Calibri"/>
              </w:rPr>
            </w:pPr>
            <w:r w:rsidRPr="00076BE1">
              <w:rPr>
                <w:rFonts w:eastAsia="Calibri"/>
              </w:rPr>
              <w:t>2.</w:t>
            </w:r>
          </w:p>
        </w:tc>
        <w:tc>
          <w:tcPr>
            <w:tcW w:w="3487" w:type="dxa"/>
            <w:vAlign w:val="center"/>
          </w:tcPr>
          <w:p w:rsidR="004C4DEF" w:rsidRPr="00076BE1" w:rsidRDefault="008A6886" w:rsidP="003C2ABC">
            <w:pPr>
              <w:rPr>
                <w:rFonts w:eastAsia="Calibri"/>
              </w:rPr>
            </w:pPr>
            <w:r w:rsidRPr="008A6886">
              <w:rPr>
                <w:rFonts w:eastAsia="Calibri"/>
              </w:rPr>
              <w:t>Discipline Specific Elective</w:t>
            </w:r>
            <w:r w:rsidR="008243AD" w:rsidRPr="00076BE1">
              <w:rPr>
                <w:rFonts w:eastAsia="Calibri"/>
              </w:rPr>
              <w:t xml:space="preserve"> Courses </w:t>
            </w:r>
          </w:p>
          <w:p w:rsidR="008243AD" w:rsidRPr="00076BE1" w:rsidRDefault="008243AD" w:rsidP="003C2ABC">
            <w:pPr>
              <w:rPr>
                <w:rFonts w:eastAsia="Calibri"/>
              </w:rPr>
            </w:pPr>
            <w:r w:rsidRPr="00076BE1">
              <w:rPr>
                <w:rFonts w:eastAsia="Calibri"/>
              </w:rPr>
              <w:t>(4 courses)</w:t>
            </w:r>
          </w:p>
        </w:tc>
        <w:tc>
          <w:tcPr>
            <w:tcW w:w="2254" w:type="dxa"/>
            <w:vAlign w:val="center"/>
          </w:tcPr>
          <w:p w:rsidR="008243AD" w:rsidRPr="00076BE1" w:rsidRDefault="008243AD" w:rsidP="003C2ABC">
            <w:pPr>
              <w:jc w:val="center"/>
              <w:rPr>
                <w:rFonts w:eastAsia="Calibri"/>
              </w:rPr>
            </w:pPr>
            <w:r w:rsidRPr="00076BE1">
              <w:rPr>
                <w:rFonts w:eastAsia="Calibri"/>
              </w:rPr>
              <w:t>24 @ 6 Hours</w:t>
            </w:r>
          </w:p>
        </w:tc>
        <w:tc>
          <w:tcPr>
            <w:tcW w:w="984" w:type="dxa"/>
            <w:vAlign w:val="center"/>
          </w:tcPr>
          <w:p w:rsidR="008243AD" w:rsidRPr="00076BE1" w:rsidRDefault="008243AD" w:rsidP="003C2ABC">
            <w:pPr>
              <w:jc w:val="center"/>
              <w:rPr>
                <w:rFonts w:eastAsia="Calibri"/>
              </w:rPr>
            </w:pPr>
            <w:r w:rsidRPr="00076BE1">
              <w:rPr>
                <w:rFonts w:eastAsia="Calibri"/>
              </w:rPr>
              <w:t>4</w:t>
            </w:r>
          </w:p>
        </w:tc>
        <w:tc>
          <w:tcPr>
            <w:tcW w:w="984" w:type="dxa"/>
            <w:vAlign w:val="center"/>
          </w:tcPr>
          <w:p w:rsidR="008243AD" w:rsidRPr="00076BE1" w:rsidRDefault="008243AD" w:rsidP="003C2ABC">
            <w:pPr>
              <w:jc w:val="center"/>
              <w:rPr>
                <w:rFonts w:eastAsia="Calibri"/>
              </w:rPr>
            </w:pPr>
            <w:r w:rsidRPr="00076BE1">
              <w:rPr>
                <w:rFonts w:eastAsia="Calibri"/>
              </w:rPr>
              <w:t>16</w:t>
            </w:r>
          </w:p>
        </w:tc>
        <w:tc>
          <w:tcPr>
            <w:tcW w:w="877" w:type="dxa"/>
            <w:vAlign w:val="center"/>
          </w:tcPr>
          <w:p w:rsidR="008243AD" w:rsidRPr="00076BE1" w:rsidRDefault="008243AD" w:rsidP="003C2ABC">
            <w:pPr>
              <w:jc w:val="center"/>
              <w:rPr>
                <w:rFonts w:eastAsia="Calibri"/>
              </w:rPr>
            </w:pPr>
            <w:r w:rsidRPr="00076BE1">
              <w:rPr>
                <w:rFonts w:eastAsia="Calibri"/>
              </w:rPr>
              <w:t>400</w:t>
            </w:r>
          </w:p>
        </w:tc>
      </w:tr>
      <w:tr w:rsidR="008243AD" w:rsidRPr="00076BE1" w:rsidTr="00076BE1">
        <w:trPr>
          <w:trHeight w:val="251"/>
          <w:jc w:val="center"/>
        </w:trPr>
        <w:tc>
          <w:tcPr>
            <w:tcW w:w="813" w:type="dxa"/>
            <w:vAlign w:val="center"/>
          </w:tcPr>
          <w:p w:rsidR="008243AD" w:rsidRPr="00076BE1" w:rsidRDefault="008243AD" w:rsidP="003C2ABC">
            <w:pPr>
              <w:jc w:val="center"/>
              <w:rPr>
                <w:rFonts w:eastAsia="Calibri"/>
              </w:rPr>
            </w:pPr>
            <w:r w:rsidRPr="00076BE1">
              <w:rPr>
                <w:rFonts w:eastAsia="Calibri"/>
              </w:rPr>
              <w:t>3.</w:t>
            </w:r>
          </w:p>
        </w:tc>
        <w:tc>
          <w:tcPr>
            <w:tcW w:w="3487" w:type="dxa"/>
            <w:vAlign w:val="center"/>
          </w:tcPr>
          <w:p w:rsidR="008243AD" w:rsidRPr="00076BE1" w:rsidRDefault="008243AD" w:rsidP="003C2ABC">
            <w:pPr>
              <w:rPr>
                <w:rFonts w:eastAsia="Calibri"/>
              </w:rPr>
            </w:pPr>
            <w:r w:rsidRPr="00076BE1">
              <w:rPr>
                <w:rFonts w:eastAsia="Calibri"/>
              </w:rPr>
              <w:t>Project</w:t>
            </w:r>
            <w:r w:rsidRPr="00076BE1">
              <w:rPr>
                <w:rFonts w:eastAsia="Calibri"/>
                <w:bCs/>
              </w:rPr>
              <w:t>**</w:t>
            </w:r>
          </w:p>
        </w:tc>
        <w:tc>
          <w:tcPr>
            <w:tcW w:w="2254" w:type="dxa"/>
            <w:vAlign w:val="center"/>
          </w:tcPr>
          <w:p w:rsidR="008243AD" w:rsidRPr="00076BE1" w:rsidRDefault="008243AD" w:rsidP="003C2ABC">
            <w:pPr>
              <w:jc w:val="center"/>
              <w:rPr>
                <w:rFonts w:eastAsia="Calibri"/>
              </w:rPr>
            </w:pPr>
            <w:r w:rsidRPr="00076BE1">
              <w:rPr>
                <w:rFonts w:eastAsia="Calibri"/>
              </w:rPr>
              <w:t>6 Hours</w:t>
            </w:r>
          </w:p>
        </w:tc>
        <w:tc>
          <w:tcPr>
            <w:tcW w:w="984" w:type="dxa"/>
            <w:vAlign w:val="center"/>
          </w:tcPr>
          <w:p w:rsidR="008243AD" w:rsidRPr="00076BE1" w:rsidRDefault="00010AAB" w:rsidP="003C2ABC">
            <w:pPr>
              <w:jc w:val="center"/>
              <w:rPr>
                <w:rFonts w:eastAsia="Calibri"/>
              </w:rPr>
            </w:pPr>
            <w:r w:rsidRPr="00076BE1">
              <w:rPr>
                <w:rFonts w:eastAsia="Calibri"/>
              </w:rPr>
              <w:t>4</w:t>
            </w:r>
          </w:p>
        </w:tc>
        <w:tc>
          <w:tcPr>
            <w:tcW w:w="984" w:type="dxa"/>
            <w:vAlign w:val="center"/>
          </w:tcPr>
          <w:p w:rsidR="008243AD" w:rsidRPr="00076BE1" w:rsidRDefault="00010AAB" w:rsidP="003C2ABC">
            <w:pPr>
              <w:jc w:val="center"/>
              <w:rPr>
                <w:rFonts w:eastAsia="Calibri"/>
              </w:rPr>
            </w:pPr>
            <w:r w:rsidRPr="00076BE1">
              <w:rPr>
                <w:rFonts w:eastAsia="Calibri"/>
              </w:rPr>
              <w:t>4</w:t>
            </w:r>
          </w:p>
        </w:tc>
        <w:tc>
          <w:tcPr>
            <w:tcW w:w="877" w:type="dxa"/>
            <w:vAlign w:val="center"/>
          </w:tcPr>
          <w:p w:rsidR="008243AD" w:rsidRPr="00076BE1" w:rsidRDefault="008243AD" w:rsidP="003C2ABC">
            <w:pPr>
              <w:jc w:val="center"/>
              <w:rPr>
                <w:rFonts w:eastAsia="Calibri"/>
              </w:rPr>
            </w:pPr>
            <w:r w:rsidRPr="00076BE1">
              <w:rPr>
                <w:rFonts w:eastAsia="Calibri"/>
              </w:rPr>
              <w:t>100</w:t>
            </w:r>
          </w:p>
        </w:tc>
      </w:tr>
      <w:tr w:rsidR="004E3D80" w:rsidRPr="00076BE1" w:rsidTr="00076BE1">
        <w:trPr>
          <w:trHeight w:val="251"/>
          <w:jc w:val="center"/>
        </w:trPr>
        <w:tc>
          <w:tcPr>
            <w:tcW w:w="813" w:type="dxa"/>
            <w:vAlign w:val="center"/>
          </w:tcPr>
          <w:p w:rsidR="004E3D80" w:rsidRPr="00076BE1" w:rsidRDefault="004E3D80" w:rsidP="003C2ABC">
            <w:pPr>
              <w:jc w:val="center"/>
              <w:rPr>
                <w:rFonts w:eastAsia="Calibri"/>
              </w:rPr>
            </w:pPr>
            <w:r w:rsidRPr="00076BE1">
              <w:rPr>
                <w:rFonts w:eastAsia="Calibri"/>
              </w:rPr>
              <w:t>4.</w:t>
            </w:r>
          </w:p>
        </w:tc>
        <w:tc>
          <w:tcPr>
            <w:tcW w:w="3487" w:type="dxa"/>
            <w:vAlign w:val="center"/>
          </w:tcPr>
          <w:p w:rsidR="004E3D80" w:rsidRPr="00076BE1" w:rsidRDefault="004E3D80" w:rsidP="003C2ABC">
            <w:pPr>
              <w:rPr>
                <w:rFonts w:eastAsia="Calibri"/>
              </w:rPr>
            </w:pPr>
            <w:r w:rsidRPr="00076BE1">
              <w:rPr>
                <w:rFonts w:eastAsia="Calibri"/>
              </w:rPr>
              <w:t>Online Course (Compulsory)</w:t>
            </w:r>
          </w:p>
        </w:tc>
        <w:tc>
          <w:tcPr>
            <w:tcW w:w="2254" w:type="dxa"/>
            <w:vAlign w:val="center"/>
          </w:tcPr>
          <w:p w:rsidR="004E3D80" w:rsidRPr="00076BE1" w:rsidRDefault="004E3D80" w:rsidP="003C2ABC">
            <w:pPr>
              <w:jc w:val="center"/>
              <w:rPr>
                <w:rFonts w:eastAsia="Calibri"/>
              </w:rPr>
            </w:pPr>
            <w:r w:rsidRPr="00076BE1">
              <w:rPr>
                <w:rFonts w:eastAsia="Calibri"/>
              </w:rPr>
              <w:t>-</w:t>
            </w:r>
          </w:p>
        </w:tc>
        <w:tc>
          <w:tcPr>
            <w:tcW w:w="984" w:type="dxa"/>
            <w:vAlign w:val="center"/>
          </w:tcPr>
          <w:p w:rsidR="004E3D80" w:rsidRPr="00076BE1" w:rsidRDefault="00010AAB" w:rsidP="003C2ABC">
            <w:pPr>
              <w:jc w:val="center"/>
              <w:rPr>
                <w:rFonts w:eastAsia="Calibri"/>
              </w:rPr>
            </w:pPr>
            <w:r w:rsidRPr="00076BE1">
              <w:rPr>
                <w:rFonts w:eastAsia="Calibri"/>
              </w:rPr>
              <w:t>1</w:t>
            </w:r>
          </w:p>
        </w:tc>
        <w:tc>
          <w:tcPr>
            <w:tcW w:w="984" w:type="dxa"/>
            <w:vAlign w:val="center"/>
          </w:tcPr>
          <w:p w:rsidR="004E3D80" w:rsidRPr="00076BE1" w:rsidRDefault="00010AAB" w:rsidP="003C2ABC">
            <w:pPr>
              <w:jc w:val="center"/>
              <w:rPr>
                <w:rFonts w:eastAsia="Calibri"/>
              </w:rPr>
            </w:pPr>
            <w:r w:rsidRPr="00076BE1">
              <w:rPr>
                <w:rFonts w:eastAsia="Calibri"/>
              </w:rPr>
              <w:t>1</w:t>
            </w:r>
          </w:p>
        </w:tc>
        <w:tc>
          <w:tcPr>
            <w:tcW w:w="877" w:type="dxa"/>
            <w:vAlign w:val="center"/>
          </w:tcPr>
          <w:p w:rsidR="004E3D80" w:rsidRPr="00076BE1" w:rsidRDefault="00010AAB" w:rsidP="003C2ABC">
            <w:pPr>
              <w:jc w:val="center"/>
              <w:rPr>
                <w:rFonts w:eastAsia="Calibri"/>
              </w:rPr>
            </w:pPr>
            <w:r w:rsidRPr="00076BE1">
              <w:rPr>
                <w:rFonts w:eastAsia="Calibri"/>
              </w:rPr>
              <w:t>-</w:t>
            </w:r>
          </w:p>
        </w:tc>
      </w:tr>
      <w:tr w:rsidR="004C4DEF" w:rsidRPr="00076BE1" w:rsidTr="00076BE1">
        <w:trPr>
          <w:trHeight w:val="251"/>
          <w:jc w:val="center"/>
        </w:trPr>
        <w:tc>
          <w:tcPr>
            <w:tcW w:w="813" w:type="dxa"/>
            <w:vAlign w:val="center"/>
          </w:tcPr>
          <w:p w:rsidR="004C4DEF" w:rsidRPr="00076BE1" w:rsidRDefault="004C4DEF" w:rsidP="003C2ABC">
            <w:pPr>
              <w:jc w:val="center"/>
              <w:rPr>
                <w:rFonts w:eastAsia="Calibri"/>
              </w:rPr>
            </w:pPr>
          </w:p>
        </w:tc>
        <w:tc>
          <w:tcPr>
            <w:tcW w:w="3487" w:type="dxa"/>
            <w:vAlign w:val="center"/>
          </w:tcPr>
          <w:p w:rsidR="004C4DEF" w:rsidRPr="00076BE1" w:rsidRDefault="00733578" w:rsidP="004C4DEF">
            <w:pPr>
              <w:rPr>
                <w:rFonts w:eastAsia="Calibri"/>
              </w:rPr>
            </w:pPr>
            <w:r w:rsidRPr="00076BE1">
              <w:rPr>
                <w:rFonts w:eastAsia="Calibri"/>
              </w:rPr>
              <w:t xml:space="preserve">Online </w:t>
            </w:r>
            <w:r w:rsidR="004C4DEF" w:rsidRPr="00076BE1">
              <w:rPr>
                <w:rFonts w:eastAsia="Calibri"/>
              </w:rPr>
              <w:t>Courses with Extra Credit</w:t>
            </w:r>
            <w:r>
              <w:rPr>
                <w:rFonts w:eastAsia="Calibri"/>
              </w:rPr>
              <w:t xml:space="preserve"> for Advanced Learners</w:t>
            </w:r>
            <w:r w:rsidR="004C4DEF" w:rsidRPr="00076BE1">
              <w:rPr>
                <w:rFonts w:eastAsia="Calibri"/>
              </w:rPr>
              <w:t xml:space="preserve"> </w:t>
            </w:r>
          </w:p>
          <w:p w:rsidR="004C4DEF" w:rsidRPr="00076BE1" w:rsidRDefault="004C4DEF" w:rsidP="004C4DEF">
            <w:pPr>
              <w:rPr>
                <w:rFonts w:eastAsia="Calibri"/>
              </w:rPr>
            </w:pPr>
            <w:r w:rsidRPr="00076BE1">
              <w:rPr>
                <w:rFonts w:eastAsia="Calibri"/>
              </w:rPr>
              <w:t>(III Semester)</w:t>
            </w:r>
          </w:p>
        </w:tc>
        <w:tc>
          <w:tcPr>
            <w:tcW w:w="2254" w:type="dxa"/>
            <w:vAlign w:val="center"/>
          </w:tcPr>
          <w:p w:rsidR="004C4DEF" w:rsidRPr="00076BE1" w:rsidRDefault="004C4DEF" w:rsidP="003C2ABC">
            <w:pPr>
              <w:jc w:val="center"/>
              <w:rPr>
                <w:rFonts w:eastAsia="Calibri"/>
              </w:rPr>
            </w:pPr>
            <w:r w:rsidRPr="00076BE1">
              <w:rPr>
                <w:rFonts w:eastAsia="Calibri"/>
              </w:rPr>
              <w:t>-</w:t>
            </w:r>
          </w:p>
        </w:tc>
        <w:tc>
          <w:tcPr>
            <w:tcW w:w="984" w:type="dxa"/>
            <w:vAlign w:val="center"/>
          </w:tcPr>
          <w:p w:rsidR="004C4DEF" w:rsidRPr="00076BE1" w:rsidRDefault="004C4DEF" w:rsidP="003C2ABC">
            <w:pPr>
              <w:jc w:val="center"/>
              <w:rPr>
                <w:rFonts w:eastAsia="Calibri"/>
              </w:rPr>
            </w:pPr>
            <w:r w:rsidRPr="00076BE1">
              <w:rPr>
                <w:rFonts w:eastAsia="Calibri"/>
              </w:rPr>
              <w:t>1*</w:t>
            </w:r>
          </w:p>
        </w:tc>
        <w:tc>
          <w:tcPr>
            <w:tcW w:w="984" w:type="dxa"/>
            <w:vAlign w:val="center"/>
          </w:tcPr>
          <w:p w:rsidR="004C4DEF" w:rsidRPr="00076BE1" w:rsidRDefault="004C4DEF" w:rsidP="003C2ABC">
            <w:pPr>
              <w:jc w:val="center"/>
              <w:rPr>
                <w:rFonts w:eastAsia="Calibri"/>
              </w:rPr>
            </w:pPr>
            <w:r w:rsidRPr="00076BE1">
              <w:rPr>
                <w:rFonts w:eastAsia="Calibri"/>
              </w:rPr>
              <w:t>1*</w:t>
            </w:r>
          </w:p>
        </w:tc>
        <w:tc>
          <w:tcPr>
            <w:tcW w:w="877" w:type="dxa"/>
            <w:vAlign w:val="center"/>
          </w:tcPr>
          <w:p w:rsidR="004C4DEF" w:rsidRPr="00076BE1" w:rsidRDefault="004C4DEF" w:rsidP="003C2ABC">
            <w:pPr>
              <w:jc w:val="center"/>
              <w:rPr>
                <w:rFonts w:eastAsia="Calibri"/>
              </w:rPr>
            </w:pPr>
            <w:r w:rsidRPr="00076BE1">
              <w:rPr>
                <w:rFonts w:eastAsia="Calibri"/>
              </w:rPr>
              <w:t>-</w:t>
            </w:r>
          </w:p>
        </w:tc>
      </w:tr>
      <w:tr w:rsidR="008243AD" w:rsidRPr="00076BE1" w:rsidTr="00076BE1">
        <w:trPr>
          <w:trHeight w:val="251"/>
          <w:jc w:val="center"/>
        </w:trPr>
        <w:tc>
          <w:tcPr>
            <w:tcW w:w="813" w:type="dxa"/>
            <w:vAlign w:val="center"/>
          </w:tcPr>
          <w:p w:rsidR="008243AD" w:rsidRPr="00076BE1" w:rsidRDefault="008243AD" w:rsidP="003C2ABC">
            <w:pPr>
              <w:jc w:val="center"/>
              <w:rPr>
                <w:rFonts w:eastAsia="Calibri"/>
              </w:rPr>
            </w:pPr>
          </w:p>
        </w:tc>
        <w:tc>
          <w:tcPr>
            <w:tcW w:w="3487" w:type="dxa"/>
            <w:vAlign w:val="center"/>
          </w:tcPr>
          <w:p w:rsidR="004C4DEF" w:rsidRPr="00076BE1" w:rsidRDefault="004C4DEF" w:rsidP="004C4DEF">
            <w:pPr>
              <w:rPr>
                <w:rFonts w:eastAsia="Calibri"/>
              </w:rPr>
            </w:pPr>
            <w:r w:rsidRPr="00076BE1">
              <w:rPr>
                <w:rFonts w:eastAsia="Calibri"/>
              </w:rPr>
              <w:t xml:space="preserve">Courses with Extra Credit </w:t>
            </w:r>
          </w:p>
          <w:p w:rsidR="008243AD" w:rsidRPr="00076BE1" w:rsidRDefault="00C06EB0" w:rsidP="004C4DEF">
            <w:pPr>
              <w:rPr>
                <w:rFonts w:eastAsia="Calibri"/>
              </w:rPr>
            </w:pPr>
            <w:r w:rsidRPr="00076BE1">
              <w:rPr>
                <w:rFonts w:eastAsia="Calibri"/>
              </w:rPr>
              <w:t>Career Exams</w:t>
            </w:r>
            <w:r w:rsidR="00733578">
              <w:rPr>
                <w:rFonts w:eastAsia="Calibri"/>
              </w:rPr>
              <w:t xml:space="preserve"> for Advanced Learners</w:t>
            </w:r>
            <w:r w:rsidRPr="00076BE1">
              <w:rPr>
                <w:rFonts w:eastAsia="Calibri"/>
              </w:rPr>
              <w:t xml:space="preserve"> </w:t>
            </w:r>
            <w:r w:rsidR="004C4DEF" w:rsidRPr="00076BE1">
              <w:rPr>
                <w:rFonts w:eastAsia="Calibri"/>
              </w:rPr>
              <w:t>(IV Semester)</w:t>
            </w:r>
          </w:p>
        </w:tc>
        <w:tc>
          <w:tcPr>
            <w:tcW w:w="2254" w:type="dxa"/>
            <w:vAlign w:val="center"/>
          </w:tcPr>
          <w:p w:rsidR="008243AD" w:rsidRPr="00076BE1" w:rsidRDefault="008243AD" w:rsidP="003C2ABC">
            <w:pPr>
              <w:jc w:val="center"/>
              <w:rPr>
                <w:rFonts w:eastAsia="Calibri"/>
              </w:rPr>
            </w:pPr>
            <w:r w:rsidRPr="00076BE1">
              <w:rPr>
                <w:rFonts w:eastAsia="Calibri"/>
              </w:rPr>
              <w:t>-</w:t>
            </w:r>
          </w:p>
        </w:tc>
        <w:tc>
          <w:tcPr>
            <w:tcW w:w="984" w:type="dxa"/>
            <w:vAlign w:val="center"/>
          </w:tcPr>
          <w:p w:rsidR="008243AD" w:rsidRPr="00076BE1" w:rsidRDefault="008243AD" w:rsidP="003C2ABC">
            <w:pPr>
              <w:jc w:val="center"/>
              <w:rPr>
                <w:rFonts w:eastAsia="Calibri"/>
              </w:rPr>
            </w:pPr>
            <w:r w:rsidRPr="00076BE1">
              <w:rPr>
                <w:rFonts w:eastAsia="Calibri"/>
              </w:rPr>
              <w:t>5*</w:t>
            </w:r>
          </w:p>
        </w:tc>
        <w:tc>
          <w:tcPr>
            <w:tcW w:w="984" w:type="dxa"/>
            <w:vAlign w:val="center"/>
          </w:tcPr>
          <w:p w:rsidR="008243AD" w:rsidRPr="00076BE1" w:rsidRDefault="004C4DEF" w:rsidP="003C2ABC">
            <w:pPr>
              <w:jc w:val="center"/>
              <w:rPr>
                <w:rFonts w:eastAsia="Calibri"/>
              </w:rPr>
            </w:pPr>
            <w:r w:rsidRPr="00076BE1">
              <w:rPr>
                <w:rFonts w:eastAsia="Calibri"/>
              </w:rPr>
              <w:t>5</w:t>
            </w:r>
            <w:r w:rsidR="008243AD" w:rsidRPr="00076BE1">
              <w:rPr>
                <w:rFonts w:eastAsia="Calibri"/>
              </w:rPr>
              <w:t>*</w:t>
            </w:r>
          </w:p>
        </w:tc>
        <w:tc>
          <w:tcPr>
            <w:tcW w:w="877" w:type="dxa"/>
            <w:vAlign w:val="center"/>
          </w:tcPr>
          <w:p w:rsidR="008243AD" w:rsidRPr="00076BE1" w:rsidRDefault="004C4DEF" w:rsidP="003C2ABC">
            <w:pPr>
              <w:jc w:val="center"/>
              <w:rPr>
                <w:rFonts w:eastAsia="Calibri"/>
              </w:rPr>
            </w:pPr>
            <w:r w:rsidRPr="00076BE1">
              <w:rPr>
                <w:rFonts w:eastAsia="Calibri"/>
              </w:rPr>
              <w:t>1</w:t>
            </w:r>
            <w:r w:rsidR="008243AD" w:rsidRPr="00076BE1">
              <w:rPr>
                <w:rFonts w:eastAsia="Calibri"/>
              </w:rPr>
              <w:t>00*</w:t>
            </w:r>
          </w:p>
        </w:tc>
      </w:tr>
      <w:tr w:rsidR="008243AD" w:rsidRPr="00076BE1" w:rsidTr="00076BE1">
        <w:trPr>
          <w:trHeight w:val="129"/>
          <w:jc w:val="center"/>
        </w:trPr>
        <w:tc>
          <w:tcPr>
            <w:tcW w:w="4299" w:type="dxa"/>
            <w:gridSpan w:val="2"/>
            <w:vAlign w:val="center"/>
          </w:tcPr>
          <w:p w:rsidR="008243AD" w:rsidRPr="00076BE1" w:rsidRDefault="008243AD" w:rsidP="003C2ABC">
            <w:pPr>
              <w:jc w:val="center"/>
              <w:rPr>
                <w:rFonts w:eastAsia="Calibri"/>
                <w:b/>
              </w:rPr>
            </w:pPr>
            <w:r w:rsidRPr="00076BE1">
              <w:rPr>
                <w:rFonts w:eastAsia="Calibri"/>
                <w:b/>
              </w:rPr>
              <w:t>Total</w:t>
            </w:r>
          </w:p>
        </w:tc>
        <w:tc>
          <w:tcPr>
            <w:tcW w:w="2254" w:type="dxa"/>
            <w:vAlign w:val="center"/>
          </w:tcPr>
          <w:p w:rsidR="008243AD" w:rsidRPr="00076BE1" w:rsidRDefault="008243AD" w:rsidP="003C2ABC">
            <w:pPr>
              <w:jc w:val="center"/>
              <w:rPr>
                <w:rFonts w:eastAsia="Calibri"/>
                <w:b/>
              </w:rPr>
            </w:pPr>
          </w:p>
        </w:tc>
        <w:tc>
          <w:tcPr>
            <w:tcW w:w="984" w:type="dxa"/>
            <w:vAlign w:val="center"/>
          </w:tcPr>
          <w:p w:rsidR="008243AD" w:rsidRPr="00076BE1" w:rsidRDefault="008243AD" w:rsidP="003C2ABC">
            <w:pPr>
              <w:jc w:val="center"/>
              <w:rPr>
                <w:rFonts w:eastAsia="Calibri"/>
                <w:b/>
              </w:rPr>
            </w:pPr>
            <w:r w:rsidRPr="00076BE1">
              <w:rPr>
                <w:rFonts w:eastAsia="Calibri"/>
                <w:b/>
              </w:rPr>
              <w:t>-</w:t>
            </w:r>
          </w:p>
        </w:tc>
        <w:tc>
          <w:tcPr>
            <w:tcW w:w="984" w:type="dxa"/>
          </w:tcPr>
          <w:p w:rsidR="008243AD" w:rsidRPr="00076BE1" w:rsidRDefault="008243AD" w:rsidP="003C2ABC">
            <w:pPr>
              <w:jc w:val="center"/>
              <w:rPr>
                <w:rFonts w:eastAsia="Calibri"/>
                <w:b/>
              </w:rPr>
            </w:pPr>
            <w:r w:rsidRPr="00076BE1">
              <w:rPr>
                <w:rFonts w:eastAsia="Calibri"/>
                <w:b/>
              </w:rPr>
              <w:t>90</w:t>
            </w:r>
          </w:p>
        </w:tc>
        <w:tc>
          <w:tcPr>
            <w:tcW w:w="877" w:type="dxa"/>
          </w:tcPr>
          <w:p w:rsidR="008243AD" w:rsidRPr="00076BE1" w:rsidRDefault="008243AD" w:rsidP="003C2ABC">
            <w:pPr>
              <w:jc w:val="center"/>
              <w:rPr>
                <w:rFonts w:eastAsia="Calibri"/>
                <w:b/>
              </w:rPr>
            </w:pPr>
            <w:r w:rsidRPr="00076BE1">
              <w:rPr>
                <w:rFonts w:eastAsia="Calibri"/>
                <w:b/>
              </w:rPr>
              <w:t>2000</w:t>
            </w:r>
          </w:p>
        </w:tc>
      </w:tr>
    </w:tbl>
    <w:p w:rsidR="004C4DEF" w:rsidRPr="00076BE1" w:rsidRDefault="00E54B64" w:rsidP="004C4DEF">
      <w:pPr>
        <w:tabs>
          <w:tab w:val="left" w:pos="510"/>
        </w:tabs>
        <w:autoSpaceDE w:val="0"/>
        <w:autoSpaceDN w:val="0"/>
        <w:adjustRightInd w:val="0"/>
        <w:spacing w:before="240" w:after="57"/>
        <w:jc w:val="both"/>
        <w:rPr>
          <w:lang w:bidi="ta-IN"/>
        </w:rPr>
      </w:pPr>
      <w:r w:rsidRPr="00076BE1">
        <w:rPr>
          <w:lang w:bidi="ta-IN"/>
        </w:rPr>
        <w:t xml:space="preserve">The following are the credits for </w:t>
      </w:r>
      <w:r w:rsidR="008243AD" w:rsidRPr="00076BE1">
        <w:t>M</w:t>
      </w:r>
      <w:r w:rsidR="008243AD" w:rsidRPr="00076BE1">
        <w:rPr>
          <w:b/>
        </w:rPr>
        <w:t>.Sc Bio-Technology, Fashion Technology &amp; Costume Designing, Microbiology  and M.Sc Nutrition &amp; Dietetics</w:t>
      </w:r>
      <w:r w:rsidR="008243AD" w:rsidRPr="00076BE1">
        <w:rPr>
          <w:lang w:bidi="ta-IN"/>
        </w:rPr>
        <w:t xml:space="preserve">. with effect from </w:t>
      </w:r>
      <w:r w:rsidR="004C4DEF" w:rsidRPr="00076BE1">
        <w:rPr>
          <w:lang w:bidi="ta-IN"/>
        </w:rPr>
        <w:t>2020-21.</w: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
        <w:gridCol w:w="3412"/>
        <w:gridCol w:w="2202"/>
        <w:gridCol w:w="962"/>
        <w:gridCol w:w="964"/>
        <w:gridCol w:w="857"/>
        <w:gridCol w:w="11"/>
      </w:tblGrid>
      <w:tr w:rsidR="008243AD" w:rsidRPr="00076BE1" w:rsidTr="00733578">
        <w:trPr>
          <w:gridAfter w:val="1"/>
          <w:wAfter w:w="11" w:type="dxa"/>
          <w:trHeight w:val="201"/>
          <w:jc w:val="center"/>
        </w:trPr>
        <w:tc>
          <w:tcPr>
            <w:tcW w:w="793" w:type="dxa"/>
            <w:vAlign w:val="center"/>
          </w:tcPr>
          <w:p w:rsidR="008243AD" w:rsidRPr="00076BE1" w:rsidRDefault="008243AD" w:rsidP="003C2ABC">
            <w:pPr>
              <w:jc w:val="center"/>
              <w:rPr>
                <w:rFonts w:eastAsia="Calibri"/>
                <w:b/>
                <w:bCs/>
              </w:rPr>
            </w:pPr>
            <w:r w:rsidRPr="00076BE1">
              <w:rPr>
                <w:rFonts w:eastAsia="Calibri"/>
                <w:b/>
                <w:bCs/>
              </w:rPr>
              <w:t>S.No.</w:t>
            </w:r>
          </w:p>
        </w:tc>
        <w:tc>
          <w:tcPr>
            <w:tcW w:w="3412" w:type="dxa"/>
            <w:vAlign w:val="center"/>
          </w:tcPr>
          <w:p w:rsidR="008243AD" w:rsidRPr="00076BE1" w:rsidRDefault="008243AD" w:rsidP="003C2ABC">
            <w:pPr>
              <w:jc w:val="center"/>
              <w:rPr>
                <w:i/>
              </w:rPr>
            </w:pPr>
            <w:r w:rsidRPr="00076BE1">
              <w:rPr>
                <w:rFonts w:eastAsia="Calibri"/>
                <w:b/>
                <w:bCs/>
              </w:rPr>
              <w:t>Courses</w:t>
            </w:r>
          </w:p>
        </w:tc>
        <w:tc>
          <w:tcPr>
            <w:tcW w:w="2202" w:type="dxa"/>
            <w:vAlign w:val="center"/>
          </w:tcPr>
          <w:p w:rsidR="008243AD" w:rsidRPr="00076BE1" w:rsidRDefault="008243AD" w:rsidP="003C2ABC">
            <w:pPr>
              <w:jc w:val="center"/>
              <w:rPr>
                <w:rFonts w:eastAsia="Calibri"/>
                <w:b/>
                <w:bCs/>
              </w:rPr>
            </w:pPr>
            <w:r w:rsidRPr="00076BE1">
              <w:rPr>
                <w:rFonts w:eastAsia="Calibri"/>
                <w:b/>
                <w:bCs/>
              </w:rPr>
              <w:t>Total Hours during the</w:t>
            </w:r>
          </w:p>
          <w:p w:rsidR="008243AD" w:rsidRPr="00076BE1" w:rsidRDefault="008243AD" w:rsidP="003C2ABC">
            <w:pPr>
              <w:jc w:val="center"/>
              <w:rPr>
                <w:rFonts w:eastAsia="Calibri"/>
                <w:b/>
                <w:bCs/>
              </w:rPr>
            </w:pPr>
            <w:r w:rsidRPr="00076BE1">
              <w:rPr>
                <w:rFonts w:eastAsia="Calibri"/>
                <w:b/>
                <w:bCs/>
              </w:rPr>
              <w:t xml:space="preserve"> Programme</w:t>
            </w:r>
          </w:p>
        </w:tc>
        <w:tc>
          <w:tcPr>
            <w:tcW w:w="962" w:type="dxa"/>
            <w:vAlign w:val="center"/>
          </w:tcPr>
          <w:p w:rsidR="008243AD" w:rsidRPr="00733578" w:rsidRDefault="008243AD" w:rsidP="003C2ABC">
            <w:pPr>
              <w:jc w:val="center"/>
              <w:rPr>
                <w:rFonts w:eastAsia="Calibri"/>
                <w:b/>
                <w:bCs/>
                <w:sz w:val="22"/>
                <w:szCs w:val="22"/>
              </w:rPr>
            </w:pPr>
            <w:r w:rsidRPr="00733578">
              <w:rPr>
                <w:rFonts w:eastAsia="Calibri"/>
                <w:b/>
                <w:bCs/>
                <w:sz w:val="22"/>
                <w:szCs w:val="22"/>
              </w:rPr>
              <w:t xml:space="preserve">No. of </w:t>
            </w:r>
          </w:p>
          <w:p w:rsidR="008243AD" w:rsidRPr="00733578" w:rsidRDefault="008243AD" w:rsidP="003C2ABC">
            <w:pPr>
              <w:jc w:val="center"/>
              <w:rPr>
                <w:rFonts w:eastAsia="Calibri"/>
                <w:b/>
                <w:bCs/>
                <w:sz w:val="22"/>
                <w:szCs w:val="22"/>
              </w:rPr>
            </w:pPr>
            <w:r w:rsidRPr="00733578">
              <w:rPr>
                <w:rFonts w:eastAsia="Calibri"/>
                <w:b/>
                <w:bCs/>
                <w:sz w:val="22"/>
                <w:szCs w:val="22"/>
              </w:rPr>
              <w:t>Credits</w:t>
            </w:r>
          </w:p>
        </w:tc>
        <w:tc>
          <w:tcPr>
            <w:tcW w:w="964" w:type="dxa"/>
            <w:vAlign w:val="center"/>
          </w:tcPr>
          <w:p w:rsidR="008243AD" w:rsidRPr="00733578" w:rsidRDefault="008243AD" w:rsidP="003C2ABC">
            <w:pPr>
              <w:jc w:val="center"/>
              <w:rPr>
                <w:rFonts w:eastAsia="Calibri"/>
                <w:b/>
                <w:bCs/>
                <w:sz w:val="22"/>
                <w:szCs w:val="22"/>
              </w:rPr>
            </w:pPr>
            <w:r w:rsidRPr="00733578">
              <w:rPr>
                <w:rFonts w:eastAsia="Calibri"/>
                <w:b/>
                <w:bCs/>
                <w:sz w:val="22"/>
                <w:szCs w:val="22"/>
              </w:rPr>
              <w:t xml:space="preserve">Total </w:t>
            </w:r>
          </w:p>
          <w:p w:rsidR="008243AD" w:rsidRPr="00733578" w:rsidRDefault="008243AD" w:rsidP="003C2ABC">
            <w:pPr>
              <w:jc w:val="center"/>
              <w:rPr>
                <w:rFonts w:eastAsia="Calibri"/>
                <w:b/>
                <w:bCs/>
                <w:sz w:val="22"/>
                <w:szCs w:val="22"/>
              </w:rPr>
            </w:pPr>
            <w:r w:rsidRPr="00733578">
              <w:rPr>
                <w:rFonts w:eastAsia="Calibri"/>
                <w:b/>
                <w:bCs/>
                <w:sz w:val="22"/>
                <w:szCs w:val="22"/>
              </w:rPr>
              <w:t>Credits</w:t>
            </w:r>
          </w:p>
        </w:tc>
        <w:tc>
          <w:tcPr>
            <w:tcW w:w="857" w:type="dxa"/>
            <w:vAlign w:val="center"/>
          </w:tcPr>
          <w:p w:rsidR="008243AD" w:rsidRPr="00733578" w:rsidRDefault="008243AD" w:rsidP="003C2ABC">
            <w:pPr>
              <w:jc w:val="center"/>
              <w:rPr>
                <w:rFonts w:eastAsia="Calibri"/>
                <w:b/>
                <w:bCs/>
                <w:sz w:val="22"/>
                <w:szCs w:val="22"/>
              </w:rPr>
            </w:pPr>
            <w:r w:rsidRPr="00733578">
              <w:rPr>
                <w:rFonts w:eastAsia="Calibri"/>
                <w:b/>
                <w:bCs/>
                <w:sz w:val="22"/>
                <w:szCs w:val="22"/>
              </w:rPr>
              <w:t>Marks</w:t>
            </w:r>
          </w:p>
        </w:tc>
      </w:tr>
      <w:tr w:rsidR="00733578" w:rsidRPr="00076BE1" w:rsidTr="00733578">
        <w:trPr>
          <w:gridAfter w:val="1"/>
          <w:wAfter w:w="11" w:type="dxa"/>
          <w:trHeight w:val="179"/>
          <w:jc w:val="center"/>
        </w:trPr>
        <w:tc>
          <w:tcPr>
            <w:tcW w:w="793" w:type="dxa"/>
            <w:vAlign w:val="center"/>
          </w:tcPr>
          <w:p w:rsidR="00733578" w:rsidRPr="00076BE1" w:rsidRDefault="00733578" w:rsidP="00733578">
            <w:pPr>
              <w:jc w:val="center"/>
              <w:rPr>
                <w:rFonts w:eastAsia="Calibri"/>
              </w:rPr>
            </w:pPr>
            <w:r w:rsidRPr="00076BE1">
              <w:rPr>
                <w:rFonts w:eastAsia="Calibri"/>
              </w:rPr>
              <w:t>1.</w:t>
            </w:r>
          </w:p>
        </w:tc>
        <w:tc>
          <w:tcPr>
            <w:tcW w:w="3412" w:type="dxa"/>
            <w:vAlign w:val="center"/>
          </w:tcPr>
          <w:p w:rsidR="00733578" w:rsidRPr="00076BE1" w:rsidRDefault="00733578" w:rsidP="00733578">
            <w:pPr>
              <w:rPr>
                <w:rFonts w:eastAsia="Calibri"/>
              </w:rPr>
            </w:pPr>
            <w:r w:rsidRPr="00076BE1">
              <w:rPr>
                <w:rFonts w:eastAsia="Calibri"/>
              </w:rPr>
              <w:t>Core Courses  (15  courses)</w:t>
            </w:r>
          </w:p>
        </w:tc>
        <w:tc>
          <w:tcPr>
            <w:tcW w:w="2202" w:type="dxa"/>
            <w:vAlign w:val="center"/>
          </w:tcPr>
          <w:p w:rsidR="00733578" w:rsidRPr="00076BE1" w:rsidRDefault="00733578" w:rsidP="00733578">
            <w:pPr>
              <w:jc w:val="center"/>
              <w:rPr>
                <w:rFonts w:eastAsia="Calibri"/>
              </w:rPr>
            </w:pPr>
            <w:r w:rsidRPr="00076BE1">
              <w:rPr>
                <w:rFonts w:eastAsia="Calibri"/>
              </w:rPr>
              <w:t>90 @ 6 Hours</w:t>
            </w:r>
          </w:p>
        </w:tc>
        <w:tc>
          <w:tcPr>
            <w:tcW w:w="962" w:type="dxa"/>
            <w:vAlign w:val="center"/>
          </w:tcPr>
          <w:p w:rsidR="00733578" w:rsidRPr="00076BE1" w:rsidRDefault="00733578" w:rsidP="00733578">
            <w:pPr>
              <w:jc w:val="center"/>
              <w:rPr>
                <w:rFonts w:eastAsia="Calibri"/>
              </w:rPr>
            </w:pPr>
            <w:r>
              <w:rPr>
                <w:rFonts w:eastAsia="Calibri"/>
              </w:rPr>
              <w:t>5/4</w:t>
            </w:r>
          </w:p>
        </w:tc>
        <w:tc>
          <w:tcPr>
            <w:tcW w:w="964" w:type="dxa"/>
            <w:vAlign w:val="center"/>
          </w:tcPr>
          <w:p w:rsidR="00733578" w:rsidRPr="00076BE1" w:rsidRDefault="00733578" w:rsidP="00733578">
            <w:pPr>
              <w:jc w:val="center"/>
              <w:rPr>
                <w:rFonts w:eastAsia="Calibri"/>
              </w:rPr>
            </w:pPr>
            <w:r w:rsidRPr="00076BE1">
              <w:rPr>
                <w:rFonts w:eastAsia="Calibri"/>
              </w:rPr>
              <w:t>69</w:t>
            </w:r>
          </w:p>
        </w:tc>
        <w:tc>
          <w:tcPr>
            <w:tcW w:w="857" w:type="dxa"/>
            <w:vAlign w:val="center"/>
          </w:tcPr>
          <w:p w:rsidR="00733578" w:rsidRPr="00076BE1" w:rsidRDefault="00733578" w:rsidP="00733578">
            <w:pPr>
              <w:jc w:val="center"/>
              <w:rPr>
                <w:rFonts w:eastAsia="Calibri"/>
              </w:rPr>
            </w:pPr>
            <w:r w:rsidRPr="00076BE1">
              <w:rPr>
                <w:rFonts w:eastAsia="Calibri"/>
              </w:rPr>
              <w:t>1500</w:t>
            </w:r>
          </w:p>
        </w:tc>
      </w:tr>
      <w:tr w:rsidR="008243AD" w:rsidRPr="00076BE1" w:rsidTr="00733578">
        <w:trPr>
          <w:gridAfter w:val="1"/>
          <w:wAfter w:w="11" w:type="dxa"/>
          <w:trHeight w:val="179"/>
          <w:jc w:val="center"/>
        </w:trPr>
        <w:tc>
          <w:tcPr>
            <w:tcW w:w="793" w:type="dxa"/>
            <w:vAlign w:val="center"/>
          </w:tcPr>
          <w:p w:rsidR="008243AD" w:rsidRPr="00076BE1" w:rsidRDefault="008243AD" w:rsidP="003C2ABC">
            <w:pPr>
              <w:jc w:val="center"/>
              <w:rPr>
                <w:rFonts w:eastAsia="Calibri"/>
              </w:rPr>
            </w:pPr>
            <w:r w:rsidRPr="00076BE1">
              <w:rPr>
                <w:rFonts w:eastAsia="Calibri"/>
              </w:rPr>
              <w:t>2.</w:t>
            </w:r>
          </w:p>
        </w:tc>
        <w:tc>
          <w:tcPr>
            <w:tcW w:w="3412" w:type="dxa"/>
            <w:vAlign w:val="center"/>
          </w:tcPr>
          <w:p w:rsidR="008243AD" w:rsidRPr="00076BE1" w:rsidRDefault="008A6886" w:rsidP="003C2ABC">
            <w:pPr>
              <w:rPr>
                <w:rFonts w:eastAsia="Calibri"/>
              </w:rPr>
            </w:pPr>
            <w:r w:rsidRPr="008A6886">
              <w:rPr>
                <w:rFonts w:eastAsia="Calibri"/>
              </w:rPr>
              <w:t>Discipline Specific Elective</w:t>
            </w:r>
            <w:r w:rsidRPr="00076BE1">
              <w:rPr>
                <w:rFonts w:eastAsia="Calibri"/>
              </w:rPr>
              <w:t xml:space="preserve"> Courses </w:t>
            </w:r>
            <w:r w:rsidR="008243AD" w:rsidRPr="00076BE1">
              <w:rPr>
                <w:rFonts w:eastAsia="Calibri"/>
              </w:rPr>
              <w:t>(3 courses)</w:t>
            </w:r>
          </w:p>
        </w:tc>
        <w:tc>
          <w:tcPr>
            <w:tcW w:w="2202" w:type="dxa"/>
            <w:vAlign w:val="center"/>
          </w:tcPr>
          <w:p w:rsidR="008243AD" w:rsidRPr="00076BE1" w:rsidRDefault="008243AD" w:rsidP="003C2ABC">
            <w:pPr>
              <w:jc w:val="center"/>
              <w:rPr>
                <w:rFonts w:eastAsia="Calibri"/>
              </w:rPr>
            </w:pPr>
            <w:r w:rsidRPr="00076BE1">
              <w:rPr>
                <w:rFonts w:eastAsia="Calibri"/>
              </w:rPr>
              <w:t>18 @ 6 Hours</w:t>
            </w:r>
          </w:p>
        </w:tc>
        <w:tc>
          <w:tcPr>
            <w:tcW w:w="962" w:type="dxa"/>
            <w:vAlign w:val="center"/>
          </w:tcPr>
          <w:p w:rsidR="008243AD" w:rsidRPr="00076BE1" w:rsidRDefault="008243AD" w:rsidP="003C2ABC">
            <w:pPr>
              <w:jc w:val="center"/>
              <w:rPr>
                <w:rFonts w:eastAsia="Calibri"/>
              </w:rPr>
            </w:pPr>
            <w:r w:rsidRPr="00076BE1">
              <w:rPr>
                <w:rFonts w:eastAsia="Calibri"/>
              </w:rPr>
              <w:t>4</w:t>
            </w:r>
          </w:p>
        </w:tc>
        <w:tc>
          <w:tcPr>
            <w:tcW w:w="964" w:type="dxa"/>
            <w:vAlign w:val="center"/>
          </w:tcPr>
          <w:p w:rsidR="008243AD" w:rsidRPr="00076BE1" w:rsidRDefault="008243AD" w:rsidP="003C2ABC">
            <w:pPr>
              <w:jc w:val="center"/>
              <w:rPr>
                <w:rFonts w:eastAsia="Calibri"/>
              </w:rPr>
            </w:pPr>
            <w:r w:rsidRPr="00076BE1">
              <w:rPr>
                <w:rFonts w:eastAsia="Calibri"/>
              </w:rPr>
              <w:t>12</w:t>
            </w:r>
          </w:p>
        </w:tc>
        <w:tc>
          <w:tcPr>
            <w:tcW w:w="857" w:type="dxa"/>
            <w:vAlign w:val="center"/>
          </w:tcPr>
          <w:p w:rsidR="008243AD" w:rsidRPr="00076BE1" w:rsidRDefault="008243AD" w:rsidP="003C2ABC">
            <w:pPr>
              <w:jc w:val="center"/>
              <w:rPr>
                <w:rFonts w:eastAsia="Calibri"/>
              </w:rPr>
            </w:pPr>
            <w:r w:rsidRPr="00076BE1">
              <w:rPr>
                <w:rFonts w:eastAsia="Calibri"/>
              </w:rPr>
              <w:t>300</w:t>
            </w:r>
          </w:p>
        </w:tc>
      </w:tr>
      <w:tr w:rsidR="008243AD" w:rsidRPr="00076BE1" w:rsidTr="00733578">
        <w:trPr>
          <w:gridAfter w:val="1"/>
          <w:wAfter w:w="11" w:type="dxa"/>
          <w:trHeight w:val="179"/>
          <w:jc w:val="center"/>
        </w:trPr>
        <w:tc>
          <w:tcPr>
            <w:tcW w:w="793" w:type="dxa"/>
            <w:vAlign w:val="center"/>
          </w:tcPr>
          <w:p w:rsidR="008243AD" w:rsidRPr="00076BE1" w:rsidRDefault="008243AD" w:rsidP="003C2ABC">
            <w:pPr>
              <w:jc w:val="center"/>
              <w:rPr>
                <w:rFonts w:eastAsia="Calibri"/>
              </w:rPr>
            </w:pPr>
            <w:r w:rsidRPr="00076BE1">
              <w:rPr>
                <w:rFonts w:eastAsia="Calibri"/>
              </w:rPr>
              <w:t>3.</w:t>
            </w:r>
          </w:p>
        </w:tc>
        <w:tc>
          <w:tcPr>
            <w:tcW w:w="3412" w:type="dxa"/>
            <w:vAlign w:val="center"/>
          </w:tcPr>
          <w:p w:rsidR="008243AD" w:rsidRPr="00076BE1" w:rsidRDefault="008243AD" w:rsidP="003C2ABC">
            <w:pPr>
              <w:rPr>
                <w:rFonts w:eastAsia="Calibri"/>
              </w:rPr>
            </w:pPr>
            <w:r w:rsidRPr="00076BE1">
              <w:rPr>
                <w:rFonts w:eastAsia="Calibri"/>
              </w:rPr>
              <w:t>Project</w:t>
            </w:r>
            <w:r w:rsidRPr="00076BE1">
              <w:rPr>
                <w:rFonts w:eastAsia="Calibri"/>
                <w:bCs/>
              </w:rPr>
              <w:t>**</w:t>
            </w:r>
          </w:p>
        </w:tc>
        <w:tc>
          <w:tcPr>
            <w:tcW w:w="2202" w:type="dxa"/>
            <w:vAlign w:val="center"/>
          </w:tcPr>
          <w:p w:rsidR="008243AD" w:rsidRPr="00076BE1" w:rsidRDefault="008243AD" w:rsidP="003C2ABC">
            <w:pPr>
              <w:jc w:val="center"/>
              <w:rPr>
                <w:rFonts w:eastAsia="Calibri"/>
              </w:rPr>
            </w:pPr>
            <w:r w:rsidRPr="00076BE1">
              <w:rPr>
                <w:rFonts w:eastAsia="Calibri"/>
              </w:rPr>
              <w:t>12 Hours</w:t>
            </w:r>
          </w:p>
        </w:tc>
        <w:tc>
          <w:tcPr>
            <w:tcW w:w="962" w:type="dxa"/>
            <w:vAlign w:val="center"/>
          </w:tcPr>
          <w:p w:rsidR="008243AD" w:rsidRPr="00076BE1" w:rsidRDefault="00D259F3" w:rsidP="003C2ABC">
            <w:pPr>
              <w:jc w:val="center"/>
              <w:rPr>
                <w:rFonts w:eastAsia="Calibri"/>
              </w:rPr>
            </w:pPr>
            <w:r w:rsidRPr="00076BE1">
              <w:rPr>
                <w:rFonts w:eastAsia="Calibri"/>
              </w:rPr>
              <w:t>8</w:t>
            </w:r>
          </w:p>
        </w:tc>
        <w:tc>
          <w:tcPr>
            <w:tcW w:w="964" w:type="dxa"/>
            <w:vAlign w:val="center"/>
          </w:tcPr>
          <w:p w:rsidR="008243AD" w:rsidRPr="00076BE1" w:rsidRDefault="00D259F3" w:rsidP="003C2ABC">
            <w:pPr>
              <w:jc w:val="center"/>
              <w:rPr>
                <w:rFonts w:eastAsia="Calibri"/>
              </w:rPr>
            </w:pPr>
            <w:r w:rsidRPr="00076BE1">
              <w:rPr>
                <w:rFonts w:eastAsia="Calibri"/>
              </w:rPr>
              <w:t>8</w:t>
            </w:r>
          </w:p>
        </w:tc>
        <w:tc>
          <w:tcPr>
            <w:tcW w:w="857" w:type="dxa"/>
            <w:vAlign w:val="center"/>
          </w:tcPr>
          <w:p w:rsidR="008243AD" w:rsidRPr="00076BE1" w:rsidRDefault="008243AD" w:rsidP="003C2ABC">
            <w:pPr>
              <w:jc w:val="center"/>
              <w:rPr>
                <w:rFonts w:eastAsia="Calibri"/>
              </w:rPr>
            </w:pPr>
            <w:r w:rsidRPr="00076BE1">
              <w:rPr>
                <w:rFonts w:eastAsia="Calibri"/>
              </w:rPr>
              <w:t>200</w:t>
            </w:r>
          </w:p>
        </w:tc>
      </w:tr>
      <w:tr w:rsidR="00D259F3" w:rsidRPr="00076BE1" w:rsidTr="00733578">
        <w:trPr>
          <w:trHeight w:val="196"/>
          <w:jc w:val="center"/>
        </w:trPr>
        <w:tc>
          <w:tcPr>
            <w:tcW w:w="793" w:type="dxa"/>
            <w:vAlign w:val="center"/>
          </w:tcPr>
          <w:p w:rsidR="00D259F3" w:rsidRPr="00076BE1" w:rsidRDefault="00D259F3" w:rsidP="00EB617A">
            <w:pPr>
              <w:jc w:val="center"/>
              <w:rPr>
                <w:rFonts w:eastAsia="Calibri"/>
              </w:rPr>
            </w:pPr>
            <w:r w:rsidRPr="00076BE1">
              <w:rPr>
                <w:rFonts w:eastAsia="Calibri"/>
              </w:rPr>
              <w:t>4.</w:t>
            </w:r>
          </w:p>
        </w:tc>
        <w:tc>
          <w:tcPr>
            <w:tcW w:w="3412" w:type="dxa"/>
            <w:vAlign w:val="center"/>
          </w:tcPr>
          <w:p w:rsidR="00D259F3" w:rsidRPr="00076BE1" w:rsidRDefault="00D259F3" w:rsidP="00EB617A">
            <w:pPr>
              <w:rPr>
                <w:rFonts w:eastAsia="Calibri"/>
              </w:rPr>
            </w:pPr>
            <w:r w:rsidRPr="00076BE1">
              <w:rPr>
                <w:rFonts w:eastAsia="Calibri"/>
              </w:rPr>
              <w:t>Online Course (Compulsory)</w:t>
            </w:r>
          </w:p>
        </w:tc>
        <w:tc>
          <w:tcPr>
            <w:tcW w:w="2202" w:type="dxa"/>
            <w:vAlign w:val="center"/>
          </w:tcPr>
          <w:p w:rsidR="00D259F3" w:rsidRPr="00076BE1" w:rsidRDefault="00D259F3" w:rsidP="00EB617A">
            <w:pPr>
              <w:jc w:val="center"/>
              <w:rPr>
                <w:rFonts w:eastAsia="Calibri"/>
              </w:rPr>
            </w:pPr>
            <w:r w:rsidRPr="00076BE1">
              <w:rPr>
                <w:rFonts w:eastAsia="Calibri"/>
              </w:rPr>
              <w:t>-</w:t>
            </w:r>
          </w:p>
        </w:tc>
        <w:tc>
          <w:tcPr>
            <w:tcW w:w="962" w:type="dxa"/>
            <w:vAlign w:val="center"/>
          </w:tcPr>
          <w:p w:rsidR="00D259F3" w:rsidRPr="00076BE1" w:rsidRDefault="00D259F3" w:rsidP="00EB617A">
            <w:pPr>
              <w:jc w:val="center"/>
              <w:rPr>
                <w:rFonts w:eastAsia="Calibri"/>
              </w:rPr>
            </w:pPr>
            <w:r w:rsidRPr="00076BE1">
              <w:rPr>
                <w:rFonts w:eastAsia="Calibri"/>
              </w:rPr>
              <w:t>1</w:t>
            </w:r>
          </w:p>
        </w:tc>
        <w:tc>
          <w:tcPr>
            <w:tcW w:w="964" w:type="dxa"/>
            <w:vAlign w:val="center"/>
          </w:tcPr>
          <w:p w:rsidR="00D259F3" w:rsidRPr="00076BE1" w:rsidRDefault="00D259F3" w:rsidP="00EB617A">
            <w:pPr>
              <w:jc w:val="center"/>
              <w:rPr>
                <w:rFonts w:eastAsia="Calibri"/>
              </w:rPr>
            </w:pPr>
            <w:r w:rsidRPr="00076BE1">
              <w:rPr>
                <w:rFonts w:eastAsia="Calibri"/>
              </w:rPr>
              <w:t>1</w:t>
            </w:r>
          </w:p>
        </w:tc>
        <w:tc>
          <w:tcPr>
            <w:tcW w:w="868" w:type="dxa"/>
            <w:gridSpan w:val="2"/>
            <w:vAlign w:val="center"/>
          </w:tcPr>
          <w:p w:rsidR="00D259F3" w:rsidRPr="00076BE1" w:rsidRDefault="00D259F3" w:rsidP="00EB617A">
            <w:pPr>
              <w:jc w:val="center"/>
              <w:rPr>
                <w:rFonts w:eastAsia="Calibri"/>
              </w:rPr>
            </w:pPr>
            <w:r w:rsidRPr="00076BE1">
              <w:rPr>
                <w:rFonts w:eastAsia="Calibri"/>
              </w:rPr>
              <w:t>-</w:t>
            </w:r>
          </w:p>
        </w:tc>
      </w:tr>
      <w:tr w:rsidR="00733578" w:rsidRPr="00076BE1" w:rsidTr="00733578">
        <w:trPr>
          <w:gridAfter w:val="1"/>
          <w:wAfter w:w="11" w:type="dxa"/>
          <w:trHeight w:val="179"/>
          <w:jc w:val="center"/>
        </w:trPr>
        <w:tc>
          <w:tcPr>
            <w:tcW w:w="793" w:type="dxa"/>
            <w:vAlign w:val="center"/>
          </w:tcPr>
          <w:p w:rsidR="00733578" w:rsidRPr="00076BE1" w:rsidRDefault="00733578" w:rsidP="00733578">
            <w:pPr>
              <w:jc w:val="center"/>
              <w:rPr>
                <w:rFonts w:eastAsia="Calibri"/>
              </w:rPr>
            </w:pPr>
          </w:p>
        </w:tc>
        <w:tc>
          <w:tcPr>
            <w:tcW w:w="3412" w:type="dxa"/>
            <w:vAlign w:val="center"/>
          </w:tcPr>
          <w:p w:rsidR="00733578" w:rsidRPr="00076BE1" w:rsidRDefault="00733578" w:rsidP="00733578">
            <w:pPr>
              <w:rPr>
                <w:rFonts w:eastAsia="Calibri"/>
              </w:rPr>
            </w:pPr>
            <w:r w:rsidRPr="00076BE1">
              <w:rPr>
                <w:rFonts w:eastAsia="Calibri"/>
              </w:rPr>
              <w:t>Online Courses with Extra Credit</w:t>
            </w:r>
            <w:r>
              <w:rPr>
                <w:rFonts w:eastAsia="Calibri"/>
              </w:rPr>
              <w:t xml:space="preserve"> for Advanced Learners</w:t>
            </w:r>
            <w:r w:rsidRPr="00076BE1">
              <w:rPr>
                <w:rFonts w:eastAsia="Calibri"/>
              </w:rPr>
              <w:t xml:space="preserve"> </w:t>
            </w:r>
          </w:p>
          <w:p w:rsidR="00733578" w:rsidRPr="00076BE1" w:rsidRDefault="00733578" w:rsidP="00733578">
            <w:pPr>
              <w:rPr>
                <w:rFonts w:eastAsia="Calibri"/>
              </w:rPr>
            </w:pPr>
            <w:r w:rsidRPr="00076BE1">
              <w:rPr>
                <w:rFonts w:eastAsia="Calibri"/>
              </w:rPr>
              <w:t>(III Semester)</w:t>
            </w:r>
          </w:p>
        </w:tc>
        <w:tc>
          <w:tcPr>
            <w:tcW w:w="2202" w:type="dxa"/>
            <w:vAlign w:val="center"/>
          </w:tcPr>
          <w:p w:rsidR="00733578" w:rsidRPr="00076BE1" w:rsidRDefault="00733578" w:rsidP="00733578">
            <w:pPr>
              <w:jc w:val="center"/>
              <w:rPr>
                <w:rFonts w:eastAsia="Calibri"/>
              </w:rPr>
            </w:pPr>
            <w:r w:rsidRPr="00076BE1">
              <w:rPr>
                <w:rFonts w:eastAsia="Calibri"/>
              </w:rPr>
              <w:t>-</w:t>
            </w:r>
          </w:p>
        </w:tc>
        <w:tc>
          <w:tcPr>
            <w:tcW w:w="962" w:type="dxa"/>
            <w:vAlign w:val="center"/>
          </w:tcPr>
          <w:p w:rsidR="00733578" w:rsidRPr="00076BE1" w:rsidRDefault="00733578" w:rsidP="00733578">
            <w:pPr>
              <w:jc w:val="center"/>
              <w:rPr>
                <w:rFonts w:eastAsia="Calibri"/>
              </w:rPr>
            </w:pPr>
            <w:r w:rsidRPr="00076BE1">
              <w:rPr>
                <w:rFonts w:eastAsia="Calibri"/>
              </w:rPr>
              <w:t>1*</w:t>
            </w:r>
          </w:p>
        </w:tc>
        <w:tc>
          <w:tcPr>
            <w:tcW w:w="964" w:type="dxa"/>
            <w:vAlign w:val="center"/>
          </w:tcPr>
          <w:p w:rsidR="00733578" w:rsidRPr="00076BE1" w:rsidRDefault="00733578" w:rsidP="00733578">
            <w:pPr>
              <w:jc w:val="center"/>
              <w:rPr>
                <w:rFonts w:eastAsia="Calibri"/>
              </w:rPr>
            </w:pPr>
            <w:r w:rsidRPr="00076BE1">
              <w:rPr>
                <w:rFonts w:eastAsia="Calibri"/>
              </w:rPr>
              <w:t>1*</w:t>
            </w:r>
          </w:p>
        </w:tc>
        <w:tc>
          <w:tcPr>
            <w:tcW w:w="857" w:type="dxa"/>
            <w:vAlign w:val="center"/>
          </w:tcPr>
          <w:p w:rsidR="00733578" w:rsidRPr="00076BE1" w:rsidRDefault="00733578" w:rsidP="00733578">
            <w:pPr>
              <w:jc w:val="center"/>
              <w:rPr>
                <w:rFonts w:eastAsia="Calibri"/>
              </w:rPr>
            </w:pPr>
            <w:r w:rsidRPr="00076BE1">
              <w:rPr>
                <w:rFonts w:eastAsia="Calibri"/>
              </w:rPr>
              <w:t>-</w:t>
            </w:r>
          </w:p>
        </w:tc>
      </w:tr>
      <w:tr w:rsidR="00733578" w:rsidRPr="00076BE1" w:rsidTr="00733578">
        <w:trPr>
          <w:gridAfter w:val="1"/>
          <w:wAfter w:w="11" w:type="dxa"/>
          <w:trHeight w:val="179"/>
          <w:jc w:val="center"/>
        </w:trPr>
        <w:tc>
          <w:tcPr>
            <w:tcW w:w="793" w:type="dxa"/>
            <w:vAlign w:val="center"/>
          </w:tcPr>
          <w:p w:rsidR="00733578" w:rsidRPr="00076BE1" w:rsidRDefault="00733578" w:rsidP="00733578">
            <w:pPr>
              <w:jc w:val="center"/>
              <w:rPr>
                <w:rFonts w:eastAsia="Calibri"/>
              </w:rPr>
            </w:pPr>
          </w:p>
        </w:tc>
        <w:tc>
          <w:tcPr>
            <w:tcW w:w="3412" w:type="dxa"/>
            <w:vAlign w:val="center"/>
          </w:tcPr>
          <w:p w:rsidR="00733578" w:rsidRPr="00076BE1" w:rsidRDefault="00733578" w:rsidP="00733578">
            <w:pPr>
              <w:rPr>
                <w:rFonts w:eastAsia="Calibri"/>
              </w:rPr>
            </w:pPr>
            <w:r w:rsidRPr="00076BE1">
              <w:rPr>
                <w:rFonts w:eastAsia="Calibri"/>
              </w:rPr>
              <w:t xml:space="preserve">Courses with Extra Credit </w:t>
            </w:r>
          </w:p>
          <w:p w:rsidR="00733578" w:rsidRPr="00076BE1" w:rsidRDefault="00733578" w:rsidP="00733578">
            <w:pPr>
              <w:rPr>
                <w:rFonts w:eastAsia="Calibri"/>
              </w:rPr>
            </w:pPr>
            <w:r w:rsidRPr="00076BE1">
              <w:rPr>
                <w:rFonts w:eastAsia="Calibri"/>
              </w:rPr>
              <w:t>Career Exams</w:t>
            </w:r>
            <w:r>
              <w:rPr>
                <w:rFonts w:eastAsia="Calibri"/>
              </w:rPr>
              <w:t xml:space="preserve"> for Advanced Learners</w:t>
            </w:r>
            <w:r w:rsidRPr="00076BE1">
              <w:rPr>
                <w:rFonts w:eastAsia="Calibri"/>
              </w:rPr>
              <w:t xml:space="preserve"> (IV Semester)</w:t>
            </w:r>
          </w:p>
        </w:tc>
        <w:tc>
          <w:tcPr>
            <w:tcW w:w="2202" w:type="dxa"/>
            <w:vAlign w:val="center"/>
          </w:tcPr>
          <w:p w:rsidR="00733578" w:rsidRPr="00076BE1" w:rsidRDefault="00733578" w:rsidP="00733578">
            <w:pPr>
              <w:jc w:val="center"/>
              <w:rPr>
                <w:rFonts w:eastAsia="Calibri"/>
              </w:rPr>
            </w:pPr>
            <w:r w:rsidRPr="00076BE1">
              <w:rPr>
                <w:rFonts w:eastAsia="Calibri"/>
              </w:rPr>
              <w:t>-</w:t>
            </w:r>
          </w:p>
        </w:tc>
        <w:tc>
          <w:tcPr>
            <w:tcW w:w="962" w:type="dxa"/>
            <w:vAlign w:val="center"/>
          </w:tcPr>
          <w:p w:rsidR="00733578" w:rsidRPr="00076BE1" w:rsidRDefault="00733578" w:rsidP="00733578">
            <w:pPr>
              <w:jc w:val="center"/>
              <w:rPr>
                <w:rFonts w:eastAsia="Calibri"/>
              </w:rPr>
            </w:pPr>
            <w:r w:rsidRPr="00076BE1">
              <w:rPr>
                <w:rFonts w:eastAsia="Calibri"/>
              </w:rPr>
              <w:t>5*</w:t>
            </w:r>
          </w:p>
        </w:tc>
        <w:tc>
          <w:tcPr>
            <w:tcW w:w="964" w:type="dxa"/>
            <w:vAlign w:val="center"/>
          </w:tcPr>
          <w:p w:rsidR="00733578" w:rsidRPr="00076BE1" w:rsidRDefault="00733578" w:rsidP="00733578">
            <w:pPr>
              <w:jc w:val="center"/>
              <w:rPr>
                <w:rFonts w:eastAsia="Calibri"/>
              </w:rPr>
            </w:pPr>
            <w:r w:rsidRPr="00076BE1">
              <w:rPr>
                <w:rFonts w:eastAsia="Calibri"/>
              </w:rPr>
              <w:t>5*</w:t>
            </w:r>
          </w:p>
        </w:tc>
        <w:tc>
          <w:tcPr>
            <w:tcW w:w="857" w:type="dxa"/>
            <w:vAlign w:val="center"/>
          </w:tcPr>
          <w:p w:rsidR="00733578" w:rsidRPr="00076BE1" w:rsidRDefault="00733578" w:rsidP="00733578">
            <w:pPr>
              <w:jc w:val="center"/>
              <w:rPr>
                <w:rFonts w:eastAsia="Calibri"/>
              </w:rPr>
            </w:pPr>
            <w:r w:rsidRPr="00076BE1">
              <w:rPr>
                <w:rFonts w:eastAsia="Calibri"/>
              </w:rPr>
              <w:t>100*</w:t>
            </w:r>
          </w:p>
        </w:tc>
      </w:tr>
      <w:tr w:rsidR="008243AD" w:rsidRPr="00076BE1" w:rsidTr="008A6886">
        <w:trPr>
          <w:gridAfter w:val="1"/>
          <w:wAfter w:w="11" w:type="dxa"/>
          <w:trHeight w:val="92"/>
          <w:jc w:val="center"/>
        </w:trPr>
        <w:tc>
          <w:tcPr>
            <w:tcW w:w="4205" w:type="dxa"/>
            <w:gridSpan w:val="2"/>
            <w:vAlign w:val="center"/>
          </w:tcPr>
          <w:p w:rsidR="008243AD" w:rsidRPr="00076BE1" w:rsidRDefault="008243AD" w:rsidP="003C2ABC">
            <w:pPr>
              <w:jc w:val="center"/>
              <w:rPr>
                <w:rFonts w:eastAsia="Calibri"/>
                <w:b/>
              </w:rPr>
            </w:pPr>
            <w:r w:rsidRPr="00076BE1">
              <w:rPr>
                <w:rFonts w:eastAsia="Calibri"/>
                <w:b/>
              </w:rPr>
              <w:t>Total</w:t>
            </w:r>
          </w:p>
        </w:tc>
        <w:tc>
          <w:tcPr>
            <w:tcW w:w="2202" w:type="dxa"/>
            <w:vAlign w:val="center"/>
          </w:tcPr>
          <w:p w:rsidR="008243AD" w:rsidRPr="00076BE1" w:rsidRDefault="008243AD" w:rsidP="003C2ABC">
            <w:pPr>
              <w:jc w:val="center"/>
              <w:rPr>
                <w:rFonts w:eastAsia="Calibri"/>
                <w:b/>
              </w:rPr>
            </w:pPr>
          </w:p>
        </w:tc>
        <w:tc>
          <w:tcPr>
            <w:tcW w:w="962" w:type="dxa"/>
            <w:vAlign w:val="center"/>
          </w:tcPr>
          <w:p w:rsidR="008243AD" w:rsidRPr="00076BE1" w:rsidRDefault="008243AD" w:rsidP="003C2ABC">
            <w:pPr>
              <w:jc w:val="center"/>
              <w:rPr>
                <w:rFonts w:eastAsia="Calibri"/>
                <w:b/>
              </w:rPr>
            </w:pPr>
            <w:r w:rsidRPr="00076BE1">
              <w:rPr>
                <w:rFonts w:eastAsia="Calibri"/>
                <w:b/>
              </w:rPr>
              <w:t>-</w:t>
            </w:r>
          </w:p>
        </w:tc>
        <w:tc>
          <w:tcPr>
            <w:tcW w:w="964" w:type="dxa"/>
          </w:tcPr>
          <w:p w:rsidR="008243AD" w:rsidRPr="00076BE1" w:rsidRDefault="008243AD" w:rsidP="003C2ABC">
            <w:pPr>
              <w:jc w:val="center"/>
              <w:rPr>
                <w:rFonts w:eastAsia="Calibri"/>
                <w:b/>
              </w:rPr>
            </w:pPr>
            <w:r w:rsidRPr="00076BE1">
              <w:rPr>
                <w:rFonts w:eastAsia="Calibri"/>
                <w:b/>
              </w:rPr>
              <w:t>90</w:t>
            </w:r>
          </w:p>
        </w:tc>
        <w:tc>
          <w:tcPr>
            <w:tcW w:w="857" w:type="dxa"/>
          </w:tcPr>
          <w:p w:rsidR="008243AD" w:rsidRPr="00076BE1" w:rsidRDefault="008243AD" w:rsidP="003C2ABC">
            <w:pPr>
              <w:jc w:val="center"/>
              <w:rPr>
                <w:rFonts w:eastAsia="Calibri"/>
                <w:b/>
              </w:rPr>
            </w:pPr>
            <w:r w:rsidRPr="00076BE1">
              <w:rPr>
                <w:rFonts w:eastAsia="Calibri"/>
                <w:b/>
              </w:rPr>
              <w:t>2000</w:t>
            </w:r>
          </w:p>
        </w:tc>
      </w:tr>
    </w:tbl>
    <w:p w:rsidR="004C4DEF" w:rsidRPr="00076BE1" w:rsidRDefault="00E54B64" w:rsidP="004C4DEF">
      <w:pPr>
        <w:tabs>
          <w:tab w:val="left" w:pos="510"/>
        </w:tabs>
        <w:autoSpaceDE w:val="0"/>
        <w:autoSpaceDN w:val="0"/>
        <w:adjustRightInd w:val="0"/>
        <w:spacing w:before="240" w:after="57"/>
        <w:jc w:val="both"/>
        <w:rPr>
          <w:lang w:bidi="ta-IN"/>
        </w:rPr>
      </w:pPr>
      <w:r w:rsidRPr="00076BE1">
        <w:rPr>
          <w:lang w:bidi="ta-IN"/>
        </w:rPr>
        <w:t xml:space="preserve">The following are the credits for </w:t>
      </w:r>
      <w:r w:rsidR="008243AD" w:rsidRPr="00076BE1">
        <w:rPr>
          <w:b/>
        </w:rPr>
        <w:t xml:space="preserve">M.Sc. Computer Science and M.Sc., IT </w:t>
      </w:r>
      <w:r w:rsidR="008243AD" w:rsidRPr="00076BE1">
        <w:rPr>
          <w:lang w:bidi="ta-IN"/>
        </w:rPr>
        <w:t xml:space="preserve">with effect from </w:t>
      </w:r>
      <w:r w:rsidR="004C4DEF" w:rsidRPr="00076BE1">
        <w:rPr>
          <w:lang w:bidi="ta-IN"/>
        </w:rPr>
        <w:t>2020-21.</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2"/>
        <w:gridCol w:w="3030"/>
        <w:gridCol w:w="1888"/>
        <w:gridCol w:w="1260"/>
        <w:gridCol w:w="990"/>
        <w:gridCol w:w="939"/>
      </w:tblGrid>
      <w:tr w:rsidR="008243AD" w:rsidRPr="00076BE1" w:rsidTr="00733578">
        <w:trPr>
          <w:trHeight w:val="368"/>
          <w:jc w:val="center"/>
        </w:trPr>
        <w:tc>
          <w:tcPr>
            <w:tcW w:w="792" w:type="dxa"/>
            <w:vAlign w:val="center"/>
          </w:tcPr>
          <w:p w:rsidR="008243AD" w:rsidRPr="00076BE1" w:rsidRDefault="008243AD" w:rsidP="003C2ABC">
            <w:pPr>
              <w:jc w:val="center"/>
              <w:rPr>
                <w:rFonts w:eastAsia="Calibri"/>
                <w:b/>
                <w:bCs/>
              </w:rPr>
            </w:pPr>
            <w:r w:rsidRPr="00076BE1">
              <w:rPr>
                <w:rFonts w:eastAsia="Calibri"/>
                <w:b/>
                <w:bCs/>
              </w:rPr>
              <w:t>S.No.</w:t>
            </w:r>
          </w:p>
        </w:tc>
        <w:tc>
          <w:tcPr>
            <w:tcW w:w="3030" w:type="dxa"/>
            <w:vAlign w:val="center"/>
          </w:tcPr>
          <w:p w:rsidR="008243AD" w:rsidRPr="00076BE1" w:rsidRDefault="008243AD" w:rsidP="003C2ABC">
            <w:pPr>
              <w:jc w:val="center"/>
              <w:rPr>
                <w:i/>
              </w:rPr>
            </w:pPr>
            <w:r w:rsidRPr="00076BE1">
              <w:rPr>
                <w:rFonts w:eastAsia="Calibri"/>
                <w:b/>
                <w:bCs/>
              </w:rPr>
              <w:t>Courses</w:t>
            </w:r>
          </w:p>
        </w:tc>
        <w:tc>
          <w:tcPr>
            <w:tcW w:w="1888" w:type="dxa"/>
            <w:vAlign w:val="center"/>
          </w:tcPr>
          <w:p w:rsidR="008243AD" w:rsidRPr="00076BE1" w:rsidRDefault="008243AD" w:rsidP="003C2ABC">
            <w:pPr>
              <w:jc w:val="center"/>
              <w:rPr>
                <w:rFonts w:eastAsia="Calibri"/>
                <w:b/>
                <w:bCs/>
              </w:rPr>
            </w:pPr>
            <w:r w:rsidRPr="00076BE1">
              <w:rPr>
                <w:rFonts w:eastAsia="Calibri"/>
                <w:b/>
                <w:bCs/>
              </w:rPr>
              <w:t>Total Hours during the</w:t>
            </w:r>
          </w:p>
          <w:p w:rsidR="008243AD" w:rsidRPr="00076BE1" w:rsidRDefault="008243AD" w:rsidP="003C2ABC">
            <w:pPr>
              <w:jc w:val="center"/>
              <w:rPr>
                <w:rFonts w:eastAsia="Calibri"/>
                <w:b/>
                <w:bCs/>
              </w:rPr>
            </w:pPr>
            <w:r w:rsidRPr="00076BE1">
              <w:rPr>
                <w:rFonts w:eastAsia="Calibri"/>
                <w:b/>
                <w:bCs/>
              </w:rPr>
              <w:t xml:space="preserve"> Programme</w:t>
            </w:r>
          </w:p>
        </w:tc>
        <w:tc>
          <w:tcPr>
            <w:tcW w:w="1260" w:type="dxa"/>
            <w:vAlign w:val="center"/>
          </w:tcPr>
          <w:p w:rsidR="008243AD" w:rsidRPr="00076BE1" w:rsidRDefault="008243AD" w:rsidP="003C2ABC">
            <w:pPr>
              <w:jc w:val="center"/>
              <w:rPr>
                <w:rFonts w:eastAsia="Calibri"/>
                <w:b/>
                <w:bCs/>
              </w:rPr>
            </w:pPr>
            <w:r w:rsidRPr="00076BE1">
              <w:rPr>
                <w:rFonts w:eastAsia="Calibri"/>
                <w:b/>
                <w:bCs/>
              </w:rPr>
              <w:t xml:space="preserve">No. of </w:t>
            </w:r>
          </w:p>
          <w:p w:rsidR="008243AD" w:rsidRPr="00076BE1" w:rsidRDefault="008243AD" w:rsidP="003C2ABC">
            <w:pPr>
              <w:jc w:val="center"/>
              <w:rPr>
                <w:rFonts w:eastAsia="Calibri"/>
                <w:b/>
                <w:bCs/>
              </w:rPr>
            </w:pPr>
            <w:r w:rsidRPr="00076BE1">
              <w:rPr>
                <w:rFonts w:eastAsia="Calibri"/>
                <w:b/>
                <w:bCs/>
              </w:rPr>
              <w:t>Credits</w:t>
            </w:r>
          </w:p>
        </w:tc>
        <w:tc>
          <w:tcPr>
            <w:tcW w:w="990" w:type="dxa"/>
            <w:vAlign w:val="center"/>
          </w:tcPr>
          <w:p w:rsidR="008243AD" w:rsidRPr="00076BE1" w:rsidRDefault="008243AD" w:rsidP="003C2ABC">
            <w:pPr>
              <w:jc w:val="center"/>
              <w:rPr>
                <w:rFonts w:eastAsia="Calibri"/>
                <w:b/>
                <w:bCs/>
              </w:rPr>
            </w:pPr>
            <w:r w:rsidRPr="00076BE1">
              <w:rPr>
                <w:rFonts w:eastAsia="Calibri"/>
                <w:b/>
                <w:bCs/>
              </w:rPr>
              <w:t xml:space="preserve">Total </w:t>
            </w:r>
          </w:p>
          <w:p w:rsidR="008243AD" w:rsidRPr="00076BE1" w:rsidRDefault="008243AD" w:rsidP="003C2ABC">
            <w:pPr>
              <w:jc w:val="center"/>
              <w:rPr>
                <w:rFonts w:eastAsia="Calibri"/>
                <w:b/>
                <w:bCs/>
              </w:rPr>
            </w:pPr>
            <w:r w:rsidRPr="00076BE1">
              <w:rPr>
                <w:rFonts w:eastAsia="Calibri"/>
                <w:b/>
                <w:bCs/>
              </w:rPr>
              <w:t>Credits</w:t>
            </w:r>
          </w:p>
        </w:tc>
        <w:tc>
          <w:tcPr>
            <w:tcW w:w="939" w:type="dxa"/>
            <w:vAlign w:val="center"/>
          </w:tcPr>
          <w:p w:rsidR="008243AD" w:rsidRPr="00076BE1" w:rsidRDefault="008243AD" w:rsidP="003C2ABC">
            <w:pPr>
              <w:jc w:val="center"/>
              <w:rPr>
                <w:rFonts w:eastAsia="Calibri"/>
                <w:b/>
                <w:bCs/>
              </w:rPr>
            </w:pPr>
            <w:r w:rsidRPr="00076BE1">
              <w:rPr>
                <w:rFonts w:eastAsia="Calibri"/>
                <w:b/>
                <w:bCs/>
              </w:rPr>
              <w:t>Marks</w:t>
            </w:r>
          </w:p>
        </w:tc>
      </w:tr>
      <w:tr w:rsidR="00733578" w:rsidRPr="00076BE1" w:rsidTr="00733578">
        <w:trPr>
          <w:trHeight w:val="326"/>
          <w:jc w:val="center"/>
        </w:trPr>
        <w:tc>
          <w:tcPr>
            <w:tcW w:w="792" w:type="dxa"/>
            <w:vAlign w:val="center"/>
          </w:tcPr>
          <w:p w:rsidR="00733578" w:rsidRPr="00076BE1" w:rsidRDefault="00733578" w:rsidP="00733578">
            <w:pPr>
              <w:jc w:val="center"/>
              <w:rPr>
                <w:rFonts w:eastAsia="Calibri"/>
              </w:rPr>
            </w:pPr>
            <w:r w:rsidRPr="00076BE1">
              <w:rPr>
                <w:rFonts w:eastAsia="Calibri"/>
              </w:rPr>
              <w:t>1.</w:t>
            </w:r>
          </w:p>
        </w:tc>
        <w:tc>
          <w:tcPr>
            <w:tcW w:w="3030" w:type="dxa"/>
            <w:vAlign w:val="center"/>
          </w:tcPr>
          <w:p w:rsidR="00733578" w:rsidRPr="00076BE1" w:rsidRDefault="00733578" w:rsidP="00733578">
            <w:pPr>
              <w:rPr>
                <w:rFonts w:eastAsia="Calibri"/>
              </w:rPr>
            </w:pPr>
            <w:r w:rsidRPr="00076BE1">
              <w:rPr>
                <w:rFonts w:eastAsia="Calibri"/>
              </w:rPr>
              <w:t>Core Courses  (14  courses)</w:t>
            </w:r>
          </w:p>
        </w:tc>
        <w:tc>
          <w:tcPr>
            <w:tcW w:w="1888" w:type="dxa"/>
            <w:vAlign w:val="center"/>
          </w:tcPr>
          <w:p w:rsidR="00733578" w:rsidRPr="00076BE1" w:rsidRDefault="00733578" w:rsidP="00733578">
            <w:pPr>
              <w:jc w:val="center"/>
              <w:rPr>
                <w:rFonts w:eastAsia="Calibri"/>
              </w:rPr>
            </w:pPr>
            <w:r w:rsidRPr="00076BE1">
              <w:rPr>
                <w:rFonts w:eastAsia="Calibri"/>
              </w:rPr>
              <w:t>84 @ 6 Hours</w:t>
            </w:r>
          </w:p>
        </w:tc>
        <w:tc>
          <w:tcPr>
            <w:tcW w:w="1260" w:type="dxa"/>
            <w:vAlign w:val="center"/>
          </w:tcPr>
          <w:p w:rsidR="00733578" w:rsidRPr="00076BE1" w:rsidRDefault="00733578" w:rsidP="00733578">
            <w:pPr>
              <w:jc w:val="center"/>
              <w:rPr>
                <w:rFonts w:eastAsia="Calibri"/>
              </w:rPr>
            </w:pPr>
            <w:r>
              <w:rPr>
                <w:rFonts w:eastAsia="Calibri"/>
              </w:rPr>
              <w:t>5/4</w:t>
            </w:r>
          </w:p>
        </w:tc>
        <w:tc>
          <w:tcPr>
            <w:tcW w:w="990" w:type="dxa"/>
            <w:vAlign w:val="center"/>
          </w:tcPr>
          <w:p w:rsidR="00733578" w:rsidRPr="00076BE1" w:rsidRDefault="00733578" w:rsidP="00733578">
            <w:pPr>
              <w:jc w:val="center"/>
              <w:rPr>
                <w:rFonts w:eastAsia="Calibri"/>
              </w:rPr>
            </w:pPr>
            <w:r w:rsidRPr="00076BE1">
              <w:rPr>
                <w:rFonts w:eastAsia="Calibri"/>
              </w:rPr>
              <w:t>64</w:t>
            </w:r>
          </w:p>
        </w:tc>
        <w:tc>
          <w:tcPr>
            <w:tcW w:w="939" w:type="dxa"/>
            <w:vAlign w:val="center"/>
          </w:tcPr>
          <w:p w:rsidR="00733578" w:rsidRPr="00076BE1" w:rsidRDefault="00733578" w:rsidP="00733578">
            <w:pPr>
              <w:jc w:val="center"/>
              <w:rPr>
                <w:rFonts w:eastAsia="Calibri"/>
              </w:rPr>
            </w:pPr>
            <w:r w:rsidRPr="00076BE1">
              <w:rPr>
                <w:rFonts w:eastAsia="Calibri"/>
              </w:rPr>
              <w:t>1400</w:t>
            </w:r>
          </w:p>
        </w:tc>
      </w:tr>
      <w:tr w:rsidR="008243AD" w:rsidRPr="00076BE1" w:rsidTr="00733578">
        <w:trPr>
          <w:trHeight w:val="326"/>
          <w:jc w:val="center"/>
        </w:trPr>
        <w:tc>
          <w:tcPr>
            <w:tcW w:w="792" w:type="dxa"/>
            <w:vAlign w:val="center"/>
          </w:tcPr>
          <w:p w:rsidR="008243AD" w:rsidRPr="00076BE1" w:rsidRDefault="008243AD" w:rsidP="003C2ABC">
            <w:pPr>
              <w:jc w:val="center"/>
              <w:rPr>
                <w:rFonts w:eastAsia="Calibri"/>
              </w:rPr>
            </w:pPr>
            <w:r w:rsidRPr="00076BE1">
              <w:rPr>
                <w:rFonts w:eastAsia="Calibri"/>
              </w:rPr>
              <w:t>2.</w:t>
            </w:r>
          </w:p>
        </w:tc>
        <w:tc>
          <w:tcPr>
            <w:tcW w:w="3030" w:type="dxa"/>
            <w:vAlign w:val="center"/>
          </w:tcPr>
          <w:p w:rsidR="008243AD" w:rsidRPr="00076BE1" w:rsidRDefault="008A6886" w:rsidP="003C2ABC">
            <w:pPr>
              <w:rPr>
                <w:rFonts w:eastAsia="Calibri"/>
              </w:rPr>
            </w:pPr>
            <w:r w:rsidRPr="008A6886">
              <w:rPr>
                <w:rFonts w:eastAsia="Calibri"/>
              </w:rPr>
              <w:t>Discipline Specific Elective</w:t>
            </w:r>
            <w:r w:rsidRPr="00076BE1">
              <w:rPr>
                <w:rFonts w:eastAsia="Calibri"/>
              </w:rPr>
              <w:t xml:space="preserve"> Courses </w:t>
            </w:r>
            <w:r w:rsidR="008243AD" w:rsidRPr="00076BE1">
              <w:rPr>
                <w:rFonts w:eastAsia="Calibri"/>
              </w:rPr>
              <w:t>(3 courses)</w:t>
            </w:r>
          </w:p>
        </w:tc>
        <w:tc>
          <w:tcPr>
            <w:tcW w:w="1888" w:type="dxa"/>
            <w:vAlign w:val="center"/>
          </w:tcPr>
          <w:p w:rsidR="008243AD" w:rsidRPr="00076BE1" w:rsidRDefault="008243AD" w:rsidP="003C2ABC">
            <w:pPr>
              <w:jc w:val="center"/>
              <w:rPr>
                <w:rFonts w:eastAsia="Calibri"/>
              </w:rPr>
            </w:pPr>
            <w:r w:rsidRPr="00076BE1">
              <w:rPr>
                <w:rFonts w:eastAsia="Calibri"/>
              </w:rPr>
              <w:t>18 @ 6 Hours</w:t>
            </w:r>
          </w:p>
        </w:tc>
        <w:tc>
          <w:tcPr>
            <w:tcW w:w="1260" w:type="dxa"/>
            <w:vAlign w:val="center"/>
          </w:tcPr>
          <w:p w:rsidR="008243AD" w:rsidRPr="00076BE1" w:rsidRDefault="008243AD" w:rsidP="003C2ABC">
            <w:pPr>
              <w:jc w:val="center"/>
              <w:rPr>
                <w:rFonts w:eastAsia="Calibri"/>
              </w:rPr>
            </w:pPr>
            <w:r w:rsidRPr="00076BE1">
              <w:rPr>
                <w:rFonts w:eastAsia="Calibri"/>
              </w:rPr>
              <w:t>4</w:t>
            </w:r>
          </w:p>
        </w:tc>
        <w:tc>
          <w:tcPr>
            <w:tcW w:w="990" w:type="dxa"/>
            <w:vAlign w:val="center"/>
          </w:tcPr>
          <w:p w:rsidR="008243AD" w:rsidRPr="00076BE1" w:rsidRDefault="008243AD" w:rsidP="003C2ABC">
            <w:pPr>
              <w:jc w:val="center"/>
              <w:rPr>
                <w:rFonts w:eastAsia="Calibri"/>
              </w:rPr>
            </w:pPr>
            <w:r w:rsidRPr="00076BE1">
              <w:rPr>
                <w:rFonts w:eastAsia="Calibri"/>
              </w:rPr>
              <w:t>12</w:t>
            </w:r>
          </w:p>
        </w:tc>
        <w:tc>
          <w:tcPr>
            <w:tcW w:w="939" w:type="dxa"/>
            <w:vAlign w:val="center"/>
          </w:tcPr>
          <w:p w:rsidR="008243AD" w:rsidRPr="00076BE1" w:rsidRDefault="008243AD" w:rsidP="003C2ABC">
            <w:pPr>
              <w:jc w:val="center"/>
              <w:rPr>
                <w:rFonts w:eastAsia="Calibri"/>
              </w:rPr>
            </w:pPr>
            <w:r w:rsidRPr="00076BE1">
              <w:rPr>
                <w:rFonts w:eastAsia="Calibri"/>
              </w:rPr>
              <w:t>300</w:t>
            </w:r>
          </w:p>
        </w:tc>
      </w:tr>
      <w:tr w:rsidR="008243AD" w:rsidRPr="00076BE1" w:rsidTr="00733578">
        <w:trPr>
          <w:trHeight w:val="326"/>
          <w:jc w:val="center"/>
        </w:trPr>
        <w:tc>
          <w:tcPr>
            <w:tcW w:w="792" w:type="dxa"/>
            <w:vAlign w:val="center"/>
          </w:tcPr>
          <w:p w:rsidR="008243AD" w:rsidRPr="00076BE1" w:rsidRDefault="008243AD" w:rsidP="003C2ABC">
            <w:pPr>
              <w:jc w:val="center"/>
              <w:rPr>
                <w:rFonts w:eastAsia="Calibri"/>
              </w:rPr>
            </w:pPr>
            <w:r w:rsidRPr="00076BE1">
              <w:rPr>
                <w:rFonts w:eastAsia="Calibri"/>
              </w:rPr>
              <w:t>3.</w:t>
            </w:r>
          </w:p>
        </w:tc>
        <w:tc>
          <w:tcPr>
            <w:tcW w:w="3030" w:type="dxa"/>
            <w:vAlign w:val="center"/>
          </w:tcPr>
          <w:p w:rsidR="008243AD" w:rsidRPr="00076BE1" w:rsidRDefault="008243AD" w:rsidP="003C2ABC">
            <w:pPr>
              <w:rPr>
                <w:rFonts w:eastAsia="Calibri"/>
              </w:rPr>
            </w:pPr>
            <w:r w:rsidRPr="00076BE1">
              <w:rPr>
                <w:rFonts w:eastAsia="Calibri"/>
              </w:rPr>
              <w:t>Project</w:t>
            </w:r>
            <w:r w:rsidRPr="00076BE1">
              <w:rPr>
                <w:rFonts w:eastAsia="Calibri"/>
                <w:bCs/>
              </w:rPr>
              <w:t>**</w:t>
            </w:r>
          </w:p>
        </w:tc>
        <w:tc>
          <w:tcPr>
            <w:tcW w:w="1888" w:type="dxa"/>
            <w:vAlign w:val="center"/>
          </w:tcPr>
          <w:p w:rsidR="008243AD" w:rsidRPr="00076BE1" w:rsidRDefault="008243AD" w:rsidP="003C2ABC">
            <w:pPr>
              <w:jc w:val="center"/>
              <w:rPr>
                <w:rFonts w:eastAsia="Calibri"/>
              </w:rPr>
            </w:pPr>
            <w:r w:rsidRPr="00076BE1">
              <w:rPr>
                <w:rFonts w:eastAsia="Calibri"/>
              </w:rPr>
              <w:t>18 Hours</w:t>
            </w:r>
          </w:p>
        </w:tc>
        <w:tc>
          <w:tcPr>
            <w:tcW w:w="1260" w:type="dxa"/>
            <w:vAlign w:val="center"/>
          </w:tcPr>
          <w:p w:rsidR="008243AD" w:rsidRPr="00076BE1" w:rsidRDefault="00FD4178" w:rsidP="003C2ABC">
            <w:pPr>
              <w:jc w:val="center"/>
              <w:rPr>
                <w:rFonts w:eastAsia="Calibri"/>
              </w:rPr>
            </w:pPr>
            <w:r w:rsidRPr="00076BE1">
              <w:rPr>
                <w:rFonts w:eastAsia="Calibri"/>
              </w:rPr>
              <w:t>13</w:t>
            </w:r>
          </w:p>
        </w:tc>
        <w:tc>
          <w:tcPr>
            <w:tcW w:w="990" w:type="dxa"/>
            <w:vAlign w:val="center"/>
          </w:tcPr>
          <w:p w:rsidR="008243AD" w:rsidRPr="00076BE1" w:rsidRDefault="00FD4178" w:rsidP="003C2ABC">
            <w:pPr>
              <w:jc w:val="center"/>
              <w:rPr>
                <w:rFonts w:eastAsia="Calibri"/>
              </w:rPr>
            </w:pPr>
            <w:r w:rsidRPr="00076BE1">
              <w:rPr>
                <w:rFonts w:eastAsia="Calibri"/>
              </w:rPr>
              <w:t>13</w:t>
            </w:r>
          </w:p>
        </w:tc>
        <w:tc>
          <w:tcPr>
            <w:tcW w:w="939" w:type="dxa"/>
            <w:vAlign w:val="center"/>
          </w:tcPr>
          <w:p w:rsidR="008243AD" w:rsidRPr="00076BE1" w:rsidRDefault="008243AD" w:rsidP="003C2ABC">
            <w:pPr>
              <w:jc w:val="center"/>
              <w:rPr>
                <w:rFonts w:eastAsia="Calibri"/>
              </w:rPr>
            </w:pPr>
            <w:r w:rsidRPr="00076BE1">
              <w:rPr>
                <w:rFonts w:eastAsia="Calibri"/>
              </w:rPr>
              <w:t>300</w:t>
            </w:r>
          </w:p>
        </w:tc>
      </w:tr>
      <w:tr w:rsidR="00FD4178" w:rsidRPr="00076BE1" w:rsidTr="00733578">
        <w:trPr>
          <w:trHeight w:val="205"/>
          <w:jc w:val="center"/>
        </w:trPr>
        <w:tc>
          <w:tcPr>
            <w:tcW w:w="792" w:type="dxa"/>
            <w:vAlign w:val="center"/>
          </w:tcPr>
          <w:p w:rsidR="00FD4178" w:rsidRPr="00076BE1" w:rsidRDefault="00FD4178" w:rsidP="00EB617A">
            <w:pPr>
              <w:jc w:val="center"/>
              <w:rPr>
                <w:rFonts w:eastAsia="Calibri"/>
              </w:rPr>
            </w:pPr>
            <w:r w:rsidRPr="00076BE1">
              <w:rPr>
                <w:rFonts w:eastAsia="Calibri"/>
              </w:rPr>
              <w:t>4.</w:t>
            </w:r>
          </w:p>
        </w:tc>
        <w:tc>
          <w:tcPr>
            <w:tcW w:w="3030" w:type="dxa"/>
            <w:vAlign w:val="center"/>
          </w:tcPr>
          <w:p w:rsidR="00FD4178" w:rsidRPr="00076BE1" w:rsidRDefault="00FD4178" w:rsidP="00EB617A">
            <w:pPr>
              <w:rPr>
                <w:rFonts w:eastAsia="Calibri"/>
              </w:rPr>
            </w:pPr>
            <w:r w:rsidRPr="00076BE1">
              <w:rPr>
                <w:rFonts w:eastAsia="Calibri"/>
              </w:rPr>
              <w:t>Online Course (Compulsory)</w:t>
            </w:r>
          </w:p>
        </w:tc>
        <w:tc>
          <w:tcPr>
            <w:tcW w:w="1888" w:type="dxa"/>
            <w:vAlign w:val="center"/>
          </w:tcPr>
          <w:p w:rsidR="00FD4178" w:rsidRPr="00076BE1" w:rsidRDefault="00FD4178" w:rsidP="00EB617A">
            <w:pPr>
              <w:jc w:val="center"/>
              <w:rPr>
                <w:rFonts w:eastAsia="Calibri"/>
              </w:rPr>
            </w:pPr>
            <w:r w:rsidRPr="00076BE1">
              <w:rPr>
                <w:rFonts w:eastAsia="Calibri"/>
              </w:rPr>
              <w:t>-</w:t>
            </w:r>
          </w:p>
        </w:tc>
        <w:tc>
          <w:tcPr>
            <w:tcW w:w="1260" w:type="dxa"/>
            <w:vAlign w:val="center"/>
          </w:tcPr>
          <w:p w:rsidR="00FD4178" w:rsidRPr="00076BE1" w:rsidRDefault="00FD4178" w:rsidP="00EB617A">
            <w:pPr>
              <w:jc w:val="center"/>
              <w:rPr>
                <w:rFonts w:eastAsia="Calibri"/>
              </w:rPr>
            </w:pPr>
            <w:r w:rsidRPr="00076BE1">
              <w:rPr>
                <w:rFonts w:eastAsia="Calibri"/>
              </w:rPr>
              <w:t>1</w:t>
            </w:r>
          </w:p>
        </w:tc>
        <w:tc>
          <w:tcPr>
            <w:tcW w:w="990" w:type="dxa"/>
            <w:vAlign w:val="center"/>
          </w:tcPr>
          <w:p w:rsidR="00FD4178" w:rsidRPr="00076BE1" w:rsidRDefault="00FD4178" w:rsidP="00EB617A">
            <w:pPr>
              <w:jc w:val="center"/>
              <w:rPr>
                <w:rFonts w:eastAsia="Calibri"/>
              </w:rPr>
            </w:pPr>
            <w:r w:rsidRPr="00076BE1">
              <w:rPr>
                <w:rFonts w:eastAsia="Calibri"/>
              </w:rPr>
              <w:t>1</w:t>
            </w:r>
          </w:p>
        </w:tc>
        <w:tc>
          <w:tcPr>
            <w:tcW w:w="939" w:type="dxa"/>
            <w:vAlign w:val="center"/>
          </w:tcPr>
          <w:p w:rsidR="00FD4178" w:rsidRPr="00076BE1" w:rsidRDefault="00FD4178" w:rsidP="00EB617A">
            <w:pPr>
              <w:jc w:val="center"/>
              <w:rPr>
                <w:rFonts w:eastAsia="Calibri"/>
              </w:rPr>
            </w:pPr>
            <w:r w:rsidRPr="00076BE1">
              <w:rPr>
                <w:rFonts w:eastAsia="Calibri"/>
              </w:rPr>
              <w:t>-</w:t>
            </w:r>
          </w:p>
        </w:tc>
      </w:tr>
      <w:tr w:rsidR="00733578" w:rsidRPr="00076BE1" w:rsidTr="00733578">
        <w:trPr>
          <w:trHeight w:val="326"/>
          <w:jc w:val="center"/>
        </w:trPr>
        <w:tc>
          <w:tcPr>
            <w:tcW w:w="792" w:type="dxa"/>
            <w:vAlign w:val="center"/>
          </w:tcPr>
          <w:p w:rsidR="00733578" w:rsidRPr="00076BE1" w:rsidRDefault="00733578" w:rsidP="00733578">
            <w:pPr>
              <w:jc w:val="center"/>
              <w:rPr>
                <w:rFonts w:eastAsia="Calibri"/>
              </w:rPr>
            </w:pPr>
          </w:p>
        </w:tc>
        <w:tc>
          <w:tcPr>
            <w:tcW w:w="3030" w:type="dxa"/>
            <w:vAlign w:val="center"/>
          </w:tcPr>
          <w:p w:rsidR="00733578" w:rsidRPr="00076BE1" w:rsidRDefault="00733578" w:rsidP="00733578">
            <w:pPr>
              <w:rPr>
                <w:rFonts w:eastAsia="Calibri"/>
              </w:rPr>
            </w:pPr>
            <w:r w:rsidRPr="00076BE1">
              <w:rPr>
                <w:rFonts w:eastAsia="Calibri"/>
              </w:rPr>
              <w:t xml:space="preserve">Online Courses with Extra </w:t>
            </w:r>
            <w:r w:rsidRPr="00076BE1">
              <w:rPr>
                <w:rFonts w:eastAsia="Calibri"/>
              </w:rPr>
              <w:lastRenderedPageBreak/>
              <w:t>Credit</w:t>
            </w:r>
            <w:r>
              <w:rPr>
                <w:rFonts w:eastAsia="Calibri"/>
              </w:rPr>
              <w:t xml:space="preserve"> for Advanced Learners</w:t>
            </w:r>
            <w:r w:rsidRPr="00076BE1">
              <w:rPr>
                <w:rFonts w:eastAsia="Calibri"/>
              </w:rPr>
              <w:t xml:space="preserve"> </w:t>
            </w:r>
          </w:p>
          <w:p w:rsidR="00733578" w:rsidRPr="00076BE1" w:rsidRDefault="00733578" w:rsidP="00733578">
            <w:pPr>
              <w:rPr>
                <w:rFonts w:eastAsia="Calibri"/>
              </w:rPr>
            </w:pPr>
            <w:r w:rsidRPr="00076BE1">
              <w:rPr>
                <w:rFonts w:eastAsia="Calibri"/>
              </w:rPr>
              <w:t>(III Semester)</w:t>
            </w:r>
          </w:p>
        </w:tc>
        <w:tc>
          <w:tcPr>
            <w:tcW w:w="1888" w:type="dxa"/>
            <w:vAlign w:val="center"/>
          </w:tcPr>
          <w:p w:rsidR="00733578" w:rsidRPr="00076BE1" w:rsidRDefault="00733578" w:rsidP="00733578">
            <w:pPr>
              <w:jc w:val="center"/>
              <w:rPr>
                <w:rFonts w:eastAsia="Calibri"/>
              </w:rPr>
            </w:pPr>
            <w:r w:rsidRPr="00076BE1">
              <w:rPr>
                <w:rFonts w:eastAsia="Calibri"/>
              </w:rPr>
              <w:lastRenderedPageBreak/>
              <w:t>-</w:t>
            </w:r>
          </w:p>
        </w:tc>
        <w:tc>
          <w:tcPr>
            <w:tcW w:w="1260" w:type="dxa"/>
            <w:vAlign w:val="center"/>
          </w:tcPr>
          <w:p w:rsidR="00733578" w:rsidRPr="00076BE1" w:rsidRDefault="00733578" w:rsidP="00733578">
            <w:pPr>
              <w:jc w:val="center"/>
              <w:rPr>
                <w:rFonts w:eastAsia="Calibri"/>
              </w:rPr>
            </w:pPr>
            <w:r w:rsidRPr="00076BE1">
              <w:rPr>
                <w:rFonts w:eastAsia="Calibri"/>
              </w:rPr>
              <w:t>1*</w:t>
            </w:r>
          </w:p>
        </w:tc>
        <w:tc>
          <w:tcPr>
            <w:tcW w:w="990" w:type="dxa"/>
            <w:vAlign w:val="center"/>
          </w:tcPr>
          <w:p w:rsidR="00733578" w:rsidRPr="00076BE1" w:rsidRDefault="00733578" w:rsidP="00733578">
            <w:pPr>
              <w:jc w:val="center"/>
              <w:rPr>
                <w:rFonts w:eastAsia="Calibri"/>
              </w:rPr>
            </w:pPr>
            <w:r w:rsidRPr="00076BE1">
              <w:rPr>
                <w:rFonts w:eastAsia="Calibri"/>
              </w:rPr>
              <w:t>1*</w:t>
            </w:r>
          </w:p>
        </w:tc>
        <w:tc>
          <w:tcPr>
            <w:tcW w:w="939" w:type="dxa"/>
            <w:vAlign w:val="center"/>
          </w:tcPr>
          <w:p w:rsidR="00733578" w:rsidRPr="00076BE1" w:rsidRDefault="00733578" w:rsidP="00733578">
            <w:pPr>
              <w:jc w:val="center"/>
              <w:rPr>
                <w:rFonts w:eastAsia="Calibri"/>
              </w:rPr>
            </w:pPr>
            <w:r w:rsidRPr="00076BE1">
              <w:rPr>
                <w:rFonts w:eastAsia="Calibri"/>
              </w:rPr>
              <w:t>-</w:t>
            </w:r>
          </w:p>
        </w:tc>
      </w:tr>
      <w:tr w:rsidR="00733578" w:rsidRPr="00076BE1" w:rsidTr="00733578">
        <w:trPr>
          <w:trHeight w:val="326"/>
          <w:jc w:val="center"/>
        </w:trPr>
        <w:tc>
          <w:tcPr>
            <w:tcW w:w="792" w:type="dxa"/>
            <w:vAlign w:val="center"/>
          </w:tcPr>
          <w:p w:rsidR="00733578" w:rsidRPr="00076BE1" w:rsidRDefault="00733578" w:rsidP="00733578">
            <w:pPr>
              <w:jc w:val="center"/>
              <w:rPr>
                <w:rFonts w:eastAsia="Calibri"/>
              </w:rPr>
            </w:pPr>
          </w:p>
        </w:tc>
        <w:tc>
          <w:tcPr>
            <w:tcW w:w="3030" w:type="dxa"/>
            <w:vAlign w:val="center"/>
          </w:tcPr>
          <w:p w:rsidR="00733578" w:rsidRPr="00076BE1" w:rsidRDefault="00733578" w:rsidP="00733578">
            <w:pPr>
              <w:rPr>
                <w:rFonts w:eastAsia="Calibri"/>
              </w:rPr>
            </w:pPr>
            <w:r w:rsidRPr="00076BE1">
              <w:rPr>
                <w:rFonts w:eastAsia="Calibri"/>
              </w:rPr>
              <w:t xml:space="preserve">Courses with Extra Credit </w:t>
            </w:r>
          </w:p>
          <w:p w:rsidR="00733578" w:rsidRPr="00076BE1" w:rsidRDefault="00733578" w:rsidP="00733578">
            <w:pPr>
              <w:rPr>
                <w:rFonts w:eastAsia="Calibri"/>
              </w:rPr>
            </w:pPr>
            <w:r w:rsidRPr="00076BE1">
              <w:rPr>
                <w:rFonts w:eastAsia="Calibri"/>
              </w:rPr>
              <w:t>Career Exams</w:t>
            </w:r>
            <w:r>
              <w:rPr>
                <w:rFonts w:eastAsia="Calibri"/>
              </w:rPr>
              <w:t xml:space="preserve"> for Advanced Learners</w:t>
            </w:r>
            <w:r w:rsidRPr="00076BE1">
              <w:rPr>
                <w:rFonts w:eastAsia="Calibri"/>
              </w:rPr>
              <w:t xml:space="preserve"> (IV Semester)</w:t>
            </w:r>
          </w:p>
        </w:tc>
        <w:tc>
          <w:tcPr>
            <w:tcW w:w="1888" w:type="dxa"/>
            <w:vAlign w:val="center"/>
          </w:tcPr>
          <w:p w:rsidR="00733578" w:rsidRPr="00076BE1" w:rsidRDefault="00733578" w:rsidP="00733578">
            <w:pPr>
              <w:jc w:val="center"/>
              <w:rPr>
                <w:rFonts w:eastAsia="Calibri"/>
              </w:rPr>
            </w:pPr>
            <w:r w:rsidRPr="00076BE1">
              <w:rPr>
                <w:rFonts w:eastAsia="Calibri"/>
              </w:rPr>
              <w:t>-</w:t>
            </w:r>
          </w:p>
        </w:tc>
        <w:tc>
          <w:tcPr>
            <w:tcW w:w="1260" w:type="dxa"/>
            <w:vAlign w:val="center"/>
          </w:tcPr>
          <w:p w:rsidR="00733578" w:rsidRPr="00076BE1" w:rsidRDefault="00733578" w:rsidP="00733578">
            <w:pPr>
              <w:jc w:val="center"/>
              <w:rPr>
                <w:rFonts w:eastAsia="Calibri"/>
              </w:rPr>
            </w:pPr>
            <w:r w:rsidRPr="00076BE1">
              <w:rPr>
                <w:rFonts w:eastAsia="Calibri"/>
              </w:rPr>
              <w:t>5*</w:t>
            </w:r>
          </w:p>
        </w:tc>
        <w:tc>
          <w:tcPr>
            <w:tcW w:w="990" w:type="dxa"/>
            <w:vAlign w:val="center"/>
          </w:tcPr>
          <w:p w:rsidR="00733578" w:rsidRPr="00076BE1" w:rsidRDefault="00733578" w:rsidP="00733578">
            <w:pPr>
              <w:jc w:val="center"/>
              <w:rPr>
                <w:rFonts w:eastAsia="Calibri"/>
              </w:rPr>
            </w:pPr>
            <w:r w:rsidRPr="00076BE1">
              <w:rPr>
                <w:rFonts w:eastAsia="Calibri"/>
              </w:rPr>
              <w:t>5*</w:t>
            </w:r>
          </w:p>
        </w:tc>
        <w:tc>
          <w:tcPr>
            <w:tcW w:w="939" w:type="dxa"/>
            <w:vAlign w:val="center"/>
          </w:tcPr>
          <w:p w:rsidR="00733578" w:rsidRPr="00076BE1" w:rsidRDefault="00733578" w:rsidP="00733578">
            <w:pPr>
              <w:jc w:val="center"/>
              <w:rPr>
                <w:rFonts w:eastAsia="Calibri"/>
              </w:rPr>
            </w:pPr>
            <w:r w:rsidRPr="00076BE1">
              <w:rPr>
                <w:rFonts w:eastAsia="Calibri"/>
              </w:rPr>
              <w:t>100*</w:t>
            </w:r>
          </w:p>
        </w:tc>
      </w:tr>
      <w:tr w:rsidR="008243AD" w:rsidRPr="00076BE1" w:rsidTr="00733578">
        <w:trPr>
          <w:trHeight w:val="168"/>
          <w:jc w:val="center"/>
        </w:trPr>
        <w:tc>
          <w:tcPr>
            <w:tcW w:w="3822" w:type="dxa"/>
            <w:gridSpan w:val="2"/>
            <w:vAlign w:val="center"/>
          </w:tcPr>
          <w:p w:rsidR="008243AD" w:rsidRPr="00076BE1" w:rsidRDefault="008243AD" w:rsidP="003C2ABC">
            <w:pPr>
              <w:jc w:val="center"/>
              <w:rPr>
                <w:rFonts w:eastAsia="Calibri"/>
                <w:b/>
              </w:rPr>
            </w:pPr>
            <w:r w:rsidRPr="00076BE1">
              <w:rPr>
                <w:rFonts w:eastAsia="Calibri"/>
                <w:b/>
              </w:rPr>
              <w:t>Total</w:t>
            </w:r>
          </w:p>
        </w:tc>
        <w:tc>
          <w:tcPr>
            <w:tcW w:w="1888" w:type="dxa"/>
            <w:vAlign w:val="center"/>
          </w:tcPr>
          <w:p w:rsidR="008243AD" w:rsidRPr="00076BE1" w:rsidRDefault="008243AD" w:rsidP="003C2ABC">
            <w:pPr>
              <w:jc w:val="center"/>
              <w:rPr>
                <w:rFonts w:eastAsia="Calibri"/>
                <w:b/>
              </w:rPr>
            </w:pPr>
          </w:p>
        </w:tc>
        <w:tc>
          <w:tcPr>
            <w:tcW w:w="1260" w:type="dxa"/>
            <w:vAlign w:val="center"/>
          </w:tcPr>
          <w:p w:rsidR="008243AD" w:rsidRPr="00076BE1" w:rsidRDefault="008243AD" w:rsidP="003C2ABC">
            <w:pPr>
              <w:jc w:val="center"/>
              <w:rPr>
                <w:rFonts w:eastAsia="Calibri"/>
                <w:b/>
              </w:rPr>
            </w:pPr>
            <w:r w:rsidRPr="00076BE1">
              <w:rPr>
                <w:rFonts w:eastAsia="Calibri"/>
                <w:b/>
              </w:rPr>
              <w:t>-</w:t>
            </w:r>
          </w:p>
        </w:tc>
        <w:tc>
          <w:tcPr>
            <w:tcW w:w="990" w:type="dxa"/>
          </w:tcPr>
          <w:p w:rsidR="008243AD" w:rsidRPr="00076BE1" w:rsidRDefault="008243AD" w:rsidP="003C2ABC">
            <w:pPr>
              <w:jc w:val="center"/>
              <w:rPr>
                <w:rFonts w:eastAsia="Calibri"/>
                <w:b/>
              </w:rPr>
            </w:pPr>
            <w:r w:rsidRPr="00076BE1">
              <w:rPr>
                <w:rFonts w:eastAsia="Calibri"/>
                <w:b/>
              </w:rPr>
              <w:t>90</w:t>
            </w:r>
          </w:p>
        </w:tc>
        <w:tc>
          <w:tcPr>
            <w:tcW w:w="939" w:type="dxa"/>
          </w:tcPr>
          <w:p w:rsidR="008243AD" w:rsidRPr="00076BE1" w:rsidRDefault="008243AD" w:rsidP="003C2ABC">
            <w:pPr>
              <w:jc w:val="center"/>
              <w:rPr>
                <w:rFonts w:eastAsia="Calibri"/>
                <w:b/>
              </w:rPr>
            </w:pPr>
            <w:r w:rsidRPr="00076BE1">
              <w:rPr>
                <w:rFonts w:eastAsia="Calibri"/>
                <w:b/>
              </w:rPr>
              <w:t>2000</w:t>
            </w:r>
          </w:p>
        </w:tc>
      </w:tr>
    </w:tbl>
    <w:p w:rsidR="008243AD" w:rsidRPr="00076BE1" w:rsidRDefault="00C06EB0" w:rsidP="000D0A19">
      <w:pPr>
        <w:tabs>
          <w:tab w:val="left" w:pos="510"/>
        </w:tabs>
        <w:autoSpaceDE w:val="0"/>
        <w:autoSpaceDN w:val="0"/>
        <w:adjustRightInd w:val="0"/>
        <w:spacing w:after="113"/>
        <w:jc w:val="both"/>
        <w:rPr>
          <w:b/>
          <w:bCs/>
          <w:lang w:bidi="ta-IN"/>
        </w:rPr>
      </w:pPr>
      <w:r w:rsidRPr="00076BE1">
        <w:t>For MBA, MC</w:t>
      </w:r>
      <w:r w:rsidR="00EB127A" w:rsidRPr="00076BE1">
        <w:t>A</w:t>
      </w:r>
      <w:r w:rsidRPr="00076BE1">
        <w:t xml:space="preserve"> and MSW</w:t>
      </w:r>
      <w:r w:rsidR="00EB127A" w:rsidRPr="00076BE1">
        <w:t xml:space="preserve"> separate Course Structures and Schemes of</w:t>
      </w:r>
      <w:r w:rsidR="00817C76" w:rsidRPr="00076BE1">
        <w:t xml:space="preserve"> Examination will be followed</w:t>
      </w:r>
      <w:r w:rsidR="00E62C7D" w:rsidRPr="00076BE1">
        <w:t>.</w:t>
      </w:r>
    </w:p>
    <w:p w:rsidR="008243AD" w:rsidRPr="00076BE1" w:rsidRDefault="008243AD" w:rsidP="008243AD">
      <w:pPr>
        <w:tabs>
          <w:tab w:val="left" w:pos="510"/>
        </w:tabs>
        <w:autoSpaceDE w:val="0"/>
        <w:autoSpaceDN w:val="0"/>
        <w:adjustRightInd w:val="0"/>
        <w:spacing w:after="113"/>
        <w:jc w:val="both"/>
        <w:rPr>
          <w:bCs/>
          <w:lang w:bidi="ta-IN"/>
        </w:rPr>
      </w:pPr>
      <w:r w:rsidRPr="00076BE1">
        <w:rPr>
          <w:b/>
          <w:bCs/>
          <w:lang w:bidi="ta-IN"/>
        </w:rPr>
        <w:t xml:space="preserve">MBA Programme </w:t>
      </w:r>
      <w:r w:rsidR="004C4DEF" w:rsidRPr="00076BE1">
        <w:rPr>
          <w:bCs/>
          <w:lang w:bidi="ta-IN"/>
        </w:rPr>
        <w:t>with effect from 2020-21</w:t>
      </w:r>
    </w:p>
    <w:tbl>
      <w:tblPr>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3729"/>
        <w:gridCol w:w="2093"/>
        <w:gridCol w:w="997"/>
        <w:gridCol w:w="950"/>
        <w:gridCol w:w="1016"/>
      </w:tblGrid>
      <w:tr w:rsidR="008243AD" w:rsidRPr="00076BE1" w:rsidTr="00E62C7D">
        <w:trPr>
          <w:trHeight w:val="263"/>
        </w:trPr>
        <w:tc>
          <w:tcPr>
            <w:tcW w:w="0" w:type="auto"/>
            <w:vAlign w:val="center"/>
          </w:tcPr>
          <w:p w:rsidR="008243AD" w:rsidRPr="00076BE1" w:rsidRDefault="008243AD" w:rsidP="003C2ABC">
            <w:pPr>
              <w:jc w:val="center"/>
              <w:rPr>
                <w:b/>
              </w:rPr>
            </w:pPr>
            <w:r w:rsidRPr="00076BE1">
              <w:rPr>
                <w:b/>
              </w:rPr>
              <w:t>S.  No.</w:t>
            </w:r>
          </w:p>
        </w:tc>
        <w:tc>
          <w:tcPr>
            <w:tcW w:w="3729" w:type="dxa"/>
            <w:vAlign w:val="center"/>
          </w:tcPr>
          <w:p w:rsidR="008243AD" w:rsidRPr="00076BE1" w:rsidRDefault="008243AD" w:rsidP="003C2ABC">
            <w:pPr>
              <w:ind w:left="360"/>
              <w:jc w:val="center"/>
              <w:rPr>
                <w:b/>
              </w:rPr>
            </w:pPr>
            <w:r w:rsidRPr="00076BE1">
              <w:rPr>
                <w:b/>
              </w:rPr>
              <w:t>Courses</w:t>
            </w:r>
          </w:p>
        </w:tc>
        <w:tc>
          <w:tcPr>
            <w:tcW w:w="2093" w:type="dxa"/>
            <w:vAlign w:val="center"/>
          </w:tcPr>
          <w:p w:rsidR="008243AD" w:rsidRPr="00076BE1" w:rsidRDefault="008243AD" w:rsidP="003C2ABC">
            <w:pPr>
              <w:jc w:val="center"/>
              <w:rPr>
                <w:b/>
              </w:rPr>
            </w:pPr>
            <w:r w:rsidRPr="00076BE1">
              <w:rPr>
                <w:b/>
              </w:rPr>
              <w:t>Total Hrs during</w:t>
            </w:r>
          </w:p>
          <w:p w:rsidR="008243AD" w:rsidRPr="00076BE1" w:rsidRDefault="008243AD" w:rsidP="003C2ABC">
            <w:pPr>
              <w:jc w:val="center"/>
              <w:rPr>
                <w:b/>
              </w:rPr>
            </w:pPr>
            <w:r w:rsidRPr="00076BE1">
              <w:rPr>
                <w:b/>
              </w:rPr>
              <w:t>the Programme</w:t>
            </w:r>
          </w:p>
        </w:tc>
        <w:tc>
          <w:tcPr>
            <w:tcW w:w="997" w:type="dxa"/>
            <w:vAlign w:val="center"/>
          </w:tcPr>
          <w:p w:rsidR="008243AD" w:rsidRPr="00076BE1" w:rsidRDefault="008243AD" w:rsidP="003C2ABC">
            <w:pPr>
              <w:jc w:val="center"/>
              <w:rPr>
                <w:b/>
              </w:rPr>
            </w:pPr>
            <w:r w:rsidRPr="00076BE1">
              <w:rPr>
                <w:b/>
              </w:rPr>
              <w:t>No. of</w:t>
            </w:r>
          </w:p>
          <w:p w:rsidR="008243AD" w:rsidRPr="00076BE1" w:rsidRDefault="008243AD" w:rsidP="003C2ABC">
            <w:pPr>
              <w:jc w:val="center"/>
              <w:rPr>
                <w:b/>
              </w:rPr>
            </w:pPr>
            <w:r w:rsidRPr="00076BE1">
              <w:rPr>
                <w:b/>
              </w:rPr>
              <w:t>credits</w:t>
            </w:r>
          </w:p>
        </w:tc>
        <w:tc>
          <w:tcPr>
            <w:tcW w:w="950" w:type="dxa"/>
            <w:vAlign w:val="center"/>
          </w:tcPr>
          <w:p w:rsidR="008243AD" w:rsidRPr="00076BE1" w:rsidRDefault="008243AD" w:rsidP="003C2ABC">
            <w:pPr>
              <w:jc w:val="center"/>
              <w:rPr>
                <w:b/>
              </w:rPr>
            </w:pPr>
            <w:r w:rsidRPr="00076BE1">
              <w:rPr>
                <w:b/>
              </w:rPr>
              <w:t>Total credits</w:t>
            </w:r>
          </w:p>
        </w:tc>
        <w:tc>
          <w:tcPr>
            <w:tcW w:w="1016" w:type="dxa"/>
            <w:vAlign w:val="center"/>
          </w:tcPr>
          <w:p w:rsidR="008243AD" w:rsidRPr="00076BE1" w:rsidRDefault="008243AD" w:rsidP="003C2ABC">
            <w:pPr>
              <w:jc w:val="center"/>
              <w:rPr>
                <w:b/>
              </w:rPr>
            </w:pPr>
            <w:r w:rsidRPr="00076BE1">
              <w:rPr>
                <w:b/>
              </w:rPr>
              <w:t>Marks</w:t>
            </w:r>
          </w:p>
        </w:tc>
      </w:tr>
      <w:tr w:rsidR="00733578" w:rsidRPr="00076BE1" w:rsidTr="00E62C7D">
        <w:trPr>
          <w:trHeight w:val="263"/>
        </w:trPr>
        <w:tc>
          <w:tcPr>
            <w:tcW w:w="0" w:type="auto"/>
          </w:tcPr>
          <w:p w:rsidR="00733578" w:rsidRPr="00076BE1" w:rsidRDefault="00733578" w:rsidP="00733578">
            <w:pPr>
              <w:jc w:val="center"/>
              <w:rPr>
                <w:rFonts w:eastAsia="Calibri"/>
              </w:rPr>
            </w:pPr>
            <w:r w:rsidRPr="00076BE1">
              <w:rPr>
                <w:rFonts w:eastAsia="Calibri"/>
              </w:rPr>
              <w:t>1</w:t>
            </w:r>
          </w:p>
        </w:tc>
        <w:tc>
          <w:tcPr>
            <w:tcW w:w="3729" w:type="dxa"/>
            <w:vAlign w:val="center"/>
          </w:tcPr>
          <w:p w:rsidR="00733578" w:rsidRPr="00076BE1" w:rsidRDefault="00733578" w:rsidP="00733578">
            <w:r w:rsidRPr="00076BE1">
              <w:t>Core Courses (18 courses)</w:t>
            </w:r>
          </w:p>
        </w:tc>
        <w:tc>
          <w:tcPr>
            <w:tcW w:w="2093" w:type="dxa"/>
            <w:vAlign w:val="center"/>
          </w:tcPr>
          <w:p w:rsidR="00733578" w:rsidRPr="00076BE1" w:rsidRDefault="00733578" w:rsidP="00733578">
            <w:pPr>
              <w:jc w:val="center"/>
            </w:pPr>
            <w:r w:rsidRPr="00076BE1">
              <w:t xml:space="preserve">80 @ </w:t>
            </w:r>
            <w:r>
              <w:t>6/5/4</w:t>
            </w:r>
            <w:r w:rsidRPr="00076BE1">
              <w:t xml:space="preserve"> Hours</w:t>
            </w:r>
          </w:p>
        </w:tc>
        <w:tc>
          <w:tcPr>
            <w:tcW w:w="997" w:type="dxa"/>
            <w:vAlign w:val="center"/>
          </w:tcPr>
          <w:p w:rsidR="00733578" w:rsidRPr="00076BE1" w:rsidRDefault="00733578" w:rsidP="00733578">
            <w:pPr>
              <w:jc w:val="center"/>
              <w:rPr>
                <w:rFonts w:eastAsia="Calibri"/>
              </w:rPr>
            </w:pPr>
            <w:r>
              <w:rPr>
                <w:rFonts w:eastAsia="Calibri"/>
              </w:rPr>
              <w:t>5/4</w:t>
            </w:r>
          </w:p>
        </w:tc>
        <w:tc>
          <w:tcPr>
            <w:tcW w:w="950" w:type="dxa"/>
            <w:vAlign w:val="center"/>
          </w:tcPr>
          <w:p w:rsidR="00733578" w:rsidRPr="00076BE1" w:rsidRDefault="00733578" w:rsidP="00733578">
            <w:pPr>
              <w:jc w:val="center"/>
            </w:pPr>
            <w:r w:rsidRPr="00076BE1">
              <w:t>74</w:t>
            </w:r>
          </w:p>
        </w:tc>
        <w:tc>
          <w:tcPr>
            <w:tcW w:w="1016" w:type="dxa"/>
            <w:vAlign w:val="center"/>
          </w:tcPr>
          <w:p w:rsidR="00733578" w:rsidRPr="00076BE1" w:rsidRDefault="00733578" w:rsidP="00733578">
            <w:pPr>
              <w:jc w:val="center"/>
            </w:pPr>
            <w:r w:rsidRPr="00076BE1">
              <w:t>1800</w:t>
            </w:r>
          </w:p>
        </w:tc>
      </w:tr>
      <w:tr w:rsidR="008243AD" w:rsidRPr="00076BE1" w:rsidTr="00E62C7D">
        <w:trPr>
          <w:trHeight w:val="401"/>
        </w:trPr>
        <w:tc>
          <w:tcPr>
            <w:tcW w:w="0" w:type="auto"/>
          </w:tcPr>
          <w:p w:rsidR="008243AD" w:rsidRPr="00076BE1" w:rsidRDefault="008243AD" w:rsidP="003C2ABC">
            <w:pPr>
              <w:jc w:val="center"/>
              <w:rPr>
                <w:rFonts w:eastAsia="Calibri"/>
              </w:rPr>
            </w:pPr>
            <w:r w:rsidRPr="00076BE1">
              <w:rPr>
                <w:rFonts w:eastAsia="Calibri"/>
              </w:rPr>
              <w:t>2</w:t>
            </w:r>
          </w:p>
        </w:tc>
        <w:tc>
          <w:tcPr>
            <w:tcW w:w="3729" w:type="dxa"/>
            <w:vAlign w:val="center"/>
          </w:tcPr>
          <w:p w:rsidR="008243AD" w:rsidRPr="00076BE1" w:rsidRDefault="008243AD" w:rsidP="003C2ABC">
            <w:r w:rsidRPr="00076BE1">
              <w:t>Elective Courses (8 courses)</w:t>
            </w:r>
          </w:p>
        </w:tc>
        <w:tc>
          <w:tcPr>
            <w:tcW w:w="2093" w:type="dxa"/>
            <w:vAlign w:val="center"/>
          </w:tcPr>
          <w:p w:rsidR="008243AD" w:rsidRPr="00076BE1" w:rsidRDefault="008243AD" w:rsidP="003C2ABC">
            <w:pPr>
              <w:jc w:val="center"/>
            </w:pPr>
            <w:r w:rsidRPr="00076BE1">
              <w:t>40 @ 5 Hours</w:t>
            </w:r>
          </w:p>
        </w:tc>
        <w:tc>
          <w:tcPr>
            <w:tcW w:w="997" w:type="dxa"/>
            <w:vAlign w:val="center"/>
          </w:tcPr>
          <w:p w:rsidR="008243AD" w:rsidRPr="00076BE1" w:rsidRDefault="008243AD" w:rsidP="003C2ABC">
            <w:pPr>
              <w:jc w:val="center"/>
            </w:pPr>
            <w:r w:rsidRPr="00076BE1">
              <w:t>4</w:t>
            </w:r>
          </w:p>
        </w:tc>
        <w:tc>
          <w:tcPr>
            <w:tcW w:w="950" w:type="dxa"/>
            <w:vAlign w:val="center"/>
          </w:tcPr>
          <w:p w:rsidR="008243AD" w:rsidRPr="00076BE1" w:rsidRDefault="008243AD" w:rsidP="003C2ABC">
            <w:pPr>
              <w:jc w:val="center"/>
            </w:pPr>
            <w:r w:rsidRPr="00076BE1">
              <w:t>32</w:t>
            </w:r>
          </w:p>
        </w:tc>
        <w:tc>
          <w:tcPr>
            <w:tcW w:w="1016" w:type="dxa"/>
            <w:vAlign w:val="center"/>
          </w:tcPr>
          <w:p w:rsidR="008243AD" w:rsidRPr="00076BE1" w:rsidRDefault="008243AD" w:rsidP="003C2ABC">
            <w:pPr>
              <w:jc w:val="center"/>
            </w:pPr>
            <w:r w:rsidRPr="00076BE1">
              <w:t>800</w:t>
            </w:r>
          </w:p>
        </w:tc>
      </w:tr>
      <w:tr w:rsidR="004C4DEF" w:rsidRPr="00076BE1" w:rsidTr="00E62C7D">
        <w:trPr>
          <w:trHeight w:val="391"/>
        </w:trPr>
        <w:tc>
          <w:tcPr>
            <w:tcW w:w="0" w:type="auto"/>
          </w:tcPr>
          <w:p w:rsidR="004C4DEF" w:rsidRPr="00076BE1" w:rsidRDefault="004C4DEF" w:rsidP="003C2ABC">
            <w:pPr>
              <w:jc w:val="center"/>
              <w:rPr>
                <w:rFonts w:eastAsia="Calibri"/>
              </w:rPr>
            </w:pPr>
            <w:r w:rsidRPr="00076BE1">
              <w:rPr>
                <w:rFonts w:eastAsia="Calibri"/>
              </w:rPr>
              <w:t>3</w:t>
            </w:r>
          </w:p>
        </w:tc>
        <w:tc>
          <w:tcPr>
            <w:tcW w:w="3729" w:type="dxa"/>
            <w:vAlign w:val="center"/>
          </w:tcPr>
          <w:p w:rsidR="004C4DEF" w:rsidRPr="00076BE1" w:rsidRDefault="004C4DEF" w:rsidP="00392339">
            <w:r w:rsidRPr="00076BE1">
              <w:t>Project**</w:t>
            </w:r>
          </w:p>
        </w:tc>
        <w:tc>
          <w:tcPr>
            <w:tcW w:w="2093" w:type="dxa"/>
            <w:vAlign w:val="center"/>
          </w:tcPr>
          <w:p w:rsidR="004C4DEF" w:rsidRPr="00076BE1" w:rsidRDefault="004C4DEF" w:rsidP="00392339">
            <w:pPr>
              <w:jc w:val="center"/>
            </w:pPr>
            <w:r w:rsidRPr="00076BE1">
              <w:t>8 Weeks</w:t>
            </w:r>
          </w:p>
        </w:tc>
        <w:tc>
          <w:tcPr>
            <w:tcW w:w="997" w:type="dxa"/>
            <w:vAlign w:val="center"/>
          </w:tcPr>
          <w:p w:rsidR="004C4DEF" w:rsidRPr="00076BE1" w:rsidRDefault="004C4DEF" w:rsidP="00392339">
            <w:pPr>
              <w:jc w:val="center"/>
            </w:pPr>
            <w:r w:rsidRPr="00076BE1">
              <w:t>7</w:t>
            </w:r>
          </w:p>
        </w:tc>
        <w:tc>
          <w:tcPr>
            <w:tcW w:w="950" w:type="dxa"/>
            <w:vAlign w:val="center"/>
          </w:tcPr>
          <w:p w:rsidR="004C4DEF" w:rsidRPr="00076BE1" w:rsidRDefault="004C4DEF" w:rsidP="00392339">
            <w:pPr>
              <w:jc w:val="center"/>
            </w:pPr>
            <w:r w:rsidRPr="00076BE1">
              <w:t>7</w:t>
            </w:r>
          </w:p>
        </w:tc>
        <w:tc>
          <w:tcPr>
            <w:tcW w:w="1016" w:type="dxa"/>
            <w:vAlign w:val="center"/>
          </w:tcPr>
          <w:p w:rsidR="004C4DEF" w:rsidRPr="00076BE1" w:rsidRDefault="004C4DEF" w:rsidP="00392339">
            <w:pPr>
              <w:jc w:val="center"/>
            </w:pPr>
            <w:r w:rsidRPr="00076BE1">
              <w:t>200</w:t>
            </w:r>
          </w:p>
        </w:tc>
      </w:tr>
      <w:tr w:rsidR="004C4DEF" w:rsidRPr="00076BE1" w:rsidTr="00E62C7D">
        <w:trPr>
          <w:trHeight w:val="263"/>
        </w:trPr>
        <w:tc>
          <w:tcPr>
            <w:tcW w:w="0" w:type="auto"/>
          </w:tcPr>
          <w:p w:rsidR="004C4DEF" w:rsidRPr="00076BE1" w:rsidRDefault="004C4DEF" w:rsidP="003C2ABC">
            <w:pPr>
              <w:jc w:val="center"/>
              <w:rPr>
                <w:rFonts w:eastAsia="Calibri"/>
              </w:rPr>
            </w:pPr>
            <w:r w:rsidRPr="00076BE1">
              <w:rPr>
                <w:rFonts w:eastAsia="Calibri"/>
              </w:rPr>
              <w:t>4</w:t>
            </w:r>
          </w:p>
        </w:tc>
        <w:tc>
          <w:tcPr>
            <w:tcW w:w="3729" w:type="dxa"/>
            <w:vAlign w:val="center"/>
          </w:tcPr>
          <w:p w:rsidR="004C4DEF" w:rsidRPr="00076BE1" w:rsidRDefault="004C4DEF" w:rsidP="00392339">
            <w:r w:rsidRPr="00076BE1">
              <w:t>Comprehensive Viva Voce</w:t>
            </w:r>
          </w:p>
        </w:tc>
        <w:tc>
          <w:tcPr>
            <w:tcW w:w="2093" w:type="dxa"/>
            <w:vAlign w:val="center"/>
          </w:tcPr>
          <w:p w:rsidR="004C4DEF" w:rsidRPr="00076BE1" w:rsidRDefault="004C4DEF" w:rsidP="00392339">
            <w:pPr>
              <w:jc w:val="center"/>
            </w:pPr>
            <w:r w:rsidRPr="00076BE1">
              <w:t>-</w:t>
            </w:r>
          </w:p>
        </w:tc>
        <w:tc>
          <w:tcPr>
            <w:tcW w:w="997" w:type="dxa"/>
            <w:vAlign w:val="center"/>
          </w:tcPr>
          <w:p w:rsidR="004C4DEF" w:rsidRPr="00076BE1" w:rsidRDefault="004C4DEF" w:rsidP="00392339">
            <w:pPr>
              <w:jc w:val="center"/>
            </w:pPr>
            <w:r w:rsidRPr="00076BE1">
              <w:t>2</w:t>
            </w:r>
          </w:p>
        </w:tc>
        <w:tc>
          <w:tcPr>
            <w:tcW w:w="950" w:type="dxa"/>
            <w:vAlign w:val="center"/>
          </w:tcPr>
          <w:p w:rsidR="004C4DEF" w:rsidRPr="00076BE1" w:rsidRDefault="004C4DEF" w:rsidP="00392339">
            <w:pPr>
              <w:jc w:val="center"/>
            </w:pPr>
            <w:r w:rsidRPr="00076BE1">
              <w:t>6</w:t>
            </w:r>
          </w:p>
        </w:tc>
        <w:tc>
          <w:tcPr>
            <w:tcW w:w="1016" w:type="dxa"/>
            <w:vAlign w:val="center"/>
          </w:tcPr>
          <w:p w:rsidR="004C4DEF" w:rsidRPr="00076BE1" w:rsidRDefault="004C4DEF" w:rsidP="00392339">
            <w:pPr>
              <w:jc w:val="center"/>
            </w:pPr>
            <w:r w:rsidRPr="00076BE1">
              <w:t>300</w:t>
            </w:r>
          </w:p>
        </w:tc>
      </w:tr>
      <w:tr w:rsidR="004C4DEF" w:rsidRPr="00076BE1" w:rsidTr="00E62C7D">
        <w:trPr>
          <w:trHeight w:val="127"/>
        </w:trPr>
        <w:tc>
          <w:tcPr>
            <w:tcW w:w="0" w:type="auto"/>
          </w:tcPr>
          <w:p w:rsidR="004C4DEF" w:rsidRPr="00076BE1" w:rsidRDefault="004C4DEF" w:rsidP="003C2ABC">
            <w:pPr>
              <w:jc w:val="center"/>
              <w:rPr>
                <w:rFonts w:eastAsia="Calibri"/>
              </w:rPr>
            </w:pPr>
            <w:r w:rsidRPr="00076BE1">
              <w:rPr>
                <w:rFonts w:eastAsia="Calibri"/>
              </w:rPr>
              <w:t>5</w:t>
            </w:r>
          </w:p>
        </w:tc>
        <w:tc>
          <w:tcPr>
            <w:tcW w:w="3729" w:type="dxa"/>
            <w:vAlign w:val="center"/>
          </w:tcPr>
          <w:p w:rsidR="004C4DEF" w:rsidRPr="00076BE1" w:rsidRDefault="004C4DEF" w:rsidP="00392339">
            <w:pPr>
              <w:rPr>
                <w:rFonts w:eastAsia="Calibri"/>
              </w:rPr>
            </w:pPr>
            <w:r w:rsidRPr="00076BE1">
              <w:rPr>
                <w:rFonts w:eastAsia="Calibri"/>
              </w:rPr>
              <w:t>Online Course (Compulsory)</w:t>
            </w:r>
          </w:p>
        </w:tc>
        <w:tc>
          <w:tcPr>
            <w:tcW w:w="2093" w:type="dxa"/>
            <w:vAlign w:val="center"/>
          </w:tcPr>
          <w:p w:rsidR="004C4DEF" w:rsidRPr="00076BE1" w:rsidRDefault="004C4DEF" w:rsidP="00392339">
            <w:pPr>
              <w:jc w:val="center"/>
              <w:rPr>
                <w:rFonts w:eastAsia="Calibri"/>
              </w:rPr>
            </w:pPr>
            <w:r w:rsidRPr="00076BE1">
              <w:rPr>
                <w:rFonts w:eastAsia="Calibri"/>
              </w:rPr>
              <w:t>-</w:t>
            </w:r>
          </w:p>
        </w:tc>
        <w:tc>
          <w:tcPr>
            <w:tcW w:w="997" w:type="dxa"/>
            <w:vAlign w:val="center"/>
          </w:tcPr>
          <w:p w:rsidR="004C4DEF" w:rsidRPr="00076BE1" w:rsidRDefault="004C4DEF" w:rsidP="00392339">
            <w:pPr>
              <w:jc w:val="center"/>
              <w:rPr>
                <w:rFonts w:eastAsia="Calibri"/>
              </w:rPr>
            </w:pPr>
            <w:r w:rsidRPr="00076BE1">
              <w:rPr>
                <w:rFonts w:eastAsia="Calibri"/>
              </w:rPr>
              <w:t>1</w:t>
            </w:r>
          </w:p>
        </w:tc>
        <w:tc>
          <w:tcPr>
            <w:tcW w:w="950" w:type="dxa"/>
            <w:vAlign w:val="center"/>
          </w:tcPr>
          <w:p w:rsidR="004C4DEF" w:rsidRPr="00076BE1" w:rsidRDefault="004C4DEF" w:rsidP="00392339">
            <w:pPr>
              <w:jc w:val="center"/>
              <w:rPr>
                <w:rFonts w:eastAsia="Calibri"/>
              </w:rPr>
            </w:pPr>
            <w:r w:rsidRPr="00076BE1">
              <w:rPr>
                <w:rFonts w:eastAsia="Calibri"/>
              </w:rPr>
              <w:t>1</w:t>
            </w:r>
          </w:p>
        </w:tc>
        <w:tc>
          <w:tcPr>
            <w:tcW w:w="1016" w:type="dxa"/>
            <w:vAlign w:val="center"/>
          </w:tcPr>
          <w:p w:rsidR="004C4DEF" w:rsidRPr="00076BE1" w:rsidRDefault="004C4DEF" w:rsidP="00392339">
            <w:pPr>
              <w:jc w:val="center"/>
              <w:rPr>
                <w:rFonts w:eastAsia="Calibri"/>
              </w:rPr>
            </w:pPr>
            <w:r w:rsidRPr="00076BE1">
              <w:rPr>
                <w:rFonts w:eastAsia="Calibri"/>
              </w:rPr>
              <w:t>-</w:t>
            </w:r>
          </w:p>
        </w:tc>
      </w:tr>
      <w:tr w:rsidR="00733578" w:rsidRPr="00076BE1" w:rsidTr="00E62C7D">
        <w:trPr>
          <w:trHeight w:val="127"/>
        </w:trPr>
        <w:tc>
          <w:tcPr>
            <w:tcW w:w="0" w:type="auto"/>
          </w:tcPr>
          <w:p w:rsidR="00733578" w:rsidRPr="00076BE1" w:rsidRDefault="00733578" w:rsidP="00733578">
            <w:pPr>
              <w:jc w:val="center"/>
              <w:rPr>
                <w:rFonts w:eastAsia="Calibri"/>
              </w:rPr>
            </w:pPr>
          </w:p>
        </w:tc>
        <w:tc>
          <w:tcPr>
            <w:tcW w:w="3729" w:type="dxa"/>
            <w:vAlign w:val="center"/>
          </w:tcPr>
          <w:p w:rsidR="00733578" w:rsidRPr="00076BE1" w:rsidRDefault="00733578" w:rsidP="00733578">
            <w:pPr>
              <w:rPr>
                <w:rFonts w:eastAsia="Calibri"/>
              </w:rPr>
            </w:pPr>
            <w:r w:rsidRPr="00076BE1">
              <w:rPr>
                <w:rFonts w:eastAsia="Calibri"/>
              </w:rPr>
              <w:t>Online Courses with Extra Credit</w:t>
            </w:r>
            <w:r>
              <w:rPr>
                <w:rFonts w:eastAsia="Calibri"/>
              </w:rPr>
              <w:t xml:space="preserve"> for Advanced Learners</w:t>
            </w:r>
            <w:r w:rsidRPr="00076BE1">
              <w:rPr>
                <w:rFonts w:eastAsia="Calibri"/>
              </w:rPr>
              <w:t xml:space="preserve"> </w:t>
            </w:r>
          </w:p>
          <w:p w:rsidR="00733578" w:rsidRPr="00076BE1" w:rsidRDefault="00733578" w:rsidP="00733578">
            <w:pPr>
              <w:rPr>
                <w:rFonts w:eastAsia="Calibri"/>
              </w:rPr>
            </w:pPr>
            <w:r w:rsidRPr="00076BE1">
              <w:rPr>
                <w:rFonts w:eastAsia="Calibri"/>
              </w:rPr>
              <w:t>(III Semester)</w:t>
            </w:r>
          </w:p>
        </w:tc>
        <w:tc>
          <w:tcPr>
            <w:tcW w:w="2093" w:type="dxa"/>
            <w:vAlign w:val="center"/>
          </w:tcPr>
          <w:p w:rsidR="00733578" w:rsidRPr="00076BE1" w:rsidRDefault="00733578" w:rsidP="00733578">
            <w:pPr>
              <w:jc w:val="center"/>
              <w:rPr>
                <w:rFonts w:eastAsia="Calibri"/>
              </w:rPr>
            </w:pPr>
            <w:r w:rsidRPr="00076BE1">
              <w:rPr>
                <w:rFonts w:eastAsia="Calibri"/>
              </w:rPr>
              <w:t>-</w:t>
            </w:r>
          </w:p>
        </w:tc>
        <w:tc>
          <w:tcPr>
            <w:tcW w:w="997" w:type="dxa"/>
            <w:vAlign w:val="center"/>
          </w:tcPr>
          <w:p w:rsidR="00733578" w:rsidRPr="00076BE1" w:rsidRDefault="00733578" w:rsidP="00733578">
            <w:pPr>
              <w:jc w:val="center"/>
              <w:rPr>
                <w:rFonts w:eastAsia="Calibri"/>
              </w:rPr>
            </w:pPr>
            <w:r w:rsidRPr="00076BE1">
              <w:rPr>
                <w:rFonts w:eastAsia="Calibri"/>
              </w:rPr>
              <w:t>1*</w:t>
            </w:r>
          </w:p>
        </w:tc>
        <w:tc>
          <w:tcPr>
            <w:tcW w:w="950" w:type="dxa"/>
            <w:vAlign w:val="center"/>
          </w:tcPr>
          <w:p w:rsidR="00733578" w:rsidRPr="00076BE1" w:rsidRDefault="00733578" w:rsidP="00733578">
            <w:pPr>
              <w:jc w:val="center"/>
              <w:rPr>
                <w:rFonts w:eastAsia="Calibri"/>
              </w:rPr>
            </w:pPr>
            <w:r w:rsidRPr="00076BE1">
              <w:rPr>
                <w:rFonts w:eastAsia="Calibri"/>
              </w:rPr>
              <w:t>1*</w:t>
            </w:r>
          </w:p>
        </w:tc>
        <w:tc>
          <w:tcPr>
            <w:tcW w:w="1016" w:type="dxa"/>
            <w:vAlign w:val="center"/>
          </w:tcPr>
          <w:p w:rsidR="00733578" w:rsidRPr="00076BE1" w:rsidRDefault="00733578" w:rsidP="00733578">
            <w:pPr>
              <w:jc w:val="center"/>
              <w:rPr>
                <w:rFonts w:eastAsia="Calibri"/>
              </w:rPr>
            </w:pPr>
            <w:r w:rsidRPr="00076BE1">
              <w:rPr>
                <w:rFonts w:eastAsia="Calibri"/>
              </w:rPr>
              <w:t>-</w:t>
            </w:r>
          </w:p>
        </w:tc>
      </w:tr>
      <w:tr w:rsidR="00733578" w:rsidRPr="00076BE1" w:rsidTr="00E62C7D">
        <w:trPr>
          <w:trHeight w:val="127"/>
        </w:trPr>
        <w:tc>
          <w:tcPr>
            <w:tcW w:w="0" w:type="auto"/>
          </w:tcPr>
          <w:p w:rsidR="00733578" w:rsidRPr="00076BE1" w:rsidRDefault="00733578" w:rsidP="00733578">
            <w:pPr>
              <w:jc w:val="center"/>
              <w:rPr>
                <w:rFonts w:eastAsia="Calibri"/>
              </w:rPr>
            </w:pPr>
          </w:p>
        </w:tc>
        <w:tc>
          <w:tcPr>
            <w:tcW w:w="3729" w:type="dxa"/>
            <w:vAlign w:val="center"/>
          </w:tcPr>
          <w:p w:rsidR="00733578" w:rsidRPr="00076BE1" w:rsidRDefault="00733578" w:rsidP="00733578">
            <w:pPr>
              <w:rPr>
                <w:rFonts w:eastAsia="Calibri"/>
              </w:rPr>
            </w:pPr>
            <w:r w:rsidRPr="00076BE1">
              <w:rPr>
                <w:rFonts w:eastAsia="Calibri"/>
              </w:rPr>
              <w:t xml:space="preserve">Courses with Extra Credit </w:t>
            </w:r>
          </w:p>
          <w:p w:rsidR="00733578" w:rsidRPr="00076BE1" w:rsidRDefault="00733578" w:rsidP="00733578">
            <w:pPr>
              <w:rPr>
                <w:rFonts w:eastAsia="Calibri"/>
              </w:rPr>
            </w:pPr>
            <w:r w:rsidRPr="00076BE1">
              <w:rPr>
                <w:rFonts w:eastAsia="Calibri"/>
              </w:rPr>
              <w:t>Career Exams</w:t>
            </w:r>
            <w:r>
              <w:rPr>
                <w:rFonts w:eastAsia="Calibri"/>
              </w:rPr>
              <w:t xml:space="preserve"> for Advanced Learners</w:t>
            </w:r>
            <w:r w:rsidRPr="00076BE1">
              <w:rPr>
                <w:rFonts w:eastAsia="Calibri"/>
              </w:rPr>
              <w:t xml:space="preserve"> (IV Semester)</w:t>
            </w:r>
          </w:p>
        </w:tc>
        <w:tc>
          <w:tcPr>
            <w:tcW w:w="2093" w:type="dxa"/>
            <w:vAlign w:val="center"/>
          </w:tcPr>
          <w:p w:rsidR="00733578" w:rsidRPr="00076BE1" w:rsidRDefault="00733578" w:rsidP="00733578">
            <w:pPr>
              <w:jc w:val="center"/>
              <w:rPr>
                <w:rFonts w:eastAsia="Calibri"/>
              </w:rPr>
            </w:pPr>
            <w:r w:rsidRPr="00076BE1">
              <w:rPr>
                <w:rFonts w:eastAsia="Calibri"/>
              </w:rPr>
              <w:t>-</w:t>
            </w:r>
          </w:p>
        </w:tc>
        <w:tc>
          <w:tcPr>
            <w:tcW w:w="997" w:type="dxa"/>
            <w:vAlign w:val="center"/>
          </w:tcPr>
          <w:p w:rsidR="00733578" w:rsidRPr="00076BE1" w:rsidRDefault="00733578" w:rsidP="00733578">
            <w:pPr>
              <w:jc w:val="center"/>
              <w:rPr>
                <w:rFonts w:eastAsia="Calibri"/>
              </w:rPr>
            </w:pPr>
            <w:r w:rsidRPr="00076BE1">
              <w:rPr>
                <w:rFonts w:eastAsia="Calibri"/>
              </w:rPr>
              <w:t>5*</w:t>
            </w:r>
          </w:p>
        </w:tc>
        <w:tc>
          <w:tcPr>
            <w:tcW w:w="950" w:type="dxa"/>
            <w:vAlign w:val="center"/>
          </w:tcPr>
          <w:p w:rsidR="00733578" w:rsidRPr="00076BE1" w:rsidRDefault="00733578" w:rsidP="00733578">
            <w:pPr>
              <w:jc w:val="center"/>
              <w:rPr>
                <w:rFonts w:eastAsia="Calibri"/>
              </w:rPr>
            </w:pPr>
            <w:r w:rsidRPr="00076BE1">
              <w:rPr>
                <w:rFonts w:eastAsia="Calibri"/>
              </w:rPr>
              <w:t>5*</w:t>
            </w:r>
          </w:p>
        </w:tc>
        <w:tc>
          <w:tcPr>
            <w:tcW w:w="1016" w:type="dxa"/>
            <w:vAlign w:val="center"/>
          </w:tcPr>
          <w:p w:rsidR="00733578" w:rsidRPr="00076BE1" w:rsidRDefault="00733578" w:rsidP="00733578">
            <w:pPr>
              <w:jc w:val="center"/>
              <w:rPr>
                <w:rFonts w:eastAsia="Calibri"/>
              </w:rPr>
            </w:pPr>
            <w:r w:rsidRPr="00076BE1">
              <w:rPr>
                <w:rFonts w:eastAsia="Calibri"/>
              </w:rPr>
              <w:t>100*</w:t>
            </w:r>
          </w:p>
        </w:tc>
      </w:tr>
      <w:tr w:rsidR="004C4DEF" w:rsidRPr="00076BE1" w:rsidTr="00E62C7D">
        <w:trPr>
          <w:trHeight w:val="401"/>
        </w:trPr>
        <w:tc>
          <w:tcPr>
            <w:tcW w:w="0" w:type="auto"/>
          </w:tcPr>
          <w:p w:rsidR="004C4DEF" w:rsidRPr="00076BE1" w:rsidRDefault="004C4DEF" w:rsidP="003C2ABC">
            <w:pPr>
              <w:jc w:val="center"/>
              <w:rPr>
                <w:rFonts w:eastAsia="Calibri"/>
              </w:rPr>
            </w:pPr>
          </w:p>
        </w:tc>
        <w:tc>
          <w:tcPr>
            <w:tcW w:w="3729" w:type="dxa"/>
            <w:vAlign w:val="center"/>
          </w:tcPr>
          <w:p w:rsidR="004C4DEF" w:rsidRPr="00076BE1" w:rsidRDefault="004C4DEF" w:rsidP="003C2ABC">
            <w:pPr>
              <w:jc w:val="center"/>
            </w:pPr>
            <w:r w:rsidRPr="00076BE1">
              <w:t>Total</w:t>
            </w:r>
          </w:p>
        </w:tc>
        <w:tc>
          <w:tcPr>
            <w:tcW w:w="2093" w:type="dxa"/>
            <w:vAlign w:val="center"/>
          </w:tcPr>
          <w:p w:rsidR="004C4DEF" w:rsidRPr="00076BE1" w:rsidRDefault="004C4DEF" w:rsidP="003C2ABC">
            <w:pPr>
              <w:jc w:val="center"/>
            </w:pPr>
          </w:p>
        </w:tc>
        <w:tc>
          <w:tcPr>
            <w:tcW w:w="997" w:type="dxa"/>
            <w:vAlign w:val="center"/>
          </w:tcPr>
          <w:p w:rsidR="004C4DEF" w:rsidRPr="00076BE1" w:rsidRDefault="004C4DEF" w:rsidP="003C2ABC">
            <w:pPr>
              <w:jc w:val="center"/>
            </w:pPr>
            <w:r w:rsidRPr="00076BE1">
              <w:t>-</w:t>
            </w:r>
          </w:p>
        </w:tc>
        <w:tc>
          <w:tcPr>
            <w:tcW w:w="950" w:type="dxa"/>
            <w:vAlign w:val="center"/>
          </w:tcPr>
          <w:p w:rsidR="004C4DEF" w:rsidRPr="00076BE1" w:rsidRDefault="004C4DEF" w:rsidP="003C2ABC">
            <w:pPr>
              <w:jc w:val="center"/>
            </w:pPr>
            <w:r w:rsidRPr="00076BE1">
              <w:t>120</w:t>
            </w:r>
          </w:p>
        </w:tc>
        <w:tc>
          <w:tcPr>
            <w:tcW w:w="1016" w:type="dxa"/>
            <w:vAlign w:val="center"/>
          </w:tcPr>
          <w:p w:rsidR="004C4DEF" w:rsidRPr="00076BE1" w:rsidRDefault="004C4DEF" w:rsidP="003C2ABC">
            <w:pPr>
              <w:jc w:val="center"/>
            </w:pPr>
            <w:r w:rsidRPr="00076BE1">
              <w:t>3100</w:t>
            </w:r>
          </w:p>
        </w:tc>
      </w:tr>
    </w:tbl>
    <w:p w:rsidR="008243AD" w:rsidRPr="00076BE1" w:rsidRDefault="008243AD" w:rsidP="008243AD">
      <w:pPr>
        <w:tabs>
          <w:tab w:val="left" w:pos="510"/>
        </w:tabs>
        <w:autoSpaceDE w:val="0"/>
        <w:autoSpaceDN w:val="0"/>
        <w:adjustRightInd w:val="0"/>
        <w:spacing w:after="113"/>
        <w:jc w:val="both"/>
        <w:rPr>
          <w:b/>
          <w:bCs/>
          <w:lang w:bidi="ta-IN"/>
        </w:rPr>
      </w:pPr>
    </w:p>
    <w:p w:rsidR="008243AD" w:rsidRDefault="008243AD" w:rsidP="00C06EB0">
      <w:pPr>
        <w:rPr>
          <w:bCs/>
          <w:lang w:bidi="ta-IN"/>
        </w:rPr>
      </w:pPr>
      <w:r w:rsidRPr="00076BE1">
        <w:rPr>
          <w:b/>
          <w:bCs/>
          <w:lang w:bidi="ta-IN"/>
        </w:rPr>
        <w:t xml:space="preserve">MCA Programme </w:t>
      </w:r>
      <w:r w:rsidRPr="00076BE1">
        <w:rPr>
          <w:bCs/>
          <w:lang w:bidi="ta-IN"/>
        </w:rPr>
        <w:t>with effect from 20</w:t>
      </w:r>
      <w:r w:rsidR="00937E13" w:rsidRPr="00076BE1">
        <w:rPr>
          <w:bCs/>
          <w:lang w:bidi="ta-IN"/>
        </w:rPr>
        <w:t>20-21</w:t>
      </w:r>
    </w:p>
    <w:p w:rsidR="00753C24" w:rsidRPr="0032620C" w:rsidRDefault="0032620C" w:rsidP="0032620C">
      <w:pPr>
        <w:tabs>
          <w:tab w:val="left" w:pos="510"/>
        </w:tabs>
        <w:autoSpaceDE w:val="0"/>
        <w:autoSpaceDN w:val="0"/>
        <w:adjustRightInd w:val="0"/>
        <w:spacing w:before="240" w:after="57"/>
        <w:jc w:val="both"/>
        <w:rPr>
          <w:lang w:bidi="ta-IN"/>
        </w:rPr>
      </w:pPr>
      <w:r w:rsidRPr="0032620C">
        <w:rPr>
          <w:lang w:bidi="ta-IN"/>
        </w:rPr>
        <w:t>As per AICTE, UGC and Bharathidasan University norms</w:t>
      </w:r>
      <w:r>
        <w:rPr>
          <w:lang w:bidi="ta-IN"/>
        </w:rPr>
        <w:t>.</w:t>
      </w:r>
    </w:p>
    <w:p w:rsidR="00C06EB0" w:rsidRPr="00076BE1" w:rsidRDefault="00C06EB0" w:rsidP="00C06EB0">
      <w:pPr>
        <w:tabs>
          <w:tab w:val="left" w:pos="510"/>
        </w:tabs>
        <w:autoSpaceDE w:val="0"/>
        <w:autoSpaceDN w:val="0"/>
        <w:adjustRightInd w:val="0"/>
        <w:spacing w:before="240" w:after="57"/>
        <w:jc w:val="both"/>
        <w:rPr>
          <w:lang w:bidi="ta-IN"/>
        </w:rPr>
      </w:pPr>
      <w:r w:rsidRPr="00076BE1">
        <w:rPr>
          <w:lang w:bidi="ta-IN"/>
        </w:rPr>
        <w:t xml:space="preserve">The following are the credits for </w:t>
      </w:r>
      <w:r w:rsidRPr="00076BE1">
        <w:rPr>
          <w:b/>
        </w:rPr>
        <w:t xml:space="preserve">M.S.W. </w:t>
      </w:r>
      <w:r w:rsidRPr="00076BE1">
        <w:rPr>
          <w:lang w:bidi="ta-IN"/>
        </w:rPr>
        <w:t>with effect from 2020-21.</w:t>
      </w: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1"/>
        <w:gridCol w:w="3436"/>
        <w:gridCol w:w="2311"/>
        <w:gridCol w:w="1096"/>
        <w:gridCol w:w="976"/>
        <w:gridCol w:w="896"/>
      </w:tblGrid>
      <w:tr w:rsidR="00C06EB0" w:rsidRPr="00076BE1" w:rsidTr="00937E13">
        <w:trPr>
          <w:trHeight w:val="405"/>
        </w:trPr>
        <w:tc>
          <w:tcPr>
            <w:tcW w:w="931" w:type="dxa"/>
          </w:tcPr>
          <w:p w:rsidR="00C06EB0" w:rsidRPr="00076BE1" w:rsidRDefault="00C06EB0" w:rsidP="00937E13">
            <w:pPr>
              <w:jc w:val="center"/>
              <w:rPr>
                <w:b/>
              </w:rPr>
            </w:pPr>
            <w:r w:rsidRPr="00076BE1">
              <w:rPr>
                <w:b/>
              </w:rPr>
              <w:t>S. No</w:t>
            </w:r>
          </w:p>
        </w:tc>
        <w:tc>
          <w:tcPr>
            <w:tcW w:w="3436" w:type="dxa"/>
          </w:tcPr>
          <w:p w:rsidR="00C06EB0" w:rsidRPr="00076BE1" w:rsidRDefault="00C06EB0" w:rsidP="00937E13">
            <w:pPr>
              <w:tabs>
                <w:tab w:val="left" w:pos="245"/>
                <w:tab w:val="center" w:pos="1483"/>
              </w:tabs>
              <w:rPr>
                <w:b/>
              </w:rPr>
            </w:pPr>
            <w:r w:rsidRPr="00076BE1">
              <w:rPr>
                <w:b/>
              </w:rPr>
              <w:tab/>
            </w:r>
            <w:r w:rsidRPr="00076BE1">
              <w:rPr>
                <w:b/>
              </w:rPr>
              <w:tab/>
              <w:t>Courses</w:t>
            </w:r>
          </w:p>
        </w:tc>
        <w:tc>
          <w:tcPr>
            <w:tcW w:w="2311" w:type="dxa"/>
          </w:tcPr>
          <w:p w:rsidR="00C06EB0" w:rsidRPr="00076BE1" w:rsidRDefault="00C06EB0" w:rsidP="00937E13">
            <w:pPr>
              <w:jc w:val="center"/>
              <w:rPr>
                <w:b/>
              </w:rPr>
            </w:pPr>
            <w:r w:rsidRPr="00076BE1">
              <w:rPr>
                <w:b/>
              </w:rPr>
              <w:t>Total Hours during the Programme</w:t>
            </w:r>
          </w:p>
        </w:tc>
        <w:tc>
          <w:tcPr>
            <w:tcW w:w="1096" w:type="dxa"/>
          </w:tcPr>
          <w:p w:rsidR="00C06EB0" w:rsidRPr="00076BE1" w:rsidRDefault="00C06EB0" w:rsidP="00937E13">
            <w:pPr>
              <w:jc w:val="center"/>
              <w:rPr>
                <w:b/>
              </w:rPr>
            </w:pPr>
            <w:r w:rsidRPr="00076BE1">
              <w:rPr>
                <w:b/>
              </w:rPr>
              <w:t xml:space="preserve">No. of </w:t>
            </w:r>
          </w:p>
          <w:p w:rsidR="00C06EB0" w:rsidRPr="00076BE1" w:rsidRDefault="00C06EB0" w:rsidP="00937E13">
            <w:pPr>
              <w:jc w:val="center"/>
              <w:rPr>
                <w:b/>
              </w:rPr>
            </w:pPr>
            <w:r w:rsidRPr="00076BE1">
              <w:rPr>
                <w:b/>
              </w:rPr>
              <w:t>Credits</w:t>
            </w:r>
          </w:p>
        </w:tc>
        <w:tc>
          <w:tcPr>
            <w:tcW w:w="976" w:type="dxa"/>
          </w:tcPr>
          <w:p w:rsidR="00C06EB0" w:rsidRPr="00076BE1" w:rsidRDefault="00C06EB0" w:rsidP="00937E13">
            <w:pPr>
              <w:jc w:val="center"/>
              <w:rPr>
                <w:b/>
              </w:rPr>
            </w:pPr>
            <w:r w:rsidRPr="00076BE1">
              <w:rPr>
                <w:b/>
              </w:rPr>
              <w:t xml:space="preserve">Total </w:t>
            </w:r>
          </w:p>
          <w:p w:rsidR="00C06EB0" w:rsidRPr="00076BE1" w:rsidRDefault="00C06EB0" w:rsidP="00937E13">
            <w:pPr>
              <w:jc w:val="center"/>
              <w:rPr>
                <w:b/>
              </w:rPr>
            </w:pPr>
            <w:r w:rsidRPr="00076BE1">
              <w:rPr>
                <w:b/>
              </w:rPr>
              <w:t>Credits</w:t>
            </w:r>
          </w:p>
        </w:tc>
        <w:tc>
          <w:tcPr>
            <w:tcW w:w="896" w:type="dxa"/>
          </w:tcPr>
          <w:p w:rsidR="00C06EB0" w:rsidRPr="00076BE1" w:rsidRDefault="00C06EB0" w:rsidP="00937E13">
            <w:pPr>
              <w:jc w:val="center"/>
              <w:rPr>
                <w:b/>
              </w:rPr>
            </w:pPr>
            <w:r w:rsidRPr="00076BE1">
              <w:rPr>
                <w:b/>
              </w:rPr>
              <w:t>Marks</w:t>
            </w:r>
          </w:p>
        </w:tc>
      </w:tr>
      <w:tr w:rsidR="00733578" w:rsidRPr="00076BE1" w:rsidTr="00100583">
        <w:trPr>
          <w:trHeight w:val="188"/>
        </w:trPr>
        <w:tc>
          <w:tcPr>
            <w:tcW w:w="931" w:type="dxa"/>
          </w:tcPr>
          <w:p w:rsidR="00733578" w:rsidRPr="00076BE1" w:rsidRDefault="00733578" w:rsidP="00733578">
            <w:pPr>
              <w:jc w:val="center"/>
            </w:pPr>
            <w:r w:rsidRPr="00076BE1">
              <w:t>1</w:t>
            </w:r>
          </w:p>
        </w:tc>
        <w:tc>
          <w:tcPr>
            <w:tcW w:w="3436" w:type="dxa"/>
          </w:tcPr>
          <w:p w:rsidR="00733578" w:rsidRPr="00076BE1" w:rsidRDefault="00733578" w:rsidP="00733578">
            <w:r w:rsidRPr="00076BE1">
              <w:t xml:space="preserve">Core Courses (14 Courses) </w:t>
            </w:r>
          </w:p>
        </w:tc>
        <w:tc>
          <w:tcPr>
            <w:tcW w:w="2311" w:type="dxa"/>
          </w:tcPr>
          <w:p w:rsidR="00733578" w:rsidRPr="00076BE1" w:rsidRDefault="00733578" w:rsidP="00733578">
            <w:r w:rsidRPr="00076BE1">
              <w:t>84@ 6 Hours</w:t>
            </w:r>
          </w:p>
        </w:tc>
        <w:tc>
          <w:tcPr>
            <w:tcW w:w="1096" w:type="dxa"/>
            <w:vAlign w:val="center"/>
          </w:tcPr>
          <w:p w:rsidR="00733578" w:rsidRPr="00076BE1" w:rsidRDefault="00733578" w:rsidP="00733578">
            <w:pPr>
              <w:jc w:val="center"/>
              <w:rPr>
                <w:rFonts w:eastAsia="Calibri"/>
              </w:rPr>
            </w:pPr>
            <w:r>
              <w:rPr>
                <w:rFonts w:eastAsia="Calibri"/>
              </w:rPr>
              <w:t>5/4</w:t>
            </w:r>
          </w:p>
        </w:tc>
        <w:tc>
          <w:tcPr>
            <w:tcW w:w="976" w:type="dxa"/>
          </w:tcPr>
          <w:p w:rsidR="00733578" w:rsidRPr="00076BE1" w:rsidRDefault="00733578" w:rsidP="00733578">
            <w:pPr>
              <w:jc w:val="center"/>
            </w:pPr>
            <w:r w:rsidRPr="00076BE1">
              <w:t>63</w:t>
            </w:r>
          </w:p>
        </w:tc>
        <w:tc>
          <w:tcPr>
            <w:tcW w:w="896" w:type="dxa"/>
          </w:tcPr>
          <w:p w:rsidR="00733578" w:rsidRPr="00076BE1" w:rsidRDefault="00733578" w:rsidP="00733578">
            <w:pPr>
              <w:jc w:val="center"/>
            </w:pPr>
            <w:r w:rsidRPr="00076BE1">
              <w:t>1400</w:t>
            </w:r>
          </w:p>
        </w:tc>
      </w:tr>
      <w:tr w:rsidR="00733578" w:rsidRPr="00076BE1" w:rsidTr="00100583">
        <w:trPr>
          <w:trHeight w:val="77"/>
        </w:trPr>
        <w:tc>
          <w:tcPr>
            <w:tcW w:w="931" w:type="dxa"/>
          </w:tcPr>
          <w:p w:rsidR="00733578" w:rsidRPr="00076BE1" w:rsidRDefault="00733578" w:rsidP="00733578">
            <w:pPr>
              <w:jc w:val="center"/>
            </w:pPr>
            <w:r w:rsidRPr="00076BE1">
              <w:t>2</w:t>
            </w:r>
          </w:p>
        </w:tc>
        <w:tc>
          <w:tcPr>
            <w:tcW w:w="3436" w:type="dxa"/>
          </w:tcPr>
          <w:p w:rsidR="00733578" w:rsidRPr="00076BE1" w:rsidRDefault="00733578" w:rsidP="00733578">
            <w:r w:rsidRPr="00076BE1">
              <w:t xml:space="preserve">Elective Courses (5 Courses) </w:t>
            </w:r>
          </w:p>
        </w:tc>
        <w:tc>
          <w:tcPr>
            <w:tcW w:w="2311" w:type="dxa"/>
          </w:tcPr>
          <w:p w:rsidR="00733578" w:rsidRPr="00076BE1" w:rsidRDefault="00733578" w:rsidP="00733578">
            <w:r w:rsidRPr="00076BE1">
              <w:t>30@ 6 Hours</w:t>
            </w:r>
          </w:p>
        </w:tc>
        <w:tc>
          <w:tcPr>
            <w:tcW w:w="1096" w:type="dxa"/>
            <w:vAlign w:val="center"/>
          </w:tcPr>
          <w:p w:rsidR="00733578" w:rsidRPr="00076BE1" w:rsidRDefault="00733578" w:rsidP="00733578">
            <w:pPr>
              <w:jc w:val="center"/>
              <w:rPr>
                <w:rFonts w:eastAsia="Calibri"/>
              </w:rPr>
            </w:pPr>
            <w:r>
              <w:rPr>
                <w:rFonts w:eastAsia="Calibri"/>
              </w:rPr>
              <w:t>5/4</w:t>
            </w:r>
          </w:p>
        </w:tc>
        <w:tc>
          <w:tcPr>
            <w:tcW w:w="976" w:type="dxa"/>
          </w:tcPr>
          <w:p w:rsidR="00733578" w:rsidRPr="00076BE1" w:rsidRDefault="00733578" w:rsidP="00733578">
            <w:pPr>
              <w:jc w:val="center"/>
            </w:pPr>
            <w:r w:rsidRPr="00076BE1">
              <w:t>23</w:t>
            </w:r>
          </w:p>
        </w:tc>
        <w:tc>
          <w:tcPr>
            <w:tcW w:w="896" w:type="dxa"/>
          </w:tcPr>
          <w:p w:rsidR="00733578" w:rsidRPr="00076BE1" w:rsidRDefault="00733578" w:rsidP="00733578">
            <w:pPr>
              <w:jc w:val="center"/>
            </w:pPr>
            <w:r w:rsidRPr="00076BE1">
              <w:t>500</w:t>
            </w:r>
          </w:p>
        </w:tc>
      </w:tr>
      <w:tr w:rsidR="00C06EB0" w:rsidRPr="00076BE1" w:rsidTr="00937E13">
        <w:trPr>
          <w:trHeight w:val="77"/>
        </w:trPr>
        <w:tc>
          <w:tcPr>
            <w:tcW w:w="931" w:type="dxa"/>
          </w:tcPr>
          <w:p w:rsidR="00C06EB0" w:rsidRPr="00076BE1" w:rsidRDefault="00C06EB0" w:rsidP="00937E13">
            <w:pPr>
              <w:jc w:val="center"/>
            </w:pPr>
            <w:r w:rsidRPr="00076BE1">
              <w:t>3</w:t>
            </w:r>
          </w:p>
        </w:tc>
        <w:tc>
          <w:tcPr>
            <w:tcW w:w="3436" w:type="dxa"/>
          </w:tcPr>
          <w:p w:rsidR="00C06EB0" w:rsidRPr="00076BE1" w:rsidRDefault="00C06EB0" w:rsidP="00937E13">
            <w:r w:rsidRPr="00076BE1">
              <w:t>Project **</w:t>
            </w:r>
          </w:p>
        </w:tc>
        <w:tc>
          <w:tcPr>
            <w:tcW w:w="2311" w:type="dxa"/>
          </w:tcPr>
          <w:p w:rsidR="00C06EB0" w:rsidRPr="00076BE1" w:rsidRDefault="00C06EB0" w:rsidP="00937E13">
            <w:r w:rsidRPr="00076BE1">
              <w:t>6 @ 6 Hours</w:t>
            </w:r>
          </w:p>
        </w:tc>
        <w:tc>
          <w:tcPr>
            <w:tcW w:w="1096" w:type="dxa"/>
          </w:tcPr>
          <w:p w:rsidR="00C06EB0" w:rsidRPr="00076BE1" w:rsidRDefault="00C06EB0" w:rsidP="00937E13">
            <w:pPr>
              <w:jc w:val="center"/>
            </w:pPr>
            <w:r w:rsidRPr="00076BE1">
              <w:t>3</w:t>
            </w:r>
          </w:p>
        </w:tc>
        <w:tc>
          <w:tcPr>
            <w:tcW w:w="976" w:type="dxa"/>
          </w:tcPr>
          <w:p w:rsidR="00C06EB0" w:rsidRPr="00076BE1" w:rsidRDefault="00C06EB0" w:rsidP="00937E13">
            <w:pPr>
              <w:jc w:val="center"/>
            </w:pPr>
            <w:r w:rsidRPr="00076BE1">
              <w:t>3</w:t>
            </w:r>
          </w:p>
        </w:tc>
        <w:tc>
          <w:tcPr>
            <w:tcW w:w="896" w:type="dxa"/>
          </w:tcPr>
          <w:p w:rsidR="00C06EB0" w:rsidRPr="00076BE1" w:rsidRDefault="00C06EB0" w:rsidP="00937E13">
            <w:pPr>
              <w:jc w:val="center"/>
            </w:pPr>
            <w:r w:rsidRPr="00076BE1">
              <w:t>100</w:t>
            </w:r>
          </w:p>
        </w:tc>
      </w:tr>
      <w:tr w:rsidR="00C06EB0" w:rsidRPr="00076BE1" w:rsidTr="00937E13">
        <w:trPr>
          <w:trHeight w:val="390"/>
        </w:trPr>
        <w:tc>
          <w:tcPr>
            <w:tcW w:w="931" w:type="dxa"/>
          </w:tcPr>
          <w:p w:rsidR="00C06EB0" w:rsidRPr="00076BE1" w:rsidRDefault="00C06EB0" w:rsidP="00937E13">
            <w:pPr>
              <w:jc w:val="center"/>
            </w:pPr>
            <w:r w:rsidRPr="00076BE1">
              <w:t>4</w:t>
            </w:r>
          </w:p>
        </w:tc>
        <w:tc>
          <w:tcPr>
            <w:tcW w:w="3436" w:type="dxa"/>
            <w:vAlign w:val="center"/>
          </w:tcPr>
          <w:p w:rsidR="00C06EB0" w:rsidRPr="00076BE1" w:rsidRDefault="00C06EB0" w:rsidP="00937E13">
            <w:pPr>
              <w:rPr>
                <w:rFonts w:eastAsia="Calibri"/>
              </w:rPr>
            </w:pPr>
            <w:r w:rsidRPr="00076BE1">
              <w:rPr>
                <w:rFonts w:eastAsia="Calibri"/>
              </w:rPr>
              <w:t>Online Course (Compulsory)</w:t>
            </w:r>
          </w:p>
        </w:tc>
        <w:tc>
          <w:tcPr>
            <w:tcW w:w="2311" w:type="dxa"/>
            <w:vAlign w:val="center"/>
          </w:tcPr>
          <w:p w:rsidR="00C06EB0" w:rsidRPr="00076BE1" w:rsidRDefault="00C06EB0" w:rsidP="00937E13">
            <w:pPr>
              <w:jc w:val="center"/>
              <w:rPr>
                <w:rFonts w:eastAsia="Calibri"/>
              </w:rPr>
            </w:pPr>
            <w:r w:rsidRPr="00076BE1">
              <w:rPr>
                <w:rFonts w:eastAsia="Calibri"/>
              </w:rPr>
              <w:t>-</w:t>
            </w:r>
          </w:p>
        </w:tc>
        <w:tc>
          <w:tcPr>
            <w:tcW w:w="1096" w:type="dxa"/>
            <w:vAlign w:val="center"/>
          </w:tcPr>
          <w:p w:rsidR="00C06EB0" w:rsidRPr="00076BE1" w:rsidRDefault="00C06EB0" w:rsidP="00937E13">
            <w:pPr>
              <w:jc w:val="center"/>
              <w:rPr>
                <w:rFonts w:eastAsia="Calibri"/>
              </w:rPr>
            </w:pPr>
            <w:r w:rsidRPr="00076BE1">
              <w:rPr>
                <w:rFonts w:eastAsia="Calibri"/>
              </w:rPr>
              <w:t>1</w:t>
            </w:r>
          </w:p>
        </w:tc>
        <w:tc>
          <w:tcPr>
            <w:tcW w:w="976" w:type="dxa"/>
            <w:vAlign w:val="center"/>
          </w:tcPr>
          <w:p w:rsidR="00C06EB0" w:rsidRPr="00076BE1" w:rsidRDefault="00C06EB0" w:rsidP="00937E13">
            <w:pPr>
              <w:jc w:val="center"/>
              <w:rPr>
                <w:rFonts w:eastAsia="Calibri"/>
              </w:rPr>
            </w:pPr>
            <w:r w:rsidRPr="00076BE1">
              <w:rPr>
                <w:rFonts w:eastAsia="Calibri"/>
              </w:rPr>
              <w:t>1</w:t>
            </w:r>
          </w:p>
        </w:tc>
        <w:tc>
          <w:tcPr>
            <w:tcW w:w="896" w:type="dxa"/>
            <w:vAlign w:val="center"/>
          </w:tcPr>
          <w:p w:rsidR="00C06EB0" w:rsidRPr="00076BE1" w:rsidRDefault="00C06EB0" w:rsidP="00937E13">
            <w:pPr>
              <w:jc w:val="center"/>
              <w:rPr>
                <w:rFonts w:eastAsia="Calibri"/>
              </w:rPr>
            </w:pPr>
            <w:r w:rsidRPr="00076BE1">
              <w:rPr>
                <w:rFonts w:eastAsia="Calibri"/>
              </w:rPr>
              <w:t>-</w:t>
            </w:r>
          </w:p>
        </w:tc>
      </w:tr>
      <w:tr w:rsidR="00733578" w:rsidRPr="00076BE1" w:rsidTr="00937E13">
        <w:trPr>
          <w:trHeight w:val="390"/>
        </w:trPr>
        <w:tc>
          <w:tcPr>
            <w:tcW w:w="931" w:type="dxa"/>
          </w:tcPr>
          <w:p w:rsidR="00733578" w:rsidRPr="00076BE1" w:rsidRDefault="00733578" w:rsidP="00733578">
            <w:pPr>
              <w:jc w:val="center"/>
            </w:pPr>
          </w:p>
        </w:tc>
        <w:tc>
          <w:tcPr>
            <w:tcW w:w="3436" w:type="dxa"/>
            <w:vAlign w:val="center"/>
          </w:tcPr>
          <w:p w:rsidR="00733578" w:rsidRPr="00076BE1" w:rsidRDefault="00733578" w:rsidP="00733578">
            <w:pPr>
              <w:rPr>
                <w:rFonts w:eastAsia="Calibri"/>
              </w:rPr>
            </w:pPr>
            <w:r w:rsidRPr="00076BE1">
              <w:rPr>
                <w:rFonts w:eastAsia="Calibri"/>
              </w:rPr>
              <w:t>Online Courses with Extra Credit</w:t>
            </w:r>
            <w:r>
              <w:rPr>
                <w:rFonts w:eastAsia="Calibri"/>
              </w:rPr>
              <w:t xml:space="preserve"> for Advanced Learners</w:t>
            </w:r>
            <w:r w:rsidRPr="00076BE1">
              <w:rPr>
                <w:rFonts w:eastAsia="Calibri"/>
              </w:rPr>
              <w:t xml:space="preserve"> </w:t>
            </w:r>
          </w:p>
          <w:p w:rsidR="00733578" w:rsidRPr="00076BE1" w:rsidRDefault="00733578" w:rsidP="00733578">
            <w:pPr>
              <w:rPr>
                <w:rFonts w:eastAsia="Calibri"/>
              </w:rPr>
            </w:pPr>
            <w:r w:rsidRPr="00076BE1">
              <w:rPr>
                <w:rFonts w:eastAsia="Calibri"/>
              </w:rPr>
              <w:t>(III Semester)</w:t>
            </w:r>
          </w:p>
        </w:tc>
        <w:tc>
          <w:tcPr>
            <w:tcW w:w="2311" w:type="dxa"/>
            <w:vAlign w:val="center"/>
          </w:tcPr>
          <w:p w:rsidR="00733578" w:rsidRPr="00076BE1" w:rsidRDefault="00733578" w:rsidP="00733578">
            <w:pPr>
              <w:jc w:val="center"/>
              <w:rPr>
                <w:rFonts w:eastAsia="Calibri"/>
              </w:rPr>
            </w:pPr>
            <w:r w:rsidRPr="00076BE1">
              <w:rPr>
                <w:rFonts w:eastAsia="Calibri"/>
              </w:rPr>
              <w:t>-</w:t>
            </w:r>
          </w:p>
        </w:tc>
        <w:tc>
          <w:tcPr>
            <w:tcW w:w="1096" w:type="dxa"/>
            <w:vAlign w:val="center"/>
          </w:tcPr>
          <w:p w:rsidR="00733578" w:rsidRPr="00076BE1" w:rsidRDefault="00733578" w:rsidP="00733578">
            <w:pPr>
              <w:jc w:val="center"/>
              <w:rPr>
                <w:rFonts w:eastAsia="Calibri"/>
              </w:rPr>
            </w:pPr>
            <w:r w:rsidRPr="00076BE1">
              <w:rPr>
                <w:rFonts w:eastAsia="Calibri"/>
              </w:rPr>
              <w:t>1*</w:t>
            </w:r>
          </w:p>
        </w:tc>
        <w:tc>
          <w:tcPr>
            <w:tcW w:w="976" w:type="dxa"/>
            <w:vAlign w:val="center"/>
          </w:tcPr>
          <w:p w:rsidR="00733578" w:rsidRPr="00076BE1" w:rsidRDefault="00733578" w:rsidP="00733578">
            <w:pPr>
              <w:jc w:val="center"/>
              <w:rPr>
                <w:rFonts w:eastAsia="Calibri"/>
              </w:rPr>
            </w:pPr>
            <w:r w:rsidRPr="00076BE1">
              <w:rPr>
                <w:rFonts w:eastAsia="Calibri"/>
              </w:rPr>
              <w:t>1*</w:t>
            </w:r>
          </w:p>
        </w:tc>
        <w:tc>
          <w:tcPr>
            <w:tcW w:w="896" w:type="dxa"/>
            <w:vAlign w:val="center"/>
          </w:tcPr>
          <w:p w:rsidR="00733578" w:rsidRPr="00076BE1" w:rsidRDefault="00733578" w:rsidP="00733578">
            <w:pPr>
              <w:jc w:val="center"/>
              <w:rPr>
                <w:rFonts w:eastAsia="Calibri"/>
              </w:rPr>
            </w:pPr>
            <w:r w:rsidRPr="00076BE1">
              <w:rPr>
                <w:rFonts w:eastAsia="Calibri"/>
              </w:rPr>
              <w:t>-</w:t>
            </w:r>
          </w:p>
        </w:tc>
      </w:tr>
      <w:tr w:rsidR="00733578" w:rsidRPr="00076BE1" w:rsidTr="00937E13">
        <w:trPr>
          <w:trHeight w:val="390"/>
        </w:trPr>
        <w:tc>
          <w:tcPr>
            <w:tcW w:w="931" w:type="dxa"/>
          </w:tcPr>
          <w:p w:rsidR="00733578" w:rsidRPr="00076BE1" w:rsidRDefault="00733578" w:rsidP="00733578">
            <w:pPr>
              <w:jc w:val="center"/>
            </w:pPr>
          </w:p>
        </w:tc>
        <w:tc>
          <w:tcPr>
            <w:tcW w:w="3436" w:type="dxa"/>
            <w:vAlign w:val="center"/>
          </w:tcPr>
          <w:p w:rsidR="00733578" w:rsidRPr="00076BE1" w:rsidRDefault="00733578" w:rsidP="00733578">
            <w:pPr>
              <w:rPr>
                <w:rFonts w:eastAsia="Calibri"/>
              </w:rPr>
            </w:pPr>
            <w:r w:rsidRPr="00076BE1">
              <w:rPr>
                <w:rFonts w:eastAsia="Calibri"/>
              </w:rPr>
              <w:t xml:space="preserve">Courses with Extra Credit </w:t>
            </w:r>
          </w:p>
          <w:p w:rsidR="00733578" w:rsidRPr="00076BE1" w:rsidRDefault="00733578" w:rsidP="00733578">
            <w:pPr>
              <w:rPr>
                <w:rFonts w:eastAsia="Calibri"/>
              </w:rPr>
            </w:pPr>
            <w:r w:rsidRPr="00076BE1">
              <w:rPr>
                <w:rFonts w:eastAsia="Calibri"/>
              </w:rPr>
              <w:t>Career Exams</w:t>
            </w:r>
            <w:r>
              <w:rPr>
                <w:rFonts w:eastAsia="Calibri"/>
              </w:rPr>
              <w:t xml:space="preserve"> for Advanced Learners</w:t>
            </w:r>
            <w:r w:rsidRPr="00076BE1">
              <w:rPr>
                <w:rFonts w:eastAsia="Calibri"/>
              </w:rPr>
              <w:t xml:space="preserve"> (IV Semester)</w:t>
            </w:r>
          </w:p>
        </w:tc>
        <w:tc>
          <w:tcPr>
            <w:tcW w:w="2311" w:type="dxa"/>
            <w:vAlign w:val="center"/>
          </w:tcPr>
          <w:p w:rsidR="00733578" w:rsidRPr="00076BE1" w:rsidRDefault="00733578" w:rsidP="00733578">
            <w:pPr>
              <w:jc w:val="center"/>
              <w:rPr>
                <w:rFonts w:eastAsia="Calibri"/>
              </w:rPr>
            </w:pPr>
            <w:r w:rsidRPr="00076BE1">
              <w:rPr>
                <w:rFonts w:eastAsia="Calibri"/>
              </w:rPr>
              <w:t>-</w:t>
            </w:r>
          </w:p>
        </w:tc>
        <w:tc>
          <w:tcPr>
            <w:tcW w:w="1096" w:type="dxa"/>
            <w:vAlign w:val="center"/>
          </w:tcPr>
          <w:p w:rsidR="00733578" w:rsidRPr="00076BE1" w:rsidRDefault="00733578" w:rsidP="00733578">
            <w:pPr>
              <w:jc w:val="center"/>
              <w:rPr>
                <w:rFonts w:eastAsia="Calibri"/>
              </w:rPr>
            </w:pPr>
            <w:r w:rsidRPr="00076BE1">
              <w:rPr>
                <w:rFonts w:eastAsia="Calibri"/>
              </w:rPr>
              <w:t>5*</w:t>
            </w:r>
          </w:p>
        </w:tc>
        <w:tc>
          <w:tcPr>
            <w:tcW w:w="976" w:type="dxa"/>
            <w:vAlign w:val="center"/>
          </w:tcPr>
          <w:p w:rsidR="00733578" w:rsidRPr="00076BE1" w:rsidRDefault="00733578" w:rsidP="00733578">
            <w:pPr>
              <w:jc w:val="center"/>
              <w:rPr>
                <w:rFonts w:eastAsia="Calibri"/>
              </w:rPr>
            </w:pPr>
            <w:r w:rsidRPr="00076BE1">
              <w:rPr>
                <w:rFonts w:eastAsia="Calibri"/>
              </w:rPr>
              <w:t>5*</w:t>
            </w:r>
          </w:p>
        </w:tc>
        <w:tc>
          <w:tcPr>
            <w:tcW w:w="896" w:type="dxa"/>
            <w:vAlign w:val="center"/>
          </w:tcPr>
          <w:p w:rsidR="00733578" w:rsidRPr="00076BE1" w:rsidRDefault="00733578" w:rsidP="00733578">
            <w:pPr>
              <w:jc w:val="center"/>
              <w:rPr>
                <w:rFonts w:eastAsia="Calibri"/>
              </w:rPr>
            </w:pPr>
            <w:r w:rsidRPr="00076BE1">
              <w:rPr>
                <w:rFonts w:eastAsia="Calibri"/>
              </w:rPr>
              <w:t>100*</w:t>
            </w:r>
          </w:p>
        </w:tc>
      </w:tr>
      <w:tr w:rsidR="00C06EB0" w:rsidRPr="00076BE1" w:rsidTr="00937E13">
        <w:trPr>
          <w:trHeight w:val="405"/>
        </w:trPr>
        <w:tc>
          <w:tcPr>
            <w:tcW w:w="931" w:type="dxa"/>
          </w:tcPr>
          <w:p w:rsidR="00C06EB0" w:rsidRPr="00076BE1" w:rsidRDefault="00C06EB0" w:rsidP="00937E13">
            <w:pPr>
              <w:jc w:val="center"/>
            </w:pPr>
          </w:p>
        </w:tc>
        <w:tc>
          <w:tcPr>
            <w:tcW w:w="3436" w:type="dxa"/>
          </w:tcPr>
          <w:p w:rsidR="00C06EB0" w:rsidRPr="00076BE1" w:rsidRDefault="00C06EB0" w:rsidP="00937E13">
            <w:pPr>
              <w:jc w:val="center"/>
              <w:rPr>
                <w:b/>
              </w:rPr>
            </w:pPr>
            <w:r w:rsidRPr="00076BE1">
              <w:rPr>
                <w:b/>
              </w:rPr>
              <w:t>Total</w:t>
            </w:r>
          </w:p>
        </w:tc>
        <w:tc>
          <w:tcPr>
            <w:tcW w:w="2311" w:type="dxa"/>
          </w:tcPr>
          <w:p w:rsidR="00C06EB0" w:rsidRPr="00076BE1" w:rsidRDefault="00C06EB0" w:rsidP="00937E13">
            <w:pPr>
              <w:jc w:val="center"/>
              <w:rPr>
                <w:b/>
              </w:rPr>
            </w:pPr>
          </w:p>
        </w:tc>
        <w:tc>
          <w:tcPr>
            <w:tcW w:w="1096" w:type="dxa"/>
          </w:tcPr>
          <w:p w:rsidR="00C06EB0" w:rsidRPr="00076BE1" w:rsidRDefault="00C06EB0" w:rsidP="00937E13">
            <w:pPr>
              <w:jc w:val="center"/>
            </w:pPr>
            <w:r w:rsidRPr="00076BE1">
              <w:t>--</w:t>
            </w:r>
          </w:p>
        </w:tc>
        <w:tc>
          <w:tcPr>
            <w:tcW w:w="976" w:type="dxa"/>
          </w:tcPr>
          <w:p w:rsidR="00C06EB0" w:rsidRPr="00076BE1" w:rsidRDefault="00C06EB0" w:rsidP="00937E13">
            <w:pPr>
              <w:jc w:val="center"/>
              <w:rPr>
                <w:b/>
              </w:rPr>
            </w:pPr>
            <w:r w:rsidRPr="00076BE1">
              <w:rPr>
                <w:b/>
              </w:rPr>
              <w:t>90</w:t>
            </w:r>
          </w:p>
        </w:tc>
        <w:tc>
          <w:tcPr>
            <w:tcW w:w="896" w:type="dxa"/>
          </w:tcPr>
          <w:p w:rsidR="00C06EB0" w:rsidRPr="00076BE1" w:rsidRDefault="00C06EB0" w:rsidP="00937E13">
            <w:pPr>
              <w:jc w:val="center"/>
              <w:rPr>
                <w:b/>
              </w:rPr>
            </w:pPr>
            <w:r w:rsidRPr="00076BE1">
              <w:rPr>
                <w:b/>
              </w:rPr>
              <w:t>2000</w:t>
            </w:r>
          </w:p>
        </w:tc>
      </w:tr>
    </w:tbl>
    <w:p w:rsidR="00C06EB0" w:rsidRPr="00076BE1" w:rsidRDefault="00C06EB0" w:rsidP="00C06EB0">
      <w:pPr>
        <w:ind w:left="360"/>
        <w:rPr>
          <w:rFonts w:eastAsia="Calibri"/>
        </w:rPr>
      </w:pPr>
      <w:r w:rsidRPr="00076BE1">
        <w:rPr>
          <w:rFonts w:eastAsia="Calibri"/>
        </w:rPr>
        <w:t>*  Not Considered for Grand Total and CGPA</w:t>
      </w:r>
    </w:p>
    <w:p w:rsidR="00C06EB0" w:rsidRPr="00076BE1" w:rsidRDefault="00C06EB0" w:rsidP="00C06EB0">
      <w:pPr>
        <w:jc w:val="both"/>
      </w:pPr>
      <w:r w:rsidRPr="00076BE1">
        <w:t>** Evaluation of the Project and Viva Voce shall be made jointly by the Internal Examiner and the External Examiner</w:t>
      </w:r>
    </w:p>
    <w:p w:rsidR="00C06EB0" w:rsidRPr="00076BE1" w:rsidRDefault="00C06EB0" w:rsidP="00C06EB0">
      <w:pPr>
        <w:rPr>
          <w:b/>
        </w:rPr>
      </w:pPr>
    </w:p>
    <w:p w:rsidR="00C06EB0" w:rsidRPr="00076BE1" w:rsidRDefault="00C06EB0" w:rsidP="00C06EB0">
      <w:pPr>
        <w:jc w:val="both"/>
        <w:rPr>
          <w:b/>
          <w:bCs/>
        </w:rPr>
      </w:pPr>
      <w:r w:rsidRPr="00076BE1">
        <w:rPr>
          <w:b/>
        </w:rPr>
        <w:lastRenderedPageBreak/>
        <w:t xml:space="preserve">Project (PG)  </w:t>
      </w:r>
    </w:p>
    <w:p w:rsidR="00C06EB0" w:rsidRPr="00076BE1" w:rsidRDefault="00C06EB0" w:rsidP="00C06EB0">
      <w:pPr>
        <w:jc w:val="both"/>
      </w:pPr>
      <w:r w:rsidRPr="00076BE1">
        <w:t>Evaluation of project</w:t>
      </w:r>
      <w:r w:rsidRPr="00076BE1">
        <w:tab/>
      </w:r>
      <w:r w:rsidRPr="00076BE1">
        <w:tab/>
        <w:t>75% of the total marks</w:t>
      </w:r>
    </w:p>
    <w:p w:rsidR="00C06EB0" w:rsidRPr="00076BE1" w:rsidRDefault="00C06EB0" w:rsidP="00C06EB0">
      <w:r w:rsidRPr="00076BE1">
        <w:t>Viva voce</w:t>
      </w:r>
      <w:r w:rsidRPr="00076BE1">
        <w:tab/>
      </w:r>
      <w:r w:rsidRPr="00076BE1">
        <w:tab/>
      </w:r>
      <w:r w:rsidRPr="00076BE1">
        <w:tab/>
        <w:t>25% of the total marks</w:t>
      </w:r>
    </w:p>
    <w:p w:rsidR="000041F4" w:rsidRPr="0032620C" w:rsidRDefault="000041F4" w:rsidP="00025349">
      <w:pPr>
        <w:tabs>
          <w:tab w:val="left" w:pos="510"/>
        </w:tabs>
        <w:autoSpaceDE w:val="0"/>
        <w:autoSpaceDN w:val="0"/>
        <w:adjustRightInd w:val="0"/>
        <w:spacing w:before="240" w:after="113"/>
        <w:jc w:val="both"/>
        <w:rPr>
          <w:b/>
        </w:rPr>
      </w:pPr>
      <w:r w:rsidRPr="0032620C">
        <w:rPr>
          <w:b/>
        </w:rPr>
        <w:t>Online course</w:t>
      </w:r>
      <w:r w:rsidR="00C06EB0" w:rsidRPr="0032620C">
        <w:rPr>
          <w:b/>
        </w:rPr>
        <w:t xml:space="preserve"> (</w:t>
      </w:r>
      <w:r w:rsidR="00C06EB0" w:rsidRPr="0032620C">
        <w:rPr>
          <w:b/>
          <w:color w:val="FF0000"/>
        </w:rPr>
        <w:t>Compulsory</w:t>
      </w:r>
      <w:r w:rsidR="00C06EB0" w:rsidRPr="0032620C">
        <w:rPr>
          <w:b/>
        </w:rPr>
        <w:t>)</w:t>
      </w:r>
      <w:r w:rsidRPr="0032620C">
        <w:rPr>
          <w:b/>
        </w:rPr>
        <w:t xml:space="preserve"> by MOOC</w:t>
      </w:r>
    </w:p>
    <w:p w:rsidR="008A6886" w:rsidRPr="00CD4FC5" w:rsidRDefault="008A6886" w:rsidP="0032620C">
      <w:pPr>
        <w:spacing w:before="240" w:line="360" w:lineRule="auto"/>
        <w:jc w:val="both"/>
      </w:pPr>
      <w:r w:rsidRPr="00CD4FC5">
        <w:rPr>
          <w:b/>
        </w:rPr>
        <w:t xml:space="preserve">All PG students must complete one Online course </w:t>
      </w:r>
      <w:r w:rsidR="00D4402F">
        <w:rPr>
          <w:b/>
        </w:rPr>
        <w:t>offered through</w:t>
      </w:r>
      <w:r w:rsidRPr="00CD4FC5">
        <w:rPr>
          <w:b/>
        </w:rPr>
        <w:t xml:space="preserve"> MOOC,</w:t>
      </w:r>
      <w:r w:rsidRPr="00CD4FC5">
        <w:t xml:space="preserve"> during their period</w:t>
      </w:r>
      <w:r w:rsidR="00733578">
        <w:t xml:space="preserve"> of study</w:t>
      </w:r>
      <w:r w:rsidRPr="00CD4FC5">
        <w:t xml:space="preserve"> </w:t>
      </w:r>
      <w:r w:rsidR="00733578">
        <w:t>o</w:t>
      </w:r>
      <w:r w:rsidRPr="00CD4FC5">
        <w:rPr>
          <w:b/>
          <w:bCs/>
          <w:lang w:bidi="ta-IN"/>
        </w:rPr>
        <w:t>n any subject of their choice</w:t>
      </w:r>
      <w:r w:rsidRPr="00CD4FC5">
        <w:rPr>
          <w:bCs/>
          <w:lang w:bidi="ta-IN"/>
        </w:rPr>
        <w:t xml:space="preserve"> </w:t>
      </w:r>
      <w:r w:rsidRPr="00CD4FC5">
        <w:t xml:space="preserve">(online course under Extra credit cannot be included in this category). The </w:t>
      </w:r>
      <w:r w:rsidRPr="00CD4FC5">
        <w:rPr>
          <w:b/>
        </w:rPr>
        <w:t>defaulters can attend campus e-learning course.</w:t>
      </w:r>
      <w:r w:rsidRPr="00CD4FC5">
        <w:t xml:space="preserve"> The content of such course can be framed by the respective Chairman of Board of Studies comprising of the lessons / units/ topics of all  semesters for designing 100 multiple choice questions covering all units of the programme. An Online examination </w:t>
      </w:r>
      <w:r w:rsidR="00733578">
        <w:t>will</w:t>
      </w:r>
      <w:r w:rsidRPr="00CD4FC5">
        <w:t xml:space="preserve"> be conducted with a prescribed fee. </w:t>
      </w:r>
      <w:r w:rsidRPr="00CD4FC5">
        <w:rPr>
          <w:b/>
        </w:rPr>
        <w:t xml:space="preserve">Only after the declaration of the results of all semesters, a student can do the campus e-learning course. The students who fail /fail to complete the online course will loose the opportunity of getting their degrees </w:t>
      </w:r>
      <w:r w:rsidRPr="00CD4FC5">
        <w:t>in the stipulated period.</w:t>
      </w:r>
    </w:p>
    <w:p w:rsidR="002D6B9E" w:rsidRPr="00076BE1" w:rsidRDefault="0032620C" w:rsidP="001F0D3F">
      <w:pPr>
        <w:spacing w:after="120"/>
        <w:rPr>
          <w:b/>
          <w:sz w:val="32"/>
          <w:lang w:bidi="ta-IN"/>
        </w:rPr>
      </w:pPr>
      <w:r>
        <w:rPr>
          <w:b/>
          <w:bCs/>
          <w:lang w:bidi="ta-IN"/>
        </w:rPr>
        <w:t>Extension Activities</w:t>
      </w:r>
      <w:r w:rsidR="002D6B9E">
        <w:rPr>
          <w:b/>
          <w:bCs/>
          <w:lang w:bidi="ta-IN"/>
        </w:rPr>
        <w:t xml:space="preserve">: </w:t>
      </w:r>
      <w:r w:rsidR="002D6B9E">
        <w:rPr>
          <w:b/>
          <w:lang w:bidi="ta-IN"/>
        </w:rPr>
        <w:t xml:space="preserve">JAMCROP - </w:t>
      </w:r>
      <w:r w:rsidR="002D6B9E" w:rsidRPr="00076BE1">
        <w:rPr>
          <w:b/>
          <w:lang w:bidi="ta-IN"/>
        </w:rPr>
        <w:t>Jamal Mohamed Colleg</w:t>
      </w:r>
      <w:r w:rsidR="002D6B9E">
        <w:rPr>
          <w:b/>
          <w:lang w:bidi="ta-IN"/>
        </w:rPr>
        <w:t>e Community Reach Out Programme</w:t>
      </w:r>
      <w:r w:rsidR="002D6B9E" w:rsidRPr="00076BE1">
        <w:rPr>
          <w:b/>
          <w:lang w:bidi="ta-IN"/>
        </w:rPr>
        <w:t xml:space="preserve"> </w:t>
      </w:r>
    </w:p>
    <w:p w:rsidR="002D6B9E" w:rsidRDefault="002D6B9E" w:rsidP="002D6B9E">
      <w:pPr>
        <w:autoSpaceDE w:val="0"/>
        <w:autoSpaceDN w:val="0"/>
        <w:adjustRightInd w:val="0"/>
        <w:spacing w:after="85" w:line="360" w:lineRule="auto"/>
        <w:jc w:val="both"/>
        <w:rPr>
          <w:lang w:bidi="ta-IN"/>
        </w:rPr>
      </w:pPr>
      <w:r w:rsidRPr="00DC4720">
        <w:rPr>
          <w:lang w:bidi="ta-IN"/>
        </w:rPr>
        <w:t>Under this programme all the first year</w:t>
      </w:r>
      <w:r>
        <w:rPr>
          <w:lang w:bidi="ta-IN"/>
        </w:rPr>
        <w:t xml:space="preserve"> PG</w:t>
      </w:r>
      <w:r w:rsidRPr="00DC4720">
        <w:rPr>
          <w:lang w:bidi="ta-IN"/>
        </w:rPr>
        <w:t xml:space="preserve"> students have to undergo JAMCROP (in </w:t>
      </w:r>
      <w:r w:rsidR="001F0D3F">
        <w:rPr>
          <w:lang w:bidi="ta-IN"/>
        </w:rPr>
        <w:t>Semester</w:t>
      </w:r>
      <w:r w:rsidRPr="00DC4720">
        <w:rPr>
          <w:lang w:bidi="ta-IN"/>
        </w:rPr>
        <w:t xml:space="preserve"> </w:t>
      </w:r>
      <w:r w:rsidR="001F0D3F">
        <w:rPr>
          <w:lang w:bidi="ta-IN"/>
        </w:rPr>
        <w:t xml:space="preserve">I </w:t>
      </w:r>
      <w:r w:rsidRPr="00DC4720">
        <w:rPr>
          <w:lang w:bidi="ta-IN"/>
        </w:rPr>
        <w:t xml:space="preserve">or </w:t>
      </w:r>
      <w:r w:rsidR="001F0D3F">
        <w:rPr>
          <w:lang w:bidi="ta-IN"/>
        </w:rPr>
        <w:t>Semester</w:t>
      </w:r>
      <w:r w:rsidR="001F0D3F" w:rsidRPr="00DC4720">
        <w:rPr>
          <w:lang w:bidi="ta-IN"/>
        </w:rPr>
        <w:t xml:space="preserve"> </w:t>
      </w:r>
      <w:r w:rsidRPr="00DC4720">
        <w:rPr>
          <w:lang w:bidi="ta-IN"/>
        </w:rPr>
        <w:t xml:space="preserve">II of study period) compulsorily in collaboration with Unnat Bharat Abhiyan scheme of MHRD, Govt. of India functioning in our College. A minimum of 10 hours has to be spent in the allotted/ identified destination. </w:t>
      </w:r>
    </w:p>
    <w:p w:rsidR="007B0DBB" w:rsidRPr="00CD4FC5" w:rsidRDefault="007B0DBB" w:rsidP="007B0DBB">
      <w:pPr>
        <w:tabs>
          <w:tab w:val="left" w:pos="510"/>
        </w:tabs>
        <w:autoSpaceDE w:val="0"/>
        <w:autoSpaceDN w:val="0"/>
        <w:adjustRightInd w:val="0"/>
        <w:spacing w:after="85"/>
        <w:jc w:val="both"/>
        <w:rPr>
          <w:b/>
          <w:bCs/>
          <w:lang w:bidi="ta-IN"/>
        </w:rPr>
      </w:pPr>
      <w:r w:rsidRPr="00CD4FC5">
        <w:rPr>
          <w:b/>
          <w:bCs/>
          <w:lang w:bidi="ta-IN"/>
        </w:rPr>
        <w:t xml:space="preserve">Courses with Extra Credit </w:t>
      </w:r>
      <w:r w:rsidR="006A6D6D">
        <w:rPr>
          <w:b/>
          <w:bCs/>
          <w:lang w:bidi="ta-IN"/>
        </w:rPr>
        <w:t xml:space="preserve">(EC) </w:t>
      </w:r>
      <w:r w:rsidRPr="00CD4FC5">
        <w:rPr>
          <w:b/>
          <w:bCs/>
          <w:lang w:bidi="ta-IN"/>
        </w:rPr>
        <w:t>for Advanced Learners:</w:t>
      </w:r>
    </w:p>
    <w:p w:rsidR="007B0DBB" w:rsidRPr="00CD4FC5" w:rsidRDefault="007B0DBB" w:rsidP="002D6B9E">
      <w:pPr>
        <w:autoSpaceDE w:val="0"/>
        <w:autoSpaceDN w:val="0"/>
        <w:adjustRightInd w:val="0"/>
        <w:spacing w:before="240" w:after="85" w:line="360" w:lineRule="auto"/>
        <w:jc w:val="both"/>
        <w:rPr>
          <w:lang w:bidi="ta-IN"/>
        </w:rPr>
      </w:pPr>
      <w:r w:rsidRPr="00CD4FC5">
        <w:rPr>
          <w:lang w:bidi="ta-IN"/>
        </w:rPr>
        <w:t xml:space="preserve">Courses with extra credit for advanced learners are introduced to enrich their knowledge. These </w:t>
      </w:r>
      <w:r w:rsidR="002D6B9E">
        <w:rPr>
          <w:lang w:bidi="ta-IN"/>
        </w:rPr>
        <w:t xml:space="preserve">courses </w:t>
      </w:r>
      <w:r w:rsidRPr="00CD4FC5">
        <w:rPr>
          <w:lang w:bidi="ta-IN"/>
        </w:rPr>
        <w:t>are</w:t>
      </w:r>
      <w:r w:rsidR="002D6B9E">
        <w:rPr>
          <w:lang w:bidi="ta-IN"/>
        </w:rPr>
        <w:t xml:space="preserve"> offered in</w:t>
      </w:r>
      <w:r w:rsidRPr="00CD4FC5">
        <w:rPr>
          <w:lang w:bidi="ta-IN"/>
        </w:rPr>
        <w:t xml:space="preserve"> self study </w:t>
      </w:r>
      <w:r w:rsidR="002D6B9E">
        <w:rPr>
          <w:lang w:bidi="ta-IN"/>
        </w:rPr>
        <w:t>mode</w:t>
      </w:r>
      <w:r w:rsidRPr="00CD4FC5">
        <w:rPr>
          <w:lang w:bidi="ta-IN"/>
        </w:rPr>
        <w:t xml:space="preserve"> and are optional. For PG, two courses with extra credit during </w:t>
      </w:r>
      <w:r w:rsidR="002D6B9E" w:rsidRPr="00CD4FC5">
        <w:rPr>
          <w:lang w:bidi="ta-IN"/>
        </w:rPr>
        <w:t>Semester</w:t>
      </w:r>
      <w:r w:rsidR="002D6B9E">
        <w:rPr>
          <w:lang w:bidi="ta-IN"/>
        </w:rPr>
        <w:t xml:space="preserve"> </w:t>
      </w:r>
      <w:r w:rsidRPr="00CD4FC5">
        <w:rPr>
          <w:lang w:bidi="ta-IN"/>
        </w:rPr>
        <w:t>III and</w:t>
      </w:r>
      <w:r w:rsidR="002D6B9E">
        <w:rPr>
          <w:lang w:bidi="ta-IN"/>
        </w:rPr>
        <w:t xml:space="preserve"> </w:t>
      </w:r>
      <w:r w:rsidR="002D6B9E" w:rsidRPr="00CD4FC5">
        <w:rPr>
          <w:lang w:bidi="ta-IN"/>
        </w:rPr>
        <w:t>Semester</w:t>
      </w:r>
      <w:r w:rsidRPr="00CD4FC5">
        <w:rPr>
          <w:lang w:bidi="ta-IN"/>
        </w:rPr>
        <w:t xml:space="preserve"> IV are included. </w:t>
      </w:r>
    </w:p>
    <w:p w:rsidR="007B0DBB" w:rsidRPr="00CD4FC5" w:rsidRDefault="007B0DBB" w:rsidP="007B0DBB">
      <w:pPr>
        <w:tabs>
          <w:tab w:val="left" w:pos="510"/>
        </w:tabs>
        <w:autoSpaceDE w:val="0"/>
        <w:autoSpaceDN w:val="0"/>
        <w:adjustRightInd w:val="0"/>
        <w:spacing w:after="85"/>
        <w:jc w:val="both"/>
        <w:rPr>
          <w:b/>
          <w:bCs/>
          <w:lang w:bidi="ta-IN"/>
        </w:rPr>
      </w:pPr>
      <w:r w:rsidRPr="00CD4FC5">
        <w:rPr>
          <w:b/>
          <w:bCs/>
          <w:lang w:bidi="ta-IN"/>
        </w:rPr>
        <w:t xml:space="preserve">Eligibility </w:t>
      </w:r>
      <w:r w:rsidR="00DE7F4E">
        <w:rPr>
          <w:b/>
          <w:bCs/>
          <w:lang w:bidi="ta-IN"/>
        </w:rPr>
        <w:t xml:space="preserve">for </w:t>
      </w:r>
      <w:r w:rsidR="00DE7F4E" w:rsidRPr="00CD4FC5">
        <w:rPr>
          <w:b/>
          <w:bCs/>
          <w:lang w:bidi="ta-IN"/>
        </w:rPr>
        <w:t xml:space="preserve">Courses with Extra Credit </w:t>
      </w:r>
      <w:r w:rsidR="006A6D6D">
        <w:rPr>
          <w:b/>
          <w:bCs/>
          <w:lang w:bidi="ta-IN"/>
        </w:rPr>
        <w:t xml:space="preserve">(EC) </w:t>
      </w:r>
      <w:r w:rsidR="00DE7F4E" w:rsidRPr="00CD4FC5">
        <w:rPr>
          <w:b/>
          <w:bCs/>
          <w:lang w:bidi="ta-IN"/>
        </w:rPr>
        <w:t>for Advanced Learners</w:t>
      </w:r>
      <w:r w:rsidRPr="00CD4FC5">
        <w:rPr>
          <w:b/>
          <w:bCs/>
          <w:lang w:bidi="ta-IN"/>
        </w:rPr>
        <w:t>:</w:t>
      </w:r>
    </w:p>
    <w:p w:rsidR="007B0DBB" w:rsidRPr="00CD4FC5" w:rsidRDefault="007B0DBB" w:rsidP="007B0DBB">
      <w:pPr>
        <w:tabs>
          <w:tab w:val="left" w:pos="510"/>
        </w:tabs>
        <w:autoSpaceDE w:val="0"/>
        <w:autoSpaceDN w:val="0"/>
        <w:adjustRightInd w:val="0"/>
        <w:spacing w:after="85"/>
        <w:jc w:val="both"/>
        <w:rPr>
          <w:b/>
          <w:bCs/>
          <w:lang w:bidi="ta-IN"/>
        </w:rPr>
      </w:pPr>
      <w:r w:rsidRPr="00CD4FC5">
        <w:rPr>
          <w:b/>
          <w:bCs/>
          <w:lang w:bidi="ta-IN"/>
        </w:rPr>
        <w:t>Science Programme:</w:t>
      </w:r>
    </w:p>
    <w:p w:rsidR="007B0DBB" w:rsidRPr="001F0D3F" w:rsidRDefault="007B0DBB" w:rsidP="001F0D3F">
      <w:pPr>
        <w:tabs>
          <w:tab w:val="left" w:pos="510"/>
        </w:tabs>
        <w:autoSpaceDE w:val="0"/>
        <w:autoSpaceDN w:val="0"/>
        <w:adjustRightInd w:val="0"/>
        <w:spacing w:after="85"/>
        <w:jc w:val="both"/>
        <w:rPr>
          <w:lang w:bidi="ta-IN"/>
        </w:rPr>
      </w:pPr>
      <w:r w:rsidRPr="001F0D3F">
        <w:rPr>
          <w:lang w:bidi="ta-IN"/>
        </w:rPr>
        <w:t xml:space="preserve">Minimum 75% Marks in the first two semesters </w:t>
      </w:r>
      <w:r w:rsidR="00025349" w:rsidRPr="001F0D3F">
        <w:rPr>
          <w:lang w:bidi="ta-IN"/>
        </w:rPr>
        <w:t xml:space="preserve">for Extra Credit Course-I and </w:t>
      </w:r>
      <w:r w:rsidRPr="001F0D3F">
        <w:rPr>
          <w:lang w:bidi="ta-IN"/>
        </w:rPr>
        <w:t xml:space="preserve">75 % in the first three semesters for Extra Credit Course-II for PG. </w:t>
      </w:r>
    </w:p>
    <w:p w:rsidR="007B0DBB" w:rsidRPr="00CD4FC5" w:rsidRDefault="007B0DBB" w:rsidP="007B0DBB">
      <w:pPr>
        <w:tabs>
          <w:tab w:val="left" w:pos="510"/>
        </w:tabs>
        <w:autoSpaceDE w:val="0"/>
        <w:autoSpaceDN w:val="0"/>
        <w:adjustRightInd w:val="0"/>
        <w:spacing w:after="85"/>
        <w:jc w:val="both"/>
        <w:rPr>
          <w:b/>
          <w:bCs/>
          <w:lang w:bidi="ta-IN"/>
        </w:rPr>
      </w:pPr>
      <w:r w:rsidRPr="00CD4FC5">
        <w:rPr>
          <w:b/>
          <w:bCs/>
          <w:lang w:bidi="ta-IN"/>
        </w:rPr>
        <w:t>Arts Programme:</w:t>
      </w:r>
    </w:p>
    <w:p w:rsidR="007B0DBB" w:rsidRPr="001F0D3F" w:rsidRDefault="007B0DBB" w:rsidP="001F0D3F">
      <w:pPr>
        <w:tabs>
          <w:tab w:val="left" w:pos="510"/>
        </w:tabs>
        <w:autoSpaceDE w:val="0"/>
        <w:autoSpaceDN w:val="0"/>
        <w:adjustRightInd w:val="0"/>
        <w:spacing w:after="85"/>
        <w:jc w:val="both"/>
        <w:rPr>
          <w:lang w:bidi="ta-IN"/>
        </w:rPr>
      </w:pPr>
      <w:r w:rsidRPr="001F0D3F">
        <w:rPr>
          <w:lang w:bidi="ta-IN"/>
        </w:rPr>
        <w:t>Minimum 70% Marks in the first two seme</w:t>
      </w:r>
      <w:r w:rsidR="00025349" w:rsidRPr="001F0D3F">
        <w:rPr>
          <w:lang w:bidi="ta-IN"/>
        </w:rPr>
        <w:t xml:space="preserve">sters for Extra Credit Course-I </w:t>
      </w:r>
      <w:r w:rsidRPr="001F0D3F">
        <w:rPr>
          <w:lang w:bidi="ta-IN"/>
        </w:rPr>
        <w:t xml:space="preserve">and </w:t>
      </w:r>
      <w:r w:rsidRPr="001F0D3F">
        <w:rPr>
          <w:lang w:bidi="ta-IN"/>
        </w:rPr>
        <w:br/>
        <w:t xml:space="preserve">70 % in the first three semesters for Extra Credit Course-II for PG. </w:t>
      </w:r>
    </w:p>
    <w:p w:rsidR="007B0DBB" w:rsidRPr="00CD4FC5" w:rsidRDefault="007B0DBB" w:rsidP="007B0DBB">
      <w:pPr>
        <w:tabs>
          <w:tab w:val="left" w:pos="510"/>
        </w:tabs>
        <w:autoSpaceDE w:val="0"/>
        <w:autoSpaceDN w:val="0"/>
        <w:adjustRightInd w:val="0"/>
        <w:spacing w:after="85" w:line="360" w:lineRule="auto"/>
        <w:ind w:left="720" w:hanging="510"/>
        <w:jc w:val="both"/>
        <w:rPr>
          <w:b/>
          <w:lang w:bidi="ta-IN"/>
        </w:rPr>
      </w:pPr>
      <w:r w:rsidRPr="00CD4FC5">
        <w:rPr>
          <w:b/>
          <w:lang w:bidi="ta-IN"/>
        </w:rPr>
        <w:t xml:space="preserve">Note: </w:t>
      </w:r>
    </w:p>
    <w:p w:rsidR="007B0DBB" w:rsidRPr="00CD4FC5" w:rsidRDefault="007B0DBB" w:rsidP="006A665C">
      <w:pPr>
        <w:numPr>
          <w:ilvl w:val="0"/>
          <w:numId w:val="38"/>
        </w:numPr>
        <w:tabs>
          <w:tab w:val="left" w:pos="510"/>
        </w:tabs>
        <w:autoSpaceDE w:val="0"/>
        <w:autoSpaceDN w:val="0"/>
        <w:adjustRightInd w:val="0"/>
        <w:spacing w:after="85" w:line="360" w:lineRule="auto"/>
        <w:jc w:val="both"/>
        <w:rPr>
          <w:lang w:bidi="ta-IN"/>
        </w:rPr>
      </w:pPr>
      <w:r w:rsidRPr="00CD4FC5">
        <w:rPr>
          <w:lang w:bidi="ta-IN"/>
        </w:rPr>
        <w:t xml:space="preserve">There should be no standing arrears for writing Extra Credit Courses </w:t>
      </w:r>
      <w:r w:rsidRPr="00CD4FC5">
        <w:rPr>
          <w:sz w:val="26"/>
        </w:rPr>
        <w:t>(</w:t>
      </w:r>
      <w:r w:rsidRPr="00CD4FC5">
        <w:rPr>
          <w:lang w:bidi="ta-IN"/>
        </w:rPr>
        <w:t xml:space="preserve">ie. </w:t>
      </w:r>
      <w:r w:rsidR="002D6B9E">
        <w:rPr>
          <w:lang w:bidi="ta-IN"/>
        </w:rPr>
        <w:t>Students s</w:t>
      </w:r>
      <w:r>
        <w:rPr>
          <w:lang w:bidi="ta-IN"/>
        </w:rPr>
        <w:t xml:space="preserve">hould have passed all papers </w:t>
      </w:r>
      <w:r w:rsidRPr="00CD4FC5">
        <w:rPr>
          <w:lang w:bidi="ta-IN"/>
        </w:rPr>
        <w:t xml:space="preserve">at the time of filling up </w:t>
      </w:r>
      <w:r w:rsidR="002D6B9E">
        <w:rPr>
          <w:lang w:bidi="ta-IN"/>
        </w:rPr>
        <w:t>the</w:t>
      </w:r>
      <w:r w:rsidRPr="00CD4FC5">
        <w:rPr>
          <w:lang w:bidi="ta-IN"/>
        </w:rPr>
        <w:t xml:space="preserve"> examination application form)</w:t>
      </w:r>
    </w:p>
    <w:p w:rsidR="007B0DBB" w:rsidRPr="00CD4FC5" w:rsidRDefault="007B0DBB" w:rsidP="006A665C">
      <w:pPr>
        <w:numPr>
          <w:ilvl w:val="0"/>
          <w:numId w:val="38"/>
        </w:numPr>
        <w:tabs>
          <w:tab w:val="left" w:pos="510"/>
        </w:tabs>
        <w:autoSpaceDE w:val="0"/>
        <w:autoSpaceDN w:val="0"/>
        <w:adjustRightInd w:val="0"/>
        <w:spacing w:after="85"/>
        <w:jc w:val="both"/>
        <w:rPr>
          <w:lang w:bidi="ta-IN"/>
        </w:rPr>
      </w:pPr>
      <w:r w:rsidRPr="00CD4FC5">
        <w:rPr>
          <w:lang w:bidi="ta-IN"/>
        </w:rPr>
        <w:t>Students are not permitted to write the course as arrear, if he / she fails in the courses with extra credit.</w:t>
      </w:r>
    </w:p>
    <w:p w:rsidR="001F0D3F" w:rsidRDefault="001F0D3F" w:rsidP="00D41458">
      <w:pPr>
        <w:spacing w:line="360" w:lineRule="auto"/>
        <w:jc w:val="both"/>
        <w:rPr>
          <w:b/>
        </w:rPr>
      </w:pPr>
    </w:p>
    <w:p w:rsidR="000041F4" w:rsidRPr="002D6B9E" w:rsidRDefault="000041F4" w:rsidP="00D41458">
      <w:pPr>
        <w:spacing w:line="360" w:lineRule="auto"/>
        <w:jc w:val="both"/>
        <w:rPr>
          <w:b/>
        </w:rPr>
      </w:pPr>
      <w:r w:rsidRPr="002D6B9E">
        <w:rPr>
          <w:b/>
        </w:rPr>
        <w:lastRenderedPageBreak/>
        <w:t>Internship:</w:t>
      </w:r>
    </w:p>
    <w:p w:rsidR="00D41458" w:rsidRPr="002D6B9E" w:rsidRDefault="00D41458" w:rsidP="00D41458">
      <w:pPr>
        <w:spacing w:line="360" w:lineRule="auto"/>
        <w:jc w:val="both"/>
      </w:pPr>
      <w:r w:rsidRPr="002D6B9E">
        <w:t>Guidelines for carrying out internship:</w:t>
      </w:r>
    </w:p>
    <w:p w:rsidR="002D6B9E" w:rsidRDefault="00D41458" w:rsidP="002D6B9E">
      <w:pPr>
        <w:pStyle w:val="ListParagraph"/>
        <w:numPr>
          <w:ilvl w:val="0"/>
          <w:numId w:val="40"/>
        </w:numPr>
        <w:spacing w:line="360" w:lineRule="auto"/>
        <w:jc w:val="both"/>
        <w:rPr>
          <w:rFonts w:ascii="Times New Roman" w:hAnsi="Times New Roman"/>
        </w:rPr>
      </w:pPr>
      <w:r w:rsidRPr="002D6B9E">
        <w:rPr>
          <w:rFonts w:ascii="Times New Roman" w:hAnsi="Times New Roman"/>
        </w:rPr>
        <w:t xml:space="preserve">A student </w:t>
      </w:r>
      <w:r w:rsidRPr="002D6B9E">
        <w:rPr>
          <w:rFonts w:ascii="Times New Roman" w:hAnsi="Times New Roman"/>
          <w:b/>
        </w:rPr>
        <w:t xml:space="preserve">must spend a minimum of </w:t>
      </w:r>
      <w:r w:rsidR="00025349">
        <w:rPr>
          <w:rFonts w:ascii="Times New Roman" w:hAnsi="Times New Roman"/>
          <w:b/>
        </w:rPr>
        <w:t>5 Days</w:t>
      </w:r>
      <w:r w:rsidRPr="002D6B9E">
        <w:rPr>
          <w:rFonts w:ascii="Times New Roman" w:hAnsi="Times New Roman"/>
        </w:rPr>
        <w:t xml:space="preserve"> in an Institute/ organization/ Industry / factory and should obtain a certificate from the authorities of the concerned organization.</w:t>
      </w:r>
    </w:p>
    <w:p w:rsidR="00D41458" w:rsidRPr="002D6B9E" w:rsidRDefault="00D41458" w:rsidP="002D6B9E">
      <w:pPr>
        <w:pStyle w:val="ListParagraph"/>
        <w:numPr>
          <w:ilvl w:val="0"/>
          <w:numId w:val="40"/>
        </w:numPr>
        <w:spacing w:line="360" w:lineRule="auto"/>
        <w:jc w:val="both"/>
        <w:rPr>
          <w:rFonts w:ascii="Times New Roman" w:hAnsi="Times New Roman"/>
        </w:rPr>
      </w:pPr>
      <w:r w:rsidRPr="002D6B9E">
        <w:rPr>
          <w:rFonts w:ascii="Times New Roman" w:hAnsi="Times New Roman"/>
          <w:b/>
          <w:sz w:val="24"/>
          <w:szCs w:val="24"/>
        </w:rPr>
        <w:t>A report of the visit of the internship must be submitted to the Department</w:t>
      </w:r>
      <w:r w:rsidRPr="002D6B9E">
        <w:rPr>
          <w:rFonts w:ascii="Times New Roman" w:hAnsi="Times New Roman"/>
          <w:sz w:val="24"/>
          <w:szCs w:val="24"/>
        </w:rPr>
        <w:t xml:space="preserve"> as</w:t>
      </w:r>
      <w:r w:rsidR="00CE0239" w:rsidRPr="002D6B9E">
        <w:rPr>
          <w:rFonts w:ascii="Times New Roman" w:hAnsi="Times New Roman"/>
          <w:sz w:val="24"/>
          <w:szCs w:val="24"/>
        </w:rPr>
        <w:t xml:space="preserve"> the</w:t>
      </w:r>
      <w:r w:rsidRPr="002D6B9E">
        <w:rPr>
          <w:rFonts w:ascii="Times New Roman" w:hAnsi="Times New Roman"/>
          <w:sz w:val="24"/>
          <w:szCs w:val="24"/>
        </w:rPr>
        <w:t xml:space="preserve"> case may be in the prescribed </w:t>
      </w:r>
      <w:r w:rsidR="002D6B9E">
        <w:rPr>
          <w:rFonts w:ascii="Times New Roman" w:hAnsi="Times New Roman"/>
          <w:sz w:val="24"/>
          <w:szCs w:val="24"/>
        </w:rPr>
        <w:t>format</w:t>
      </w:r>
      <w:r w:rsidRPr="002D6B9E">
        <w:rPr>
          <w:rFonts w:ascii="Times New Roman" w:hAnsi="Times New Roman"/>
          <w:sz w:val="24"/>
          <w:szCs w:val="24"/>
        </w:rPr>
        <w:t>. Marks will be awarded for Internship as per the allotment</w:t>
      </w:r>
      <w:r w:rsidRPr="002D6B9E">
        <w:rPr>
          <w:rFonts w:ascii="Times New Roman" w:hAnsi="Times New Roman"/>
          <w:sz w:val="24"/>
          <w:szCs w:val="24"/>
          <w:lang w:val="en-IN"/>
        </w:rPr>
        <w:t xml:space="preserve"> / Visit.</w:t>
      </w:r>
    </w:p>
    <w:p w:rsidR="00B80710" w:rsidRPr="00076BE1" w:rsidRDefault="00B80710" w:rsidP="00B80710">
      <w:pPr>
        <w:tabs>
          <w:tab w:val="left" w:pos="510"/>
        </w:tabs>
        <w:autoSpaceDE w:val="0"/>
        <w:autoSpaceDN w:val="0"/>
        <w:adjustRightInd w:val="0"/>
        <w:spacing w:after="113"/>
        <w:jc w:val="both"/>
        <w:rPr>
          <w:bCs/>
          <w:lang w:bidi="ta-IN"/>
        </w:rPr>
      </w:pPr>
      <w:r w:rsidRPr="00076BE1">
        <w:rPr>
          <w:b/>
          <w:bCs/>
          <w:lang w:bidi="ta-IN"/>
        </w:rPr>
        <w:t xml:space="preserve">Master of Philosophy Programme (M.Phil.) </w:t>
      </w:r>
      <w:r w:rsidRPr="00076BE1">
        <w:rPr>
          <w:bCs/>
          <w:lang w:bidi="ta-IN"/>
        </w:rPr>
        <w:t>with effect from 20</w:t>
      </w:r>
      <w:r w:rsidR="00937E13" w:rsidRPr="00076BE1">
        <w:rPr>
          <w:bCs/>
          <w:lang w:bidi="ta-IN"/>
        </w:rPr>
        <w:t>20</w:t>
      </w:r>
      <w:r w:rsidRPr="00076BE1">
        <w:rPr>
          <w:bCs/>
          <w:lang w:bidi="ta-IN"/>
        </w:rPr>
        <w:t>-</w:t>
      </w:r>
      <w:r w:rsidR="00937E13" w:rsidRPr="00076BE1">
        <w:rPr>
          <w:bCs/>
          <w:lang w:bidi="ta-IN"/>
        </w:rPr>
        <w:t>21</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1581"/>
        <w:gridCol w:w="3644"/>
        <w:gridCol w:w="649"/>
        <w:gridCol w:w="890"/>
        <w:gridCol w:w="694"/>
        <w:gridCol w:w="729"/>
        <w:gridCol w:w="974"/>
      </w:tblGrid>
      <w:tr w:rsidR="00C578FF" w:rsidRPr="00076BE1" w:rsidTr="00D4402F">
        <w:trPr>
          <w:trHeight w:val="327"/>
        </w:trPr>
        <w:tc>
          <w:tcPr>
            <w:tcW w:w="624" w:type="dxa"/>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ind w:left="-147" w:right="-49"/>
              <w:jc w:val="center"/>
              <w:rPr>
                <w:rFonts w:eastAsia="Calibri"/>
                <w:b/>
                <w:sz w:val="16"/>
                <w:szCs w:val="18"/>
              </w:rPr>
            </w:pPr>
            <w:r w:rsidRPr="00076BE1">
              <w:rPr>
                <w:rFonts w:eastAsia="Calibri"/>
                <w:b/>
                <w:sz w:val="16"/>
                <w:szCs w:val="18"/>
              </w:rPr>
              <w:t>SEM.</w:t>
            </w:r>
          </w:p>
        </w:tc>
        <w:tc>
          <w:tcPr>
            <w:tcW w:w="1581" w:type="dxa"/>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ind w:left="-147" w:right="-49"/>
              <w:jc w:val="center"/>
              <w:rPr>
                <w:rFonts w:eastAsia="Calibri"/>
                <w:b/>
                <w:sz w:val="16"/>
                <w:szCs w:val="18"/>
              </w:rPr>
            </w:pPr>
            <w:r w:rsidRPr="00076BE1">
              <w:rPr>
                <w:rFonts w:eastAsia="Calibri"/>
                <w:b/>
                <w:sz w:val="16"/>
                <w:szCs w:val="18"/>
              </w:rPr>
              <w:t>COURSE</w:t>
            </w:r>
          </w:p>
        </w:tc>
        <w:tc>
          <w:tcPr>
            <w:tcW w:w="3644" w:type="dxa"/>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ind w:left="-147" w:right="-49"/>
              <w:jc w:val="center"/>
              <w:rPr>
                <w:rFonts w:eastAsia="Calibri"/>
                <w:b/>
                <w:sz w:val="16"/>
                <w:szCs w:val="18"/>
              </w:rPr>
            </w:pPr>
            <w:r w:rsidRPr="00076BE1">
              <w:rPr>
                <w:rFonts w:eastAsia="Calibri"/>
                <w:b/>
                <w:sz w:val="16"/>
                <w:szCs w:val="18"/>
              </w:rPr>
              <w:t>COURSE  TITLE</w:t>
            </w:r>
          </w:p>
        </w:tc>
        <w:tc>
          <w:tcPr>
            <w:tcW w:w="649" w:type="dxa"/>
            <w:tcBorders>
              <w:top w:val="single" w:sz="4" w:space="0" w:color="auto"/>
              <w:left w:val="single" w:sz="4" w:space="0" w:color="auto"/>
              <w:bottom w:val="single" w:sz="4" w:space="0" w:color="auto"/>
              <w:right w:val="single" w:sz="4" w:space="0" w:color="auto"/>
            </w:tcBorders>
            <w:vAlign w:val="center"/>
          </w:tcPr>
          <w:p w:rsidR="00C578FF" w:rsidRPr="00076BE1" w:rsidRDefault="00C578FF" w:rsidP="00D4402F">
            <w:pPr>
              <w:ind w:left="-147" w:right="-49"/>
              <w:jc w:val="center"/>
              <w:rPr>
                <w:rFonts w:eastAsia="Calibri"/>
                <w:b/>
                <w:sz w:val="16"/>
                <w:szCs w:val="18"/>
              </w:rPr>
            </w:pPr>
            <w:r w:rsidRPr="00076BE1">
              <w:rPr>
                <w:rFonts w:eastAsia="Calibri"/>
                <w:b/>
                <w:sz w:val="16"/>
                <w:szCs w:val="18"/>
              </w:rPr>
              <w:t>HRS /</w:t>
            </w:r>
          </w:p>
          <w:p w:rsidR="00C578FF" w:rsidRPr="00076BE1" w:rsidRDefault="00C578FF" w:rsidP="00D4402F">
            <w:pPr>
              <w:ind w:left="-147" w:right="-49"/>
              <w:jc w:val="center"/>
              <w:rPr>
                <w:rFonts w:eastAsia="Calibri"/>
                <w:b/>
                <w:sz w:val="16"/>
                <w:szCs w:val="18"/>
              </w:rPr>
            </w:pPr>
            <w:r w:rsidRPr="00076BE1">
              <w:rPr>
                <w:rFonts w:eastAsia="Calibri"/>
                <w:b/>
                <w:sz w:val="16"/>
                <w:szCs w:val="18"/>
              </w:rPr>
              <w:t>WEEK</w:t>
            </w:r>
          </w:p>
        </w:tc>
        <w:tc>
          <w:tcPr>
            <w:tcW w:w="890" w:type="dxa"/>
            <w:tcBorders>
              <w:top w:val="single" w:sz="4" w:space="0" w:color="auto"/>
              <w:left w:val="single" w:sz="4" w:space="0" w:color="auto"/>
              <w:bottom w:val="single" w:sz="4" w:space="0" w:color="auto"/>
              <w:right w:val="single" w:sz="4" w:space="0" w:color="auto"/>
            </w:tcBorders>
            <w:vAlign w:val="center"/>
          </w:tcPr>
          <w:p w:rsidR="00C578FF" w:rsidRPr="00076BE1" w:rsidRDefault="00C578FF" w:rsidP="00D4402F">
            <w:pPr>
              <w:ind w:left="-147" w:right="-49"/>
              <w:jc w:val="center"/>
              <w:rPr>
                <w:rFonts w:eastAsia="Calibri"/>
                <w:b/>
                <w:sz w:val="16"/>
                <w:szCs w:val="18"/>
              </w:rPr>
            </w:pPr>
            <w:r w:rsidRPr="00076BE1">
              <w:rPr>
                <w:rFonts w:eastAsia="Calibri"/>
                <w:b/>
                <w:sz w:val="16"/>
                <w:szCs w:val="18"/>
              </w:rPr>
              <w:t>CREDIT</w:t>
            </w:r>
          </w:p>
        </w:tc>
        <w:tc>
          <w:tcPr>
            <w:tcW w:w="694" w:type="dxa"/>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ind w:left="-147" w:right="-49"/>
              <w:jc w:val="center"/>
              <w:rPr>
                <w:rFonts w:eastAsia="Calibri"/>
                <w:b/>
                <w:sz w:val="16"/>
                <w:szCs w:val="18"/>
              </w:rPr>
            </w:pPr>
            <w:r w:rsidRPr="00076BE1">
              <w:rPr>
                <w:rFonts w:eastAsia="Calibri"/>
                <w:b/>
                <w:sz w:val="16"/>
                <w:szCs w:val="18"/>
              </w:rPr>
              <w:t>CIA</w:t>
            </w:r>
          </w:p>
          <w:p w:rsidR="00C578FF" w:rsidRPr="00076BE1" w:rsidRDefault="00C578FF" w:rsidP="00E72608">
            <w:pPr>
              <w:ind w:left="-147" w:right="-49"/>
              <w:jc w:val="center"/>
              <w:rPr>
                <w:rFonts w:eastAsia="Calibri"/>
                <w:b/>
                <w:sz w:val="16"/>
                <w:szCs w:val="18"/>
              </w:rPr>
            </w:pPr>
            <w:r w:rsidRPr="00076BE1">
              <w:rPr>
                <w:rFonts w:eastAsia="Calibri"/>
                <w:b/>
                <w:sz w:val="16"/>
                <w:szCs w:val="18"/>
              </w:rPr>
              <w:t>Mark</w:t>
            </w:r>
          </w:p>
        </w:tc>
        <w:tc>
          <w:tcPr>
            <w:tcW w:w="729" w:type="dxa"/>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ind w:left="-147" w:right="-49"/>
              <w:jc w:val="center"/>
              <w:rPr>
                <w:rFonts w:eastAsia="Calibri"/>
                <w:b/>
                <w:sz w:val="16"/>
                <w:szCs w:val="18"/>
              </w:rPr>
            </w:pPr>
            <w:r w:rsidRPr="00076BE1">
              <w:rPr>
                <w:rFonts w:eastAsia="Calibri"/>
                <w:b/>
                <w:sz w:val="16"/>
                <w:szCs w:val="18"/>
              </w:rPr>
              <w:t>ESE</w:t>
            </w:r>
          </w:p>
          <w:p w:rsidR="00C578FF" w:rsidRPr="00076BE1" w:rsidRDefault="00C578FF" w:rsidP="00E72608">
            <w:pPr>
              <w:ind w:left="-147" w:right="-49"/>
              <w:jc w:val="center"/>
              <w:rPr>
                <w:rFonts w:eastAsia="Calibri"/>
                <w:b/>
                <w:sz w:val="16"/>
                <w:szCs w:val="18"/>
              </w:rPr>
            </w:pPr>
            <w:r w:rsidRPr="00076BE1">
              <w:rPr>
                <w:rFonts w:eastAsia="Calibri"/>
                <w:b/>
                <w:sz w:val="16"/>
                <w:szCs w:val="18"/>
              </w:rPr>
              <w:t>MARK</w:t>
            </w:r>
          </w:p>
        </w:tc>
        <w:tc>
          <w:tcPr>
            <w:tcW w:w="974" w:type="dxa"/>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ind w:left="-147" w:right="-49"/>
              <w:jc w:val="center"/>
              <w:rPr>
                <w:rFonts w:eastAsia="Calibri"/>
                <w:b/>
                <w:sz w:val="16"/>
                <w:szCs w:val="18"/>
              </w:rPr>
            </w:pPr>
            <w:r w:rsidRPr="00076BE1">
              <w:rPr>
                <w:rFonts w:eastAsia="Calibri"/>
                <w:b/>
                <w:sz w:val="16"/>
                <w:szCs w:val="18"/>
              </w:rPr>
              <w:t>TOTAL</w:t>
            </w:r>
          </w:p>
          <w:p w:rsidR="00C578FF" w:rsidRPr="00076BE1" w:rsidRDefault="00C578FF" w:rsidP="00E72608">
            <w:pPr>
              <w:ind w:left="-147" w:right="-49"/>
              <w:jc w:val="center"/>
              <w:rPr>
                <w:rFonts w:eastAsia="Calibri"/>
                <w:b/>
                <w:sz w:val="16"/>
                <w:szCs w:val="18"/>
              </w:rPr>
            </w:pPr>
            <w:r w:rsidRPr="00076BE1">
              <w:rPr>
                <w:rFonts w:eastAsia="Calibri"/>
                <w:b/>
                <w:sz w:val="16"/>
                <w:szCs w:val="18"/>
              </w:rPr>
              <w:t>MARK</w:t>
            </w:r>
          </w:p>
        </w:tc>
      </w:tr>
      <w:tr w:rsidR="00C578FF" w:rsidRPr="00076BE1" w:rsidTr="00D4402F">
        <w:trPr>
          <w:trHeight w:val="245"/>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ind w:right="-2"/>
              <w:jc w:val="center"/>
              <w:rPr>
                <w:rFonts w:eastAsia="Calibri"/>
                <w:b/>
              </w:rPr>
            </w:pPr>
            <w:r w:rsidRPr="00076BE1">
              <w:rPr>
                <w:rFonts w:eastAsia="Calibri"/>
                <w:b/>
              </w:rPr>
              <w:t>I</w:t>
            </w:r>
          </w:p>
        </w:tc>
        <w:tc>
          <w:tcPr>
            <w:tcW w:w="1581"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left="-108" w:right="-252"/>
              <w:rPr>
                <w:rFonts w:eastAsia="Calibri"/>
              </w:rPr>
            </w:pPr>
            <w:r w:rsidRPr="00076BE1">
              <w:rPr>
                <w:rFonts w:eastAsia="Calibri"/>
              </w:rPr>
              <w:t xml:space="preserve"> CORE  I </w:t>
            </w:r>
          </w:p>
        </w:tc>
        <w:tc>
          <w:tcPr>
            <w:tcW w:w="3644"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rPr>
                <w:rFonts w:eastAsia="Calibri"/>
              </w:rPr>
            </w:pPr>
            <w:r w:rsidRPr="00076BE1">
              <w:rPr>
                <w:rFonts w:eastAsia="Calibri"/>
              </w:rPr>
              <w:t>Research Methodology</w:t>
            </w:r>
          </w:p>
        </w:tc>
        <w:tc>
          <w:tcPr>
            <w:tcW w:w="649"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right="-79"/>
              <w:jc w:val="center"/>
              <w:rPr>
                <w:rFonts w:eastAsia="Calibri"/>
              </w:rPr>
            </w:pPr>
            <w:r w:rsidRPr="00076BE1">
              <w:rPr>
                <w:rFonts w:eastAsia="Calibri"/>
              </w:rPr>
              <w:t>4*</w:t>
            </w:r>
          </w:p>
        </w:tc>
        <w:tc>
          <w:tcPr>
            <w:tcW w:w="890" w:type="dxa"/>
            <w:tcBorders>
              <w:top w:val="single" w:sz="4" w:space="0" w:color="auto"/>
              <w:left w:val="single" w:sz="4" w:space="0" w:color="auto"/>
              <w:bottom w:val="single" w:sz="4" w:space="0" w:color="auto"/>
              <w:right w:val="single" w:sz="4" w:space="0" w:color="auto"/>
            </w:tcBorders>
          </w:tcPr>
          <w:p w:rsidR="00C578FF" w:rsidRPr="00076BE1" w:rsidRDefault="00D4402F" w:rsidP="00D4402F">
            <w:pPr>
              <w:ind w:right="-79"/>
              <w:jc w:val="center"/>
              <w:rPr>
                <w:rFonts w:eastAsia="Calibri"/>
              </w:rPr>
            </w:pPr>
            <w:r>
              <w:rPr>
                <w:rFonts w:eastAsia="Calibri"/>
              </w:rPr>
              <w:t xml:space="preserve">   </w:t>
            </w:r>
            <w:r w:rsidR="00C578FF" w:rsidRPr="00076BE1">
              <w:rPr>
                <w:rFonts w:eastAsia="Calibri"/>
              </w:rPr>
              <w:t>4</w:t>
            </w:r>
          </w:p>
        </w:tc>
        <w:tc>
          <w:tcPr>
            <w:tcW w:w="694" w:type="dxa"/>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spacing w:line="276" w:lineRule="auto"/>
              <w:jc w:val="center"/>
              <w:rPr>
                <w:sz w:val="21"/>
                <w:szCs w:val="21"/>
              </w:rPr>
            </w:pPr>
            <w:r w:rsidRPr="00076BE1">
              <w:rPr>
                <w:sz w:val="21"/>
                <w:szCs w:val="21"/>
              </w:rPr>
              <w:t>25</w:t>
            </w:r>
          </w:p>
        </w:tc>
        <w:tc>
          <w:tcPr>
            <w:tcW w:w="729" w:type="dxa"/>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spacing w:line="276" w:lineRule="auto"/>
              <w:jc w:val="center"/>
              <w:rPr>
                <w:sz w:val="21"/>
                <w:szCs w:val="21"/>
              </w:rPr>
            </w:pPr>
            <w:r w:rsidRPr="00076BE1">
              <w:rPr>
                <w:sz w:val="21"/>
                <w:szCs w:val="21"/>
              </w:rPr>
              <w:t>75</w:t>
            </w:r>
          </w:p>
        </w:tc>
        <w:tc>
          <w:tcPr>
            <w:tcW w:w="974"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right="-252"/>
              <w:rPr>
                <w:rFonts w:eastAsia="Calibri"/>
              </w:rPr>
            </w:pPr>
            <w:r w:rsidRPr="00076BE1">
              <w:rPr>
                <w:rFonts w:eastAsia="Calibri"/>
              </w:rPr>
              <w:t>100</w:t>
            </w:r>
          </w:p>
        </w:tc>
      </w:tr>
      <w:tr w:rsidR="00C578FF" w:rsidRPr="00076BE1" w:rsidTr="00D4402F">
        <w:trPr>
          <w:trHeight w:val="245"/>
        </w:trPr>
        <w:tc>
          <w:tcPr>
            <w:tcW w:w="624" w:type="dxa"/>
            <w:vMerge/>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jc w:val="center"/>
              <w:rPr>
                <w:rFonts w:eastAsia="Calibri"/>
                <w:b/>
              </w:rPr>
            </w:pPr>
          </w:p>
        </w:tc>
        <w:tc>
          <w:tcPr>
            <w:tcW w:w="1581"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left="-108" w:right="-252"/>
              <w:rPr>
                <w:rFonts w:eastAsia="Calibri"/>
                <w:b/>
              </w:rPr>
            </w:pPr>
            <w:r w:rsidRPr="00076BE1">
              <w:rPr>
                <w:rFonts w:eastAsia="Calibri"/>
              </w:rPr>
              <w:t xml:space="preserve"> CORE  II</w:t>
            </w:r>
          </w:p>
        </w:tc>
        <w:tc>
          <w:tcPr>
            <w:tcW w:w="3644"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rPr>
                <w:rFonts w:eastAsia="Calibri"/>
              </w:rPr>
            </w:pPr>
            <w:r w:rsidRPr="00076BE1">
              <w:rPr>
                <w:sz w:val="21"/>
                <w:szCs w:val="21"/>
              </w:rPr>
              <w:t>Related to the Research work</w:t>
            </w:r>
          </w:p>
        </w:tc>
        <w:tc>
          <w:tcPr>
            <w:tcW w:w="649"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jc w:val="center"/>
              <w:rPr>
                <w:rFonts w:eastAsia="Calibri"/>
              </w:rPr>
            </w:pPr>
            <w:r w:rsidRPr="00076BE1">
              <w:rPr>
                <w:rFonts w:eastAsia="Calibri"/>
              </w:rPr>
              <w:t>4*</w:t>
            </w:r>
          </w:p>
        </w:tc>
        <w:tc>
          <w:tcPr>
            <w:tcW w:w="890" w:type="dxa"/>
            <w:tcBorders>
              <w:top w:val="single" w:sz="4" w:space="0" w:color="auto"/>
              <w:left w:val="single" w:sz="4" w:space="0" w:color="auto"/>
              <w:bottom w:val="single" w:sz="4" w:space="0" w:color="auto"/>
              <w:right w:val="single" w:sz="4" w:space="0" w:color="auto"/>
            </w:tcBorders>
          </w:tcPr>
          <w:p w:rsidR="00C578FF" w:rsidRPr="00076BE1" w:rsidRDefault="00C578FF" w:rsidP="00D4402F">
            <w:pPr>
              <w:ind w:right="-252"/>
              <w:jc w:val="center"/>
              <w:rPr>
                <w:rFonts w:eastAsia="Calibri"/>
              </w:rPr>
            </w:pPr>
            <w:r w:rsidRPr="00076BE1">
              <w:rPr>
                <w:rFonts w:eastAsia="Calibri"/>
              </w:rPr>
              <w:t>4</w:t>
            </w:r>
          </w:p>
        </w:tc>
        <w:tc>
          <w:tcPr>
            <w:tcW w:w="694" w:type="dxa"/>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spacing w:line="276" w:lineRule="auto"/>
              <w:jc w:val="center"/>
              <w:rPr>
                <w:sz w:val="21"/>
                <w:szCs w:val="21"/>
              </w:rPr>
            </w:pPr>
            <w:r w:rsidRPr="00076BE1">
              <w:rPr>
                <w:sz w:val="21"/>
                <w:szCs w:val="21"/>
              </w:rPr>
              <w:t>25</w:t>
            </w:r>
          </w:p>
        </w:tc>
        <w:tc>
          <w:tcPr>
            <w:tcW w:w="729" w:type="dxa"/>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spacing w:line="276" w:lineRule="auto"/>
              <w:jc w:val="center"/>
              <w:rPr>
                <w:sz w:val="21"/>
                <w:szCs w:val="21"/>
              </w:rPr>
            </w:pPr>
            <w:r w:rsidRPr="00076BE1">
              <w:rPr>
                <w:sz w:val="21"/>
                <w:szCs w:val="21"/>
              </w:rPr>
              <w:t>75</w:t>
            </w:r>
          </w:p>
        </w:tc>
        <w:tc>
          <w:tcPr>
            <w:tcW w:w="974"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right="-252"/>
              <w:rPr>
                <w:rFonts w:eastAsia="Calibri"/>
              </w:rPr>
            </w:pPr>
            <w:r w:rsidRPr="00076BE1">
              <w:rPr>
                <w:rFonts w:eastAsia="Calibri"/>
              </w:rPr>
              <w:t>100</w:t>
            </w:r>
          </w:p>
        </w:tc>
      </w:tr>
      <w:tr w:rsidR="00C578FF" w:rsidRPr="00076BE1" w:rsidTr="00D4402F">
        <w:trPr>
          <w:trHeight w:val="245"/>
        </w:trPr>
        <w:tc>
          <w:tcPr>
            <w:tcW w:w="624" w:type="dxa"/>
            <w:vMerge/>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jc w:val="center"/>
              <w:rPr>
                <w:rFonts w:eastAsia="Calibri"/>
                <w:b/>
              </w:rPr>
            </w:pPr>
          </w:p>
        </w:tc>
        <w:tc>
          <w:tcPr>
            <w:tcW w:w="1581"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left="-108" w:right="-252"/>
              <w:rPr>
                <w:rFonts w:eastAsia="Calibri"/>
              </w:rPr>
            </w:pPr>
            <w:r w:rsidRPr="00076BE1">
              <w:rPr>
                <w:rFonts w:eastAsia="Calibri"/>
              </w:rPr>
              <w:t xml:space="preserve"> CORE  III</w:t>
            </w:r>
          </w:p>
          <w:p w:rsidR="00C578FF" w:rsidRPr="00076BE1" w:rsidRDefault="00C578FF" w:rsidP="00E72608">
            <w:pPr>
              <w:ind w:left="-108" w:right="-252"/>
              <w:rPr>
                <w:rFonts w:eastAsia="Calibri"/>
                <w:b/>
              </w:rPr>
            </w:pPr>
          </w:p>
        </w:tc>
        <w:tc>
          <w:tcPr>
            <w:tcW w:w="3644" w:type="dxa"/>
            <w:tcBorders>
              <w:top w:val="single" w:sz="4" w:space="0" w:color="auto"/>
              <w:left w:val="single" w:sz="4" w:space="0" w:color="auto"/>
              <w:bottom w:val="single" w:sz="4" w:space="0" w:color="auto"/>
              <w:right w:val="single" w:sz="4" w:space="0" w:color="auto"/>
            </w:tcBorders>
          </w:tcPr>
          <w:p w:rsidR="00C578FF" w:rsidRDefault="00C578FF" w:rsidP="00E72608">
            <w:pPr>
              <w:rPr>
                <w:sz w:val="21"/>
                <w:szCs w:val="21"/>
              </w:rPr>
            </w:pPr>
            <w:r w:rsidRPr="00076BE1">
              <w:rPr>
                <w:sz w:val="21"/>
                <w:szCs w:val="21"/>
              </w:rPr>
              <w:t xml:space="preserve">Teaching and Learning skills </w:t>
            </w:r>
          </w:p>
          <w:p w:rsidR="00C578FF" w:rsidRPr="00076BE1" w:rsidRDefault="00C578FF" w:rsidP="00E72608">
            <w:pPr>
              <w:rPr>
                <w:sz w:val="21"/>
                <w:szCs w:val="21"/>
              </w:rPr>
            </w:pPr>
            <w:r w:rsidRPr="00076BE1">
              <w:rPr>
                <w:sz w:val="21"/>
                <w:szCs w:val="21"/>
              </w:rPr>
              <w:t>(Common Paper)</w:t>
            </w:r>
          </w:p>
        </w:tc>
        <w:tc>
          <w:tcPr>
            <w:tcW w:w="649"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jc w:val="center"/>
              <w:rPr>
                <w:rFonts w:eastAsia="Calibri"/>
              </w:rPr>
            </w:pPr>
            <w:r w:rsidRPr="00076BE1">
              <w:rPr>
                <w:rFonts w:eastAsia="Calibri"/>
              </w:rPr>
              <w:t>4*</w:t>
            </w:r>
          </w:p>
        </w:tc>
        <w:tc>
          <w:tcPr>
            <w:tcW w:w="890" w:type="dxa"/>
            <w:tcBorders>
              <w:top w:val="single" w:sz="4" w:space="0" w:color="auto"/>
              <w:left w:val="single" w:sz="4" w:space="0" w:color="auto"/>
              <w:bottom w:val="single" w:sz="4" w:space="0" w:color="auto"/>
              <w:right w:val="single" w:sz="4" w:space="0" w:color="auto"/>
            </w:tcBorders>
          </w:tcPr>
          <w:p w:rsidR="00C578FF" w:rsidRPr="00076BE1" w:rsidRDefault="00C578FF" w:rsidP="00D4402F">
            <w:pPr>
              <w:ind w:right="-252"/>
              <w:jc w:val="center"/>
              <w:rPr>
                <w:rFonts w:eastAsia="Calibri"/>
              </w:rPr>
            </w:pPr>
            <w:r w:rsidRPr="00076BE1">
              <w:rPr>
                <w:rFonts w:eastAsia="Calibri"/>
              </w:rPr>
              <w:t>4</w:t>
            </w:r>
          </w:p>
        </w:tc>
        <w:tc>
          <w:tcPr>
            <w:tcW w:w="694" w:type="dxa"/>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spacing w:line="276" w:lineRule="auto"/>
              <w:jc w:val="center"/>
              <w:rPr>
                <w:sz w:val="21"/>
                <w:szCs w:val="21"/>
              </w:rPr>
            </w:pPr>
            <w:r w:rsidRPr="00076BE1">
              <w:rPr>
                <w:sz w:val="21"/>
                <w:szCs w:val="21"/>
              </w:rPr>
              <w:t>25</w:t>
            </w:r>
          </w:p>
        </w:tc>
        <w:tc>
          <w:tcPr>
            <w:tcW w:w="729" w:type="dxa"/>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spacing w:line="276" w:lineRule="auto"/>
              <w:jc w:val="center"/>
              <w:rPr>
                <w:sz w:val="21"/>
                <w:szCs w:val="21"/>
              </w:rPr>
            </w:pPr>
            <w:r w:rsidRPr="00076BE1">
              <w:rPr>
                <w:sz w:val="21"/>
                <w:szCs w:val="21"/>
              </w:rPr>
              <w:t>75</w:t>
            </w:r>
          </w:p>
        </w:tc>
        <w:tc>
          <w:tcPr>
            <w:tcW w:w="974"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right="-252"/>
              <w:rPr>
                <w:rFonts w:eastAsia="Calibri"/>
              </w:rPr>
            </w:pPr>
            <w:r w:rsidRPr="00076BE1">
              <w:rPr>
                <w:rFonts w:eastAsia="Calibri"/>
              </w:rPr>
              <w:t>100</w:t>
            </w:r>
          </w:p>
        </w:tc>
      </w:tr>
      <w:tr w:rsidR="00C578FF" w:rsidRPr="00076BE1" w:rsidTr="00D4402F">
        <w:trPr>
          <w:trHeight w:val="932"/>
        </w:trPr>
        <w:tc>
          <w:tcPr>
            <w:tcW w:w="624" w:type="dxa"/>
            <w:vMerge/>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jc w:val="center"/>
              <w:rPr>
                <w:rFonts w:eastAsia="Calibri"/>
                <w:b/>
              </w:rPr>
            </w:pPr>
          </w:p>
        </w:tc>
        <w:tc>
          <w:tcPr>
            <w:tcW w:w="1581"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left="-108" w:right="-252"/>
              <w:rPr>
                <w:rFonts w:eastAsia="Calibri"/>
              </w:rPr>
            </w:pPr>
            <w:r w:rsidRPr="00076BE1">
              <w:rPr>
                <w:rFonts w:eastAsia="Calibri"/>
                <w:sz w:val="16"/>
                <w:szCs w:val="18"/>
              </w:rPr>
              <w:t xml:space="preserve"> </w:t>
            </w:r>
            <w:r w:rsidRPr="00076BE1">
              <w:rPr>
                <w:rFonts w:eastAsia="Calibri"/>
              </w:rPr>
              <w:t>CORE  IV</w:t>
            </w:r>
          </w:p>
          <w:p w:rsidR="00C578FF" w:rsidRPr="00076BE1" w:rsidRDefault="00C578FF" w:rsidP="00E72608">
            <w:pPr>
              <w:ind w:left="-108" w:right="-252"/>
              <w:rPr>
                <w:rFonts w:eastAsia="Calibri"/>
                <w:sz w:val="16"/>
                <w:szCs w:val="18"/>
              </w:rPr>
            </w:pPr>
            <w:r w:rsidRPr="00076BE1">
              <w:rPr>
                <w:rFonts w:eastAsia="Calibri"/>
              </w:rPr>
              <w:t>(Elective)</w:t>
            </w:r>
          </w:p>
        </w:tc>
        <w:tc>
          <w:tcPr>
            <w:tcW w:w="3644"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rPr>
                <w:sz w:val="21"/>
                <w:szCs w:val="21"/>
              </w:rPr>
            </w:pPr>
            <w:r w:rsidRPr="00076BE1">
              <w:rPr>
                <w:sz w:val="21"/>
                <w:szCs w:val="21"/>
              </w:rPr>
              <w:t>Paper on Topic of Research (The syllabus will be prepared by the Guide and the examination will be conducted by the COE)</w:t>
            </w:r>
          </w:p>
        </w:tc>
        <w:tc>
          <w:tcPr>
            <w:tcW w:w="649"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jc w:val="center"/>
              <w:rPr>
                <w:rFonts w:eastAsia="Calibri"/>
              </w:rPr>
            </w:pPr>
            <w:r w:rsidRPr="00076BE1">
              <w:rPr>
                <w:rFonts w:eastAsia="Calibri"/>
              </w:rPr>
              <w:t>4*</w:t>
            </w:r>
          </w:p>
        </w:tc>
        <w:tc>
          <w:tcPr>
            <w:tcW w:w="890" w:type="dxa"/>
            <w:tcBorders>
              <w:top w:val="single" w:sz="4" w:space="0" w:color="auto"/>
              <w:left w:val="single" w:sz="4" w:space="0" w:color="auto"/>
              <w:bottom w:val="single" w:sz="4" w:space="0" w:color="auto"/>
              <w:right w:val="single" w:sz="4" w:space="0" w:color="auto"/>
            </w:tcBorders>
          </w:tcPr>
          <w:p w:rsidR="00C578FF" w:rsidRPr="00076BE1" w:rsidRDefault="00C578FF" w:rsidP="00D4402F">
            <w:pPr>
              <w:ind w:right="-252"/>
              <w:jc w:val="center"/>
              <w:rPr>
                <w:rFonts w:eastAsia="Calibri"/>
              </w:rPr>
            </w:pPr>
            <w:r w:rsidRPr="00076BE1">
              <w:rPr>
                <w:rFonts w:eastAsia="Calibri"/>
              </w:rPr>
              <w:t>4</w:t>
            </w:r>
          </w:p>
        </w:tc>
        <w:tc>
          <w:tcPr>
            <w:tcW w:w="694" w:type="dxa"/>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spacing w:line="276" w:lineRule="auto"/>
              <w:jc w:val="center"/>
              <w:rPr>
                <w:sz w:val="21"/>
                <w:szCs w:val="21"/>
              </w:rPr>
            </w:pPr>
            <w:r w:rsidRPr="00076BE1">
              <w:rPr>
                <w:sz w:val="21"/>
                <w:szCs w:val="21"/>
              </w:rPr>
              <w:t>25</w:t>
            </w:r>
          </w:p>
        </w:tc>
        <w:tc>
          <w:tcPr>
            <w:tcW w:w="729" w:type="dxa"/>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spacing w:line="276" w:lineRule="auto"/>
              <w:jc w:val="center"/>
              <w:rPr>
                <w:sz w:val="21"/>
                <w:szCs w:val="21"/>
              </w:rPr>
            </w:pPr>
            <w:r w:rsidRPr="00076BE1">
              <w:rPr>
                <w:sz w:val="21"/>
                <w:szCs w:val="21"/>
              </w:rPr>
              <w:t>75</w:t>
            </w:r>
          </w:p>
        </w:tc>
        <w:tc>
          <w:tcPr>
            <w:tcW w:w="974"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right="-252"/>
              <w:rPr>
                <w:rFonts w:eastAsia="Calibri"/>
              </w:rPr>
            </w:pPr>
            <w:r w:rsidRPr="00076BE1">
              <w:rPr>
                <w:rFonts w:eastAsia="Calibri"/>
              </w:rPr>
              <w:t>100</w:t>
            </w:r>
          </w:p>
        </w:tc>
      </w:tr>
      <w:tr w:rsidR="00C578FF" w:rsidRPr="00076BE1" w:rsidTr="00C578FF">
        <w:trPr>
          <w:trHeight w:val="323"/>
        </w:trPr>
        <w:tc>
          <w:tcPr>
            <w:tcW w:w="624" w:type="dxa"/>
            <w:vMerge/>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jc w:val="center"/>
              <w:rPr>
                <w:rFonts w:eastAsia="Calibri"/>
                <w:b/>
              </w:rPr>
            </w:pPr>
          </w:p>
        </w:tc>
        <w:tc>
          <w:tcPr>
            <w:tcW w:w="9161" w:type="dxa"/>
            <w:gridSpan w:val="7"/>
            <w:tcBorders>
              <w:top w:val="single" w:sz="4" w:space="0" w:color="auto"/>
              <w:left w:val="single" w:sz="4" w:space="0" w:color="auto"/>
              <w:bottom w:val="single" w:sz="4" w:space="0" w:color="auto"/>
              <w:right w:val="single" w:sz="4" w:space="0" w:color="auto"/>
            </w:tcBorders>
          </w:tcPr>
          <w:p w:rsidR="00C578FF" w:rsidRPr="00076BE1" w:rsidRDefault="00C578FF" w:rsidP="00E72608">
            <w:pPr>
              <w:ind w:right="-252"/>
              <w:rPr>
                <w:rFonts w:eastAsia="Calibri"/>
              </w:rPr>
            </w:pPr>
            <w:r>
              <w:t>*One Hour Library for each course</w:t>
            </w:r>
          </w:p>
        </w:tc>
      </w:tr>
      <w:tr w:rsidR="00C578FF" w:rsidRPr="00076BE1" w:rsidTr="00D4402F">
        <w:trPr>
          <w:trHeight w:val="245"/>
        </w:trPr>
        <w:tc>
          <w:tcPr>
            <w:tcW w:w="624" w:type="dxa"/>
            <w:vMerge/>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jc w:val="center"/>
              <w:rPr>
                <w:rFonts w:eastAsia="Calibri"/>
                <w:b/>
              </w:rPr>
            </w:pPr>
          </w:p>
        </w:tc>
        <w:tc>
          <w:tcPr>
            <w:tcW w:w="5225" w:type="dxa"/>
            <w:gridSpan w:val="2"/>
            <w:tcBorders>
              <w:top w:val="single" w:sz="4" w:space="0" w:color="auto"/>
              <w:left w:val="single" w:sz="4" w:space="0" w:color="auto"/>
              <w:bottom w:val="single" w:sz="4" w:space="0" w:color="auto"/>
              <w:right w:val="single" w:sz="4" w:space="0" w:color="auto"/>
            </w:tcBorders>
          </w:tcPr>
          <w:p w:rsidR="00C578FF" w:rsidRPr="00076BE1" w:rsidRDefault="00C578FF" w:rsidP="00E72608">
            <w:pPr>
              <w:ind w:right="-252"/>
              <w:jc w:val="center"/>
              <w:rPr>
                <w:rFonts w:eastAsia="Calibri"/>
                <w:b/>
              </w:rPr>
            </w:pPr>
            <w:r w:rsidRPr="00076BE1">
              <w:rPr>
                <w:rFonts w:eastAsia="Calibri"/>
                <w:b/>
              </w:rPr>
              <w:t>TOTAL</w:t>
            </w:r>
          </w:p>
        </w:tc>
        <w:tc>
          <w:tcPr>
            <w:tcW w:w="649"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rPr>
                <w:rFonts w:eastAsia="Calibri"/>
              </w:rPr>
            </w:pPr>
            <w:r w:rsidRPr="00076BE1">
              <w:rPr>
                <w:rFonts w:eastAsia="Calibri"/>
              </w:rPr>
              <w:t>16</w:t>
            </w:r>
          </w:p>
        </w:tc>
        <w:tc>
          <w:tcPr>
            <w:tcW w:w="890" w:type="dxa"/>
            <w:tcBorders>
              <w:top w:val="single" w:sz="4" w:space="0" w:color="auto"/>
              <w:left w:val="single" w:sz="4" w:space="0" w:color="auto"/>
              <w:bottom w:val="single" w:sz="4" w:space="0" w:color="auto"/>
              <w:right w:val="single" w:sz="4" w:space="0" w:color="auto"/>
            </w:tcBorders>
          </w:tcPr>
          <w:p w:rsidR="00C578FF" w:rsidRPr="00076BE1" w:rsidRDefault="00D4402F" w:rsidP="00D4402F">
            <w:pPr>
              <w:ind w:right="-252"/>
              <w:rPr>
                <w:rFonts w:eastAsia="Calibri"/>
              </w:rPr>
            </w:pPr>
            <w:r>
              <w:rPr>
                <w:rFonts w:eastAsia="Calibri"/>
              </w:rPr>
              <w:t xml:space="preserve">     </w:t>
            </w:r>
            <w:r w:rsidR="00C578FF" w:rsidRPr="00076BE1">
              <w:rPr>
                <w:rFonts w:eastAsia="Calibri"/>
              </w:rPr>
              <w:t>16</w:t>
            </w:r>
          </w:p>
        </w:tc>
        <w:tc>
          <w:tcPr>
            <w:tcW w:w="694"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right="-252"/>
              <w:rPr>
                <w:rFonts w:eastAsia="Calibri"/>
              </w:rPr>
            </w:pPr>
            <w:r w:rsidRPr="00076BE1">
              <w:rPr>
                <w:rFonts w:eastAsia="Calibri"/>
              </w:rPr>
              <w:t>100</w:t>
            </w:r>
          </w:p>
        </w:tc>
        <w:tc>
          <w:tcPr>
            <w:tcW w:w="729"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right="-252"/>
              <w:rPr>
                <w:rFonts w:eastAsia="Calibri"/>
              </w:rPr>
            </w:pPr>
            <w:r w:rsidRPr="00076BE1">
              <w:rPr>
                <w:rFonts w:eastAsia="Calibri"/>
              </w:rPr>
              <w:t>300</w:t>
            </w:r>
          </w:p>
        </w:tc>
        <w:tc>
          <w:tcPr>
            <w:tcW w:w="974"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right="-252"/>
              <w:rPr>
                <w:rFonts w:eastAsia="Calibri"/>
              </w:rPr>
            </w:pPr>
            <w:r w:rsidRPr="00076BE1">
              <w:rPr>
                <w:rFonts w:eastAsia="Calibri"/>
              </w:rPr>
              <w:t>400</w:t>
            </w:r>
          </w:p>
        </w:tc>
      </w:tr>
      <w:tr w:rsidR="00C578FF" w:rsidRPr="00076BE1" w:rsidTr="00D4402F">
        <w:trPr>
          <w:trHeight w:val="258"/>
        </w:trPr>
        <w:tc>
          <w:tcPr>
            <w:tcW w:w="624" w:type="dxa"/>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jc w:val="center"/>
              <w:rPr>
                <w:rFonts w:eastAsia="Calibri"/>
                <w:b/>
              </w:rPr>
            </w:pPr>
            <w:r w:rsidRPr="00076BE1">
              <w:rPr>
                <w:rFonts w:eastAsia="Calibri"/>
                <w:b/>
              </w:rPr>
              <w:t>II</w:t>
            </w:r>
          </w:p>
        </w:tc>
        <w:tc>
          <w:tcPr>
            <w:tcW w:w="1581"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left="-106" w:right="-252"/>
              <w:rPr>
                <w:rFonts w:eastAsia="Calibri"/>
                <w:b/>
              </w:rPr>
            </w:pPr>
            <w:r w:rsidRPr="00076BE1">
              <w:rPr>
                <w:rFonts w:eastAsia="Calibri"/>
              </w:rPr>
              <w:t xml:space="preserve"> </w:t>
            </w:r>
          </w:p>
          <w:p w:rsidR="00C578FF" w:rsidRPr="00076BE1" w:rsidRDefault="00C578FF" w:rsidP="00E72608">
            <w:pPr>
              <w:ind w:left="-108" w:right="-252"/>
              <w:rPr>
                <w:rFonts w:eastAsia="Calibri"/>
                <w:b/>
              </w:rPr>
            </w:pPr>
          </w:p>
        </w:tc>
        <w:tc>
          <w:tcPr>
            <w:tcW w:w="3644" w:type="dxa"/>
            <w:tcBorders>
              <w:top w:val="single" w:sz="4" w:space="0" w:color="auto"/>
              <w:left w:val="single" w:sz="4" w:space="0" w:color="auto"/>
              <w:bottom w:val="single" w:sz="4" w:space="0" w:color="auto"/>
              <w:right w:val="single" w:sz="4" w:space="0" w:color="auto"/>
            </w:tcBorders>
          </w:tcPr>
          <w:p w:rsidR="00C578FF" w:rsidRPr="00076BE1" w:rsidRDefault="00C578FF" w:rsidP="00B930A8">
            <w:pPr>
              <w:ind w:right="-252"/>
              <w:rPr>
                <w:rFonts w:eastAsia="Calibri"/>
                <w:bCs/>
              </w:rPr>
            </w:pPr>
            <w:r w:rsidRPr="00076BE1">
              <w:rPr>
                <w:rFonts w:eastAsia="Calibri"/>
                <w:bCs/>
              </w:rPr>
              <w:t>Dissertation</w:t>
            </w:r>
            <w:r w:rsidRPr="00076BE1">
              <w:rPr>
                <w:rFonts w:eastAsia="Calibri"/>
                <w:bCs/>
                <w:vertAlign w:val="superscript"/>
              </w:rPr>
              <w:t>##</w:t>
            </w:r>
          </w:p>
        </w:tc>
        <w:tc>
          <w:tcPr>
            <w:tcW w:w="649"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right="-252"/>
              <w:rPr>
                <w:rFonts w:eastAsia="Calibri"/>
                <w:b/>
              </w:rPr>
            </w:pPr>
            <w:r w:rsidRPr="00076BE1">
              <w:rPr>
                <w:rFonts w:eastAsia="Calibri"/>
                <w:b/>
              </w:rPr>
              <w:t>-</w:t>
            </w:r>
          </w:p>
        </w:tc>
        <w:tc>
          <w:tcPr>
            <w:tcW w:w="890" w:type="dxa"/>
            <w:tcBorders>
              <w:top w:val="single" w:sz="4" w:space="0" w:color="auto"/>
              <w:left w:val="single" w:sz="4" w:space="0" w:color="auto"/>
              <w:bottom w:val="single" w:sz="4" w:space="0" w:color="auto"/>
              <w:right w:val="single" w:sz="4" w:space="0" w:color="auto"/>
            </w:tcBorders>
          </w:tcPr>
          <w:p w:rsidR="00C578FF" w:rsidRPr="00076BE1" w:rsidRDefault="00C578FF" w:rsidP="00D4402F">
            <w:pPr>
              <w:ind w:right="-252"/>
              <w:jc w:val="center"/>
              <w:rPr>
                <w:rFonts w:eastAsia="Calibri"/>
              </w:rPr>
            </w:pPr>
            <w:r w:rsidRPr="00076BE1">
              <w:rPr>
                <w:rFonts w:eastAsia="Calibri"/>
              </w:rPr>
              <w:t>8</w:t>
            </w:r>
          </w:p>
        </w:tc>
        <w:tc>
          <w:tcPr>
            <w:tcW w:w="694"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right="-252"/>
              <w:rPr>
                <w:rFonts w:eastAsia="Calibri"/>
              </w:rPr>
            </w:pPr>
            <w:r w:rsidRPr="00076BE1">
              <w:rPr>
                <w:rFonts w:eastAsia="Calibri"/>
              </w:rPr>
              <w:t>-</w:t>
            </w:r>
          </w:p>
        </w:tc>
        <w:tc>
          <w:tcPr>
            <w:tcW w:w="729"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right="-252"/>
              <w:rPr>
                <w:rFonts w:eastAsia="Calibri"/>
              </w:rPr>
            </w:pPr>
            <w:r w:rsidRPr="00076BE1">
              <w:rPr>
                <w:rFonts w:eastAsia="Calibri"/>
              </w:rPr>
              <w:t>-</w:t>
            </w:r>
          </w:p>
        </w:tc>
        <w:tc>
          <w:tcPr>
            <w:tcW w:w="974"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right="-252"/>
              <w:rPr>
                <w:rFonts w:eastAsia="Calibri"/>
              </w:rPr>
            </w:pPr>
            <w:r w:rsidRPr="00076BE1">
              <w:rPr>
                <w:rFonts w:eastAsia="Calibri"/>
              </w:rPr>
              <w:t>200</w:t>
            </w:r>
          </w:p>
        </w:tc>
      </w:tr>
      <w:tr w:rsidR="00C578FF" w:rsidRPr="00076BE1" w:rsidTr="00D4402F">
        <w:trPr>
          <w:trHeight w:val="258"/>
        </w:trPr>
        <w:tc>
          <w:tcPr>
            <w:tcW w:w="624" w:type="dxa"/>
            <w:tcBorders>
              <w:top w:val="single" w:sz="4" w:space="0" w:color="auto"/>
              <w:left w:val="single" w:sz="4" w:space="0" w:color="auto"/>
              <w:bottom w:val="single" w:sz="4" w:space="0" w:color="auto"/>
              <w:right w:val="single" w:sz="4" w:space="0" w:color="auto"/>
            </w:tcBorders>
            <w:vAlign w:val="center"/>
          </w:tcPr>
          <w:p w:rsidR="00C578FF" w:rsidRPr="00076BE1" w:rsidRDefault="00C578FF" w:rsidP="00C578FF">
            <w:pPr>
              <w:ind w:right="-252"/>
              <w:jc w:val="center"/>
              <w:rPr>
                <w:rFonts w:eastAsia="Calibri"/>
                <w:b/>
              </w:rPr>
            </w:pPr>
          </w:p>
        </w:tc>
        <w:tc>
          <w:tcPr>
            <w:tcW w:w="5225" w:type="dxa"/>
            <w:gridSpan w:val="2"/>
            <w:tcBorders>
              <w:top w:val="single" w:sz="4" w:space="0" w:color="auto"/>
              <w:left w:val="single" w:sz="4" w:space="0" w:color="auto"/>
              <w:bottom w:val="single" w:sz="4" w:space="0" w:color="auto"/>
              <w:right w:val="single" w:sz="4" w:space="0" w:color="auto"/>
            </w:tcBorders>
            <w:vAlign w:val="center"/>
          </w:tcPr>
          <w:p w:rsidR="00C578FF" w:rsidRPr="00076BE1" w:rsidRDefault="00C578FF" w:rsidP="00E72608">
            <w:pPr>
              <w:ind w:right="-252"/>
              <w:jc w:val="center"/>
              <w:rPr>
                <w:rFonts w:eastAsia="Calibri"/>
                <w:b/>
              </w:rPr>
            </w:pPr>
            <w:r w:rsidRPr="00076BE1">
              <w:rPr>
                <w:rFonts w:eastAsia="Calibri"/>
                <w:b/>
              </w:rPr>
              <w:t>GRAND TOTAL</w:t>
            </w:r>
          </w:p>
        </w:tc>
        <w:tc>
          <w:tcPr>
            <w:tcW w:w="649"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right="-252"/>
              <w:rPr>
                <w:rFonts w:eastAsia="Calibri"/>
                <w:b/>
              </w:rPr>
            </w:pPr>
            <w:r w:rsidRPr="00076BE1">
              <w:rPr>
                <w:rFonts w:eastAsia="Calibri"/>
                <w:b/>
              </w:rPr>
              <w:t>-</w:t>
            </w:r>
          </w:p>
        </w:tc>
        <w:tc>
          <w:tcPr>
            <w:tcW w:w="890" w:type="dxa"/>
            <w:tcBorders>
              <w:top w:val="single" w:sz="4" w:space="0" w:color="auto"/>
              <w:left w:val="single" w:sz="4" w:space="0" w:color="auto"/>
              <w:bottom w:val="single" w:sz="4" w:space="0" w:color="auto"/>
              <w:right w:val="single" w:sz="4" w:space="0" w:color="auto"/>
            </w:tcBorders>
          </w:tcPr>
          <w:p w:rsidR="00C578FF" w:rsidRPr="00076BE1" w:rsidRDefault="00C578FF" w:rsidP="00D4402F">
            <w:pPr>
              <w:ind w:right="-252"/>
              <w:jc w:val="center"/>
              <w:rPr>
                <w:rFonts w:eastAsia="Calibri"/>
                <w:b/>
              </w:rPr>
            </w:pPr>
            <w:r w:rsidRPr="00076BE1">
              <w:rPr>
                <w:rFonts w:eastAsia="Calibri"/>
                <w:b/>
              </w:rPr>
              <w:t>24</w:t>
            </w:r>
          </w:p>
        </w:tc>
        <w:tc>
          <w:tcPr>
            <w:tcW w:w="694"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right="-252"/>
              <w:rPr>
                <w:rFonts w:eastAsia="Calibri"/>
                <w:b/>
              </w:rPr>
            </w:pPr>
            <w:r w:rsidRPr="00076BE1">
              <w:rPr>
                <w:rFonts w:eastAsia="Calibri"/>
                <w:b/>
              </w:rPr>
              <w:t>-</w:t>
            </w:r>
          </w:p>
        </w:tc>
        <w:tc>
          <w:tcPr>
            <w:tcW w:w="729"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right="-252"/>
              <w:rPr>
                <w:rFonts w:eastAsia="Calibri"/>
                <w:b/>
              </w:rPr>
            </w:pPr>
            <w:r w:rsidRPr="00076BE1">
              <w:rPr>
                <w:rFonts w:eastAsia="Calibri"/>
                <w:b/>
              </w:rPr>
              <w:t>-</w:t>
            </w:r>
          </w:p>
        </w:tc>
        <w:tc>
          <w:tcPr>
            <w:tcW w:w="974" w:type="dxa"/>
            <w:tcBorders>
              <w:top w:val="single" w:sz="4" w:space="0" w:color="auto"/>
              <w:left w:val="single" w:sz="4" w:space="0" w:color="auto"/>
              <w:bottom w:val="single" w:sz="4" w:space="0" w:color="auto"/>
              <w:right w:val="single" w:sz="4" w:space="0" w:color="auto"/>
            </w:tcBorders>
          </w:tcPr>
          <w:p w:rsidR="00C578FF" w:rsidRPr="00076BE1" w:rsidRDefault="00C578FF" w:rsidP="00E72608">
            <w:pPr>
              <w:ind w:right="-252"/>
              <w:rPr>
                <w:rFonts w:eastAsia="Calibri"/>
                <w:b/>
              </w:rPr>
            </w:pPr>
            <w:r w:rsidRPr="00076BE1">
              <w:rPr>
                <w:rFonts w:eastAsia="Calibri"/>
                <w:b/>
              </w:rPr>
              <w:t>600</w:t>
            </w:r>
          </w:p>
        </w:tc>
      </w:tr>
    </w:tbl>
    <w:p w:rsidR="00B80710" w:rsidRPr="00076BE1" w:rsidRDefault="007963EC" w:rsidP="00B80710">
      <w:pPr>
        <w:spacing w:line="360" w:lineRule="auto"/>
        <w:ind w:right="-115"/>
        <w:rPr>
          <w:rFonts w:eastAsia="Calibri"/>
        </w:rPr>
      </w:pPr>
      <w:r w:rsidRPr="00076BE1">
        <w:rPr>
          <w:rFonts w:eastAsia="Calibri"/>
          <w:bCs/>
          <w:vertAlign w:val="superscript"/>
        </w:rPr>
        <w:t>##</w:t>
      </w:r>
      <w:r w:rsidR="00B80710" w:rsidRPr="00076BE1">
        <w:rPr>
          <w:rFonts w:eastAsia="Calibri"/>
          <w:bCs/>
        </w:rPr>
        <w:t xml:space="preserve"> </w:t>
      </w:r>
      <w:r w:rsidR="00B80710" w:rsidRPr="00076BE1">
        <w:rPr>
          <w:rFonts w:eastAsia="Calibri"/>
        </w:rPr>
        <w:t xml:space="preserve">Evaluation of the Dissertation and </w:t>
      </w:r>
      <w:r w:rsidR="00C578FF">
        <w:rPr>
          <w:rFonts w:eastAsia="Calibri"/>
        </w:rPr>
        <w:t xml:space="preserve">an Open </w:t>
      </w:r>
      <w:r w:rsidR="00B80710" w:rsidRPr="00076BE1">
        <w:rPr>
          <w:rFonts w:eastAsia="Calibri"/>
        </w:rPr>
        <w:t xml:space="preserve">Viva Voce shall be </w:t>
      </w:r>
      <w:r w:rsidR="002D6B9E">
        <w:rPr>
          <w:rFonts w:eastAsia="Calibri"/>
        </w:rPr>
        <w:t>conducted</w:t>
      </w:r>
      <w:r w:rsidR="00B80710" w:rsidRPr="00076BE1">
        <w:rPr>
          <w:rFonts w:eastAsia="Calibri"/>
        </w:rPr>
        <w:t xml:space="preserve"> jointly by the Research Supervisor and the External Examiner.</w:t>
      </w:r>
    </w:p>
    <w:p w:rsidR="00B80710" w:rsidRPr="00076BE1" w:rsidRDefault="00B80710" w:rsidP="00B80710">
      <w:pPr>
        <w:rPr>
          <w:b/>
        </w:rPr>
      </w:pPr>
      <w:r w:rsidRPr="00076BE1">
        <w:rPr>
          <w:b/>
        </w:rPr>
        <w:t xml:space="preserve">M.Phil - </w:t>
      </w:r>
      <w:r w:rsidRPr="00076BE1">
        <w:rPr>
          <w:rFonts w:eastAsia="Calibri"/>
          <w:bCs/>
        </w:rPr>
        <w:t>Dissertation</w:t>
      </w:r>
    </w:p>
    <w:p w:rsidR="00B80710" w:rsidRPr="00076BE1" w:rsidRDefault="00B80710" w:rsidP="00B80710">
      <w:pPr>
        <w:jc w:val="both"/>
      </w:pPr>
      <w:r w:rsidRPr="00076BE1">
        <w:t xml:space="preserve">Evaluation of </w:t>
      </w:r>
      <w:r w:rsidRPr="00076BE1">
        <w:rPr>
          <w:rFonts w:eastAsia="Calibri"/>
          <w:bCs/>
        </w:rPr>
        <w:t>Dissertation</w:t>
      </w:r>
      <w:r w:rsidRPr="00076BE1">
        <w:tab/>
        <w:t>150 Marks</w:t>
      </w:r>
    </w:p>
    <w:p w:rsidR="00B80710" w:rsidRPr="00076BE1" w:rsidRDefault="00B80710" w:rsidP="00B80710">
      <w:pPr>
        <w:rPr>
          <w:b/>
        </w:rPr>
      </w:pPr>
      <w:r w:rsidRPr="00076BE1">
        <w:t>Viva voce</w:t>
      </w:r>
      <w:r w:rsidRPr="00076BE1">
        <w:tab/>
      </w:r>
      <w:r w:rsidRPr="00076BE1">
        <w:tab/>
      </w:r>
      <w:r w:rsidRPr="00076BE1">
        <w:tab/>
        <w:t>50   Marks</w:t>
      </w:r>
    </w:p>
    <w:p w:rsidR="00EC1063" w:rsidRPr="00076BE1" w:rsidRDefault="00EC1063" w:rsidP="00B80710">
      <w:pPr>
        <w:tabs>
          <w:tab w:val="left" w:pos="510"/>
        </w:tabs>
        <w:autoSpaceDE w:val="0"/>
        <w:autoSpaceDN w:val="0"/>
        <w:adjustRightInd w:val="0"/>
        <w:spacing w:after="113"/>
        <w:jc w:val="both"/>
        <w:rPr>
          <w:b/>
          <w:bCs/>
          <w:lang w:bidi="ta-IN"/>
        </w:rPr>
      </w:pPr>
    </w:p>
    <w:p w:rsidR="00B80710" w:rsidRPr="00076BE1" w:rsidRDefault="00B80710" w:rsidP="00B80710">
      <w:pPr>
        <w:tabs>
          <w:tab w:val="left" w:pos="510"/>
        </w:tabs>
        <w:autoSpaceDE w:val="0"/>
        <w:autoSpaceDN w:val="0"/>
        <w:adjustRightInd w:val="0"/>
        <w:spacing w:after="113"/>
        <w:jc w:val="both"/>
        <w:rPr>
          <w:bCs/>
          <w:lang w:bidi="ta-IN"/>
        </w:rPr>
      </w:pPr>
      <w:r w:rsidRPr="00076BE1">
        <w:rPr>
          <w:b/>
          <w:bCs/>
          <w:lang w:bidi="ta-IN"/>
        </w:rPr>
        <w:t xml:space="preserve">PG Diploma Programme </w:t>
      </w:r>
      <w:r w:rsidRPr="00076BE1">
        <w:rPr>
          <w:bCs/>
          <w:lang w:bidi="ta-IN"/>
        </w:rPr>
        <w:t>with effect from 20</w:t>
      </w:r>
      <w:r w:rsidR="007B0DBB">
        <w:rPr>
          <w:bCs/>
          <w:lang w:bidi="ta-IN"/>
        </w:rPr>
        <w:t>20-21</w:t>
      </w: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3"/>
        <w:gridCol w:w="3607"/>
        <w:gridCol w:w="2066"/>
        <w:gridCol w:w="992"/>
        <w:gridCol w:w="990"/>
        <w:gridCol w:w="956"/>
      </w:tblGrid>
      <w:tr w:rsidR="00B80710" w:rsidRPr="00076BE1" w:rsidTr="00C9792C">
        <w:trPr>
          <w:trHeight w:val="518"/>
        </w:trPr>
        <w:tc>
          <w:tcPr>
            <w:tcW w:w="823" w:type="dxa"/>
            <w:vAlign w:val="center"/>
          </w:tcPr>
          <w:p w:rsidR="00B80710" w:rsidRPr="00076BE1" w:rsidRDefault="00B80710" w:rsidP="003C2ABC">
            <w:pPr>
              <w:pStyle w:val="Heading3"/>
              <w:spacing w:before="0" w:after="0"/>
              <w:rPr>
                <w:rFonts w:ascii="Times New Roman" w:hAnsi="Times New Roman" w:cs="Times New Roman"/>
                <w:sz w:val="24"/>
                <w:szCs w:val="24"/>
              </w:rPr>
            </w:pPr>
            <w:r w:rsidRPr="00076BE1">
              <w:rPr>
                <w:rFonts w:ascii="Times New Roman" w:hAnsi="Times New Roman" w:cs="Times New Roman"/>
                <w:sz w:val="24"/>
                <w:szCs w:val="24"/>
              </w:rPr>
              <w:t>S.No</w:t>
            </w:r>
          </w:p>
        </w:tc>
        <w:tc>
          <w:tcPr>
            <w:tcW w:w="3607" w:type="dxa"/>
            <w:vAlign w:val="center"/>
          </w:tcPr>
          <w:p w:rsidR="00B80710" w:rsidRPr="00076BE1" w:rsidRDefault="00B80710" w:rsidP="003C2ABC">
            <w:pPr>
              <w:pStyle w:val="Heading2"/>
              <w:rPr>
                <w:rFonts w:ascii="Times New Roman" w:hAnsi="Times New Roman" w:cs="Times New Roman"/>
                <w:i/>
                <w:sz w:val="24"/>
              </w:rPr>
            </w:pPr>
            <w:r w:rsidRPr="00076BE1">
              <w:rPr>
                <w:rFonts w:ascii="Times New Roman" w:hAnsi="Times New Roman" w:cs="Times New Roman"/>
                <w:sz w:val="24"/>
              </w:rPr>
              <w:t>Courses</w:t>
            </w:r>
          </w:p>
        </w:tc>
        <w:tc>
          <w:tcPr>
            <w:tcW w:w="2066" w:type="dxa"/>
            <w:vAlign w:val="center"/>
          </w:tcPr>
          <w:p w:rsidR="00B80710" w:rsidRPr="00076BE1" w:rsidRDefault="00B80710" w:rsidP="003C2ABC">
            <w:pPr>
              <w:jc w:val="center"/>
              <w:rPr>
                <w:rFonts w:eastAsia="Calibri"/>
                <w:b/>
                <w:bCs/>
              </w:rPr>
            </w:pPr>
            <w:r w:rsidRPr="00076BE1">
              <w:rPr>
                <w:rFonts w:eastAsia="Calibri"/>
                <w:b/>
                <w:bCs/>
              </w:rPr>
              <w:t>Total Hours during the</w:t>
            </w:r>
          </w:p>
          <w:p w:rsidR="00B80710" w:rsidRPr="00076BE1" w:rsidRDefault="00B80710" w:rsidP="003C2ABC">
            <w:pPr>
              <w:jc w:val="center"/>
              <w:rPr>
                <w:rFonts w:eastAsia="Calibri"/>
                <w:b/>
                <w:bCs/>
              </w:rPr>
            </w:pPr>
            <w:r w:rsidRPr="00076BE1">
              <w:rPr>
                <w:rFonts w:eastAsia="Calibri"/>
                <w:b/>
                <w:bCs/>
              </w:rPr>
              <w:t xml:space="preserve"> Programme</w:t>
            </w:r>
          </w:p>
        </w:tc>
        <w:tc>
          <w:tcPr>
            <w:tcW w:w="992" w:type="dxa"/>
            <w:vAlign w:val="center"/>
          </w:tcPr>
          <w:p w:rsidR="00B80710" w:rsidRPr="00076BE1" w:rsidRDefault="00B80710" w:rsidP="003C2ABC">
            <w:pPr>
              <w:jc w:val="center"/>
              <w:rPr>
                <w:rFonts w:eastAsia="Calibri"/>
                <w:b/>
                <w:bCs/>
              </w:rPr>
            </w:pPr>
            <w:r w:rsidRPr="00076BE1">
              <w:rPr>
                <w:rFonts w:eastAsia="Calibri"/>
                <w:b/>
                <w:bCs/>
              </w:rPr>
              <w:t xml:space="preserve">No. of </w:t>
            </w:r>
          </w:p>
          <w:p w:rsidR="00B80710" w:rsidRPr="00076BE1" w:rsidRDefault="00B80710" w:rsidP="003C2ABC">
            <w:pPr>
              <w:jc w:val="center"/>
              <w:rPr>
                <w:rFonts w:eastAsia="Calibri"/>
                <w:b/>
                <w:bCs/>
              </w:rPr>
            </w:pPr>
            <w:r w:rsidRPr="00076BE1">
              <w:rPr>
                <w:rFonts w:eastAsia="Calibri"/>
                <w:b/>
                <w:bCs/>
              </w:rPr>
              <w:t>Credits</w:t>
            </w:r>
          </w:p>
        </w:tc>
        <w:tc>
          <w:tcPr>
            <w:tcW w:w="990" w:type="dxa"/>
            <w:vAlign w:val="center"/>
          </w:tcPr>
          <w:p w:rsidR="00B80710" w:rsidRPr="00076BE1" w:rsidRDefault="00B80710" w:rsidP="003C2ABC">
            <w:pPr>
              <w:jc w:val="center"/>
              <w:rPr>
                <w:rFonts w:eastAsia="Calibri"/>
                <w:b/>
                <w:bCs/>
              </w:rPr>
            </w:pPr>
            <w:r w:rsidRPr="00076BE1">
              <w:rPr>
                <w:rFonts w:eastAsia="Calibri"/>
                <w:b/>
                <w:bCs/>
              </w:rPr>
              <w:t xml:space="preserve">Total </w:t>
            </w:r>
          </w:p>
          <w:p w:rsidR="00B80710" w:rsidRPr="00076BE1" w:rsidRDefault="00B80710" w:rsidP="003C2ABC">
            <w:pPr>
              <w:jc w:val="center"/>
              <w:rPr>
                <w:rFonts w:eastAsia="Calibri"/>
                <w:b/>
                <w:bCs/>
              </w:rPr>
            </w:pPr>
            <w:r w:rsidRPr="00076BE1">
              <w:rPr>
                <w:rFonts w:eastAsia="Calibri"/>
                <w:b/>
                <w:bCs/>
              </w:rPr>
              <w:t>Credits</w:t>
            </w:r>
          </w:p>
        </w:tc>
        <w:tc>
          <w:tcPr>
            <w:tcW w:w="956" w:type="dxa"/>
            <w:vAlign w:val="center"/>
          </w:tcPr>
          <w:p w:rsidR="00B80710" w:rsidRPr="00076BE1" w:rsidRDefault="00B80710" w:rsidP="003C2ABC">
            <w:pPr>
              <w:jc w:val="center"/>
              <w:rPr>
                <w:rFonts w:eastAsia="Calibri"/>
                <w:b/>
                <w:bCs/>
              </w:rPr>
            </w:pPr>
            <w:r w:rsidRPr="00076BE1">
              <w:rPr>
                <w:rFonts w:eastAsia="Calibri"/>
                <w:b/>
                <w:bCs/>
              </w:rPr>
              <w:t>Marks</w:t>
            </w:r>
          </w:p>
        </w:tc>
      </w:tr>
      <w:tr w:rsidR="00B80710" w:rsidRPr="00076BE1" w:rsidTr="00C9792C">
        <w:trPr>
          <w:trHeight w:val="459"/>
        </w:trPr>
        <w:tc>
          <w:tcPr>
            <w:tcW w:w="823" w:type="dxa"/>
            <w:vAlign w:val="center"/>
          </w:tcPr>
          <w:p w:rsidR="00B80710" w:rsidRPr="00076BE1" w:rsidRDefault="00B80710" w:rsidP="003C2ABC">
            <w:pPr>
              <w:jc w:val="center"/>
              <w:rPr>
                <w:rFonts w:eastAsia="Calibri"/>
              </w:rPr>
            </w:pPr>
            <w:r w:rsidRPr="00076BE1">
              <w:rPr>
                <w:rFonts w:eastAsia="Calibri"/>
              </w:rPr>
              <w:t>1.</w:t>
            </w:r>
          </w:p>
        </w:tc>
        <w:tc>
          <w:tcPr>
            <w:tcW w:w="3607" w:type="dxa"/>
            <w:vAlign w:val="center"/>
          </w:tcPr>
          <w:p w:rsidR="00B80710" w:rsidRPr="00076BE1" w:rsidRDefault="00B80710" w:rsidP="003C2ABC">
            <w:pPr>
              <w:rPr>
                <w:rFonts w:eastAsia="Calibri"/>
              </w:rPr>
            </w:pPr>
            <w:r w:rsidRPr="00076BE1">
              <w:rPr>
                <w:rFonts w:eastAsia="Calibri"/>
              </w:rPr>
              <w:t>Core Courses  (10 courses)</w:t>
            </w:r>
          </w:p>
        </w:tc>
        <w:tc>
          <w:tcPr>
            <w:tcW w:w="2066" w:type="dxa"/>
            <w:vAlign w:val="center"/>
          </w:tcPr>
          <w:p w:rsidR="00B80710" w:rsidRPr="00076BE1" w:rsidRDefault="00B80710" w:rsidP="003C2ABC">
            <w:pPr>
              <w:jc w:val="center"/>
              <w:rPr>
                <w:rFonts w:eastAsia="Calibri"/>
              </w:rPr>
            </w:pPr>
            <w:r w:rsidRPr="00076BE1">
              <w:rPr>
                <w:rFonts w:eastAsia="Calibri"/>
              </w:rPr>
              <w:t>60 @ 6 Hours</w:t>
            </w:r>
          </w:p>
        </w:tc>
        <w:tc>
          <w:tcPr>
            <w:tcW w:w="992" w:type="dxa"/>
            <w:vAlign w:val="center"/>
          </w:tcPr>
          <w:p w:rsidR="00B80710" w:rsidRPr="00076BE1" w:rsidRDefault="00B80710" w:rsidP="003C2ABC">
            <w:pPr>
              <w:jc w:val="center"/>
              <w:rPr>
                <w:rFonts w:eastAsia="Calibri"/>
              </w:rPr>
            </w:pPr>
            <w:r w:rsidRPr="00076BE1">
              <w:rPr>
                <w:rFonts w:eastAsia="Calibri"/>
              </w:rPr>
              <w:t>4</w:t>
            </w:r>
          </w:p>
        </w:tc>
        <w:tc>
          <w:tcPr>
            <w:tcW w:w="990" w:type="dxa"/>
            <w:vAlign w:val="center"/>
          </w:tcPr>
          <w:p w:rsidR="00B80710" w:rsidRPr="00076BE1" w:rsidRDefault="00B80710" w:rsidP="003C2ABC">
            <w:pPr>
              <w:jc w:val="center"/>
              <w:rPr>
                <w:rFonts w:eastAsia="Calibri"/>
              </w:rPr>
            </w:pPr>
            <w:r w:rsidRPr="00076BE1">
              <w:rPr>
                <w:rFonts w:eastAsia="Calibri"/>
              </w:rPr>
              <w:t>40</w:t>
            </w:r>
          </w:p>
        </w:tc>
        <w:tc>
          <w:tcPr>
            <w:tcW w:w="956" w:type="dxa"/>
            <w:vAlign w:val="center"/>
          </w:tcPr>
          <w:p w:rsidR="00B80710" w:rsidRPr="00076BE1" w:rsidRDefault="00B80710" w:rsidP="003C2ABC">
            <w:pPr>
              <w:jc w:val="center"/>
              <w:rPr>
                <w:rFonts w:eastAsia="Calibri"/>
              </w:rPr>
            </w:pPr>
            <w:r w:rsidRPr="00076BE1">
              <w:rPr>
                <w:rFonts w:eastAsia="Calibri"/>
              </w:rPr>
              <w:t>1000</w:t>
            </w:r>
          </w:p>
        </w:tc>
      </w:tr>
    </w:tbl>
    <w:p w:rsidR="00B80710" w:rsidRPr="00076BE1" w:rsidRDefault="00B80710" w:rsidP="00B80710">
      <w:pPr>
        <w:tabs>
          <w:tab w:val="left" w:pos="510"/>
        </w:tabs>
        <w:autoSpaceDE w:val="0"/>
        <w:autoSpaceDN w:val="0"/>
        <w:adjustRightInd w:val="0"/>
        <w:spacing w:after="113"/>
        <w:jc w:val="both"/>
        <w:rPr>
          <w:b/>
          <w:bCs/>
          <w:lang w:bidi="ta-IN"/>
        </w:rPr>
      </w:pPr>
    </w:p>
    <w:p w:rsidR="007B0DBB" w:rsidRDefault="007B0DBB">
      <w:pPr>
        <w:rPr>
          <w:rFonts w:ascii="Arial" w:hAnsi="Arial" w:cs="Arial"/>
        </w:rPr>
      </w:pPr>
      <w:r>
        <w:rPr>
          <w:rFonts w:ascii="Arial" w:hAnsi="Arial" w:cs="Arial"/>
        </w:rPr>
        <w:br w:type="page"/>
      </w:r>
    </w:p>
    <w:p w:rsidR="00F501D1" w:rsidRPr="00076BE1" w:rsidRDefault="00F501D1">
      <w:pPr>
        <w:rPr>
          <w:b/>
          <w:bCs/>
          <w:lang w:bidi="ta-IN"/>
        </w:rPr>
      </w:pPr>
      <w:r w:rsidRPr="00076BE1">
        <w:rPr>
          <w:b/>
          <w:bCs/>
          <w:lang w:bidi="ta-IN"/>
        </w:rPr>
        <w:lastRenderedPageBreak/>
        <w:t xml:space="preserve">6. Examinations </w:t>
      </w:r>
    </w:p>
    <w:p w:rsidR="00937E13" w:rsidRPr="00076BE1" w:rsidRDefault="00C578FF" w:rsidP="00937E13">
      <w:pPr>
        <w:pStyle w:val="ListParagraph"/>
        <w:numPr>
          <w:ilvl w:val="0"/>
          <w:numId w:val="18"/>
        </w:numPr>
        <w:autoSpaceDE w:val="0"/>
        <w:autoSpaceDN w:val="0"/>
        <w:adjustRightInd w:val="0"/>
        <w:spacing w:before="240" w:after="85" w:line="360" w:lineRule="auto"/>
        <w:jc w:val="both"/>
        <w:rPr>
          <w:rFonts w:ascii="Times New Roman" w:hAnsi="Times New Roman"/>
        </w:rPr>
      </w:pPr>
      <w:r>
        <w:rPr>
          <w:rFonts w:ascii="Times New Roman" w:hAnsi="Times New Roman"/>
        </w:rPr>
        <w:t xml:space="preserve">During </w:t>
      </w:r>
      <w:r w:rsidR="00937E13" w:rsidRPr="00076BE1">
        <w:rPr>
          <w:rFonts w:ascii="Times New Roman" w:hAnsi="Times New Roman"/>
        </w:rPr>
        <w:t>Semester</w:t>
      </w:r>
      <w:r>
        <w:rPr>
          <w:rFonts w:ascii="Times New Roman" w:hAnsi="Times New Roman"/>
        </w:rPr>
        <w:t xml:space="preserve"> I</w:t>
      </w:r>
      <w:r w:rsidR="00937E13" w:rsidRPr="00076BE1">
        <w:rPr>
          <w:rFonts w:ascii="Times New Roman" w:hAnsi="Times New Roman"/>
        </w:rPr>
        <w:t>, it is mandatory for all the students to submit the Biodata Form during first Tutorial Class, in order to get themselves registered and for the allotment of a register number (for end semester examinations). If the student fails to register</w:t>
      </w:r>
      <w:r w:rsidR="00CE0239">
        <w:rPr>
          <w:rFonts w:ascii="Times New Roman" w:hAnsi="Times New Roman"/>
        </w:rPr>
        <w:t>,</w:t>
      </w:r>
      <w:r w:rsidR="00937E13" w:rsidRPr="00076BE1">
        <w:rPr>
          <w:rFonts w:ascii="Times New Roman" w:hAnsi="Times New Roman"/>
        </w:rPr>
        <w:t xml:space="preserve"> he / she cannot continue the second semester. </w:t>
      </w:r>
    </w:p>
    <w:p w:rsidR="00937E13" w:rsidRPr="00076BE1" w:rsidRDefault="00937E13" w:rsidP="00937E13">
      <w:pPr>
        <w:pStyle w:val="ListParagraph"/>
        <w:numPr>
          <w:ilvl w:val="0"/>
          <w:numId w:val="18"/>
        </w:numPr>
        <w:autoSpaceDE w:val="0"/>
        <w:autoSpaceDN w:val="0"/>
        <w:adjustRightInd w:val="0"/>
        <w:spacing w:before="240" w:after="85" w:line="360" w:lineRule="auto"/>
        <w:jc w:val="both"/>
        <w:rPr>
          <w:rFonts w:ascii="Times New Roman" w:hAnsi="Times New Roman"/>
        </w:rPr>
      </w:pPr>
      <w:r w:rsidRPr="00076BE1">
        <w:rPr>
          <w:rFonts w:ascii="Times New Roman" w:hAnsi="Times New Roman"/>
        </w:rPr>
        <w:t xml:space="preserve">All the students must submit the Autonomous Examination application forms during October to write the Odd Semester Autonomous Examinations (October / November) and during March to write the Even Semester Autonomous Examinations (April / May). </w:t>
      </w:r>
    </w:p>
    <w:p w:rsidR="00937E13" w:rsidRPr="00076BE1" w:rsidRDefault="00937E13" w:rsidP="00937E13">
      <w:pPr>
        <w:pStyle w:val="ListParagraph"/>
        <w:numPr>
          <w:ilvl w:val="0"/>
          <w:numId w:val="18"/>
        </w:numPr>
        <w:autoSpaceDE w:val="0"/>
        <w:autoSpaceDN w:val="0"/>
        <w:adjustRightInd w:val="0"/>
        <w:spacing w:before="240" w:after="85" w:line="360" w:lineRule="auto"/>
        <w:jc w:val="both"/>
        <w:rPr>
          <w:rFonts w:ascii="Times New Roman" w:hAnsi="Times New Roman"/>
        </w:rPr>
      </w:pPr>
      <w:r w:rsidRPr="00076BE1">
        <w:rPr>
          <w:rFonts w:ascii="Times New Roman" w:hAnsi="Times New Roman"/>
        </w:rPr>
        <w:t xml:space="preserve">A candidate who has not passed the examination in any course(s) may be permitted to appear in such failed course (s) in the subsequent examinations to be held in October / November or April / May. </w:t>
      </w:r>
    </w:p>
    <w:p w:rsidR="00937E13" w:rsidRPr="00076BE1" w:rsidRDefault="00937E13" w:rsidP="00937E13">
      <w:pPr>
        <w:pStyle w:val="ListParagraph"/>
        <w:numPr>
          <w:ilvl w:val="0"/>
          <w:numId w:val="18"/>
        </w:numPr>
        <w:autoSpaceDE w:val="0"/>
        <w:autoSpaceDN w:val="0"/>
        <w:adjustRightInd w:val="0"/>
        <w:spacing w:before="240" w:after="85" w:line="360" w:lineRule="auto"/>
        <w:jc w:val="both"/>
        <w:rPr>
          <w:rFonts w:ascii="Times New Roman" w:hAnsi="Times New Roman"/>
          <w:lang w:bidi="ta-IN"/>
        </w:rPr>
      </w:pPr>
      <w:r w:rsidRPr="00076BE1">
        <w:rPr>
          <w:rFonts w:ascii="Times New Roman" w:hAnsi="Times New Roman"/>
        </w:rPr>
        <w:t xml:space="preserve">PG students are required to take up a Project Work and should submit the Project Report during the 4th semester. The Head of the Department, in consultation with staff members of the department concerned, </w:t>
      </w:r>
      <w:r w:rsidRPr="00CE0239">
        <w:rPr>
          <w:rFonts w:ascii="Times New Roman" w:hAnsi="Times New Roman"/>
          <w:b/>
          <w:bCs/>
        </w:rPr>
        <w:t>shall assign the Guides</w:t>
      </w:r>
      <w:r w:rsidR="00CE0239" w:rsidRPr="00CE0239">
        <w:rPr>
          <w:rFonts w:ascii="Times New Roman" w:hAnsi="Times New Roman"/>
          <w:b/>
          <w:bCs/>
        </w:rPr>
        <w:t xml:space="preserve"> in the beginning of the 3</w:t>
      </w:r>
      <w:r w:rsidR="00CE0239" w:rsidRPr="00CE0239">
        <w:rPr>
          <w:rFonts w:ascii="Times New Roman" w:hAnsi="Times New Roman"/>
          <w:b/>
          <w:bCs/>
          <w:vertAlign w:val="superscript"/>
        </w:rPr>
        <w:t>rd</w:t>
      </w:r>
      <w:r w:rsidR="00CE0239" w:rsidRPr="00CE0239">
        <w:rPr>
          <w:rFonts w:ascii="Times New Roman" w:hAnsi="Times New Roman"/>
          <w:b/>
          <w:bCs/>
        </w:rPr>
        <w:t xml:space="preserve"> Semester</w:t>
      </w:r>
      <w:r w:rsidRPr="00076BE1">
        <w:rPr>
          <w:rFonts w:ascii="Times New Roman" w:hAnsi="Times New Roman"/>
        </w:rPr>
        <w:t xml:space="preserve"> who in turn will guide and help in the Project Work. </w:t>
      </w:r>
      <w:r w:rsidRPr="00C578FF">
        <w:rPr>
          <w:rFonts w:ascii="Times New Roman" w:hAnsi="Times New Roman"/>
          <w:b/>
          <w:bCs/>
        </w:rPr>
        <w:t>Two typed copies</w:t>
      </w:r>
      <w:r w:rsidRPr="00076BE1">
        <w:rPr>
          <w:rFonts w:ascii="Times New Roman" w:hAnsi="Times New Roman"/>
        </w:rPr>
        <w:t xml:space="preserve"> of the Project Report shall be submitted to the Department on or before the date fixed by College, out of which one copy will be forwarded to the Controller of Examinations </w:t>
      </w:r>
      <w:r w:rsidR="00C578FF">
        <w:rPr>
          <w:rFonts w:ascii="Times New Roman" w:hAnsi="Times New Roman"/>
        </w:rPr>
        <w:t xml:space="preserve">of our College </w:t>
      </w:r>
      <w:r w:rsidRPr="00076BE1">
        <w:rPr>
          <w:rFonts w:ascii="Times New Roman" w:hAnsi="Times New Roman"/>
        </w:rPr>
        <w:t>and one copy should be kept in the Department Library. Each candidate is required to appear for Viva-Voce Examination for the Project work.</w:t>
      </w:r>
    </w:p>
    <w:p w:rsidR="00F501D1" w:rsidRPr="00076BE1" w:rsidRDefault="00F501D1"/>
    <w:p w:rsidR="007B0DBB" w:rsidRDefault="007B0DBB" w:rsidP="00C30726">
      <w:pPr>
        <w:autoSpaceDE w:val="0"/>
        <w:autoSpaceDN w:val="0"/>
        <w:adjustRightInd w:val="0"/>
        <w:rPr>
          <w:b/>
        </w:rPr>
      </w:pPr>
    </w:p>
    <w:p w:rsidR="00C30726" w:rsidRPr="00076BE1" w:rsidRDefault="00EF07C9" w:rsidP="00C30726">
      <w:pPr>
        <w:autoSpaceDE w:val="0"/>
        <w:autoSpaceDN w:val="0"/>
        <w:adjustRightInd w:val="0"/>
        <w:rPr>
          <w:b/>
          <w:bCs/>
        </w:rPr>
      </w:pPr>
      <w:r w:rsidRPr="00076BE1">
        <w:rPr>
          <w:b/>
          <w:bCs/>
        </w:rPr>
        <w:t xml:space="preserve">7. </w:t>
      </w:r>
      <w:r w:rsidR="00C30726" w:rsidRPr="00076BE1">
        <w:rPr>
          <w:b/>
          <w:bCs/>
        </w:rPr>
        <w:t>Condonation</w:t>
      </w:r>
      <w:r w:rsidR="00E555E3" w:rsidRPr="00076BE1">
        <w:rPr>
          <w:b/>
          <w:bCs/>
        </w:rPr>
        <w:t xml:space="preserve"> (w.e.f 2016-2017)</w:t>
      </w:r>
    </w:p>
    <w:p w:rsidR="00EC1063" w:rsidRPr="00076BE1" w:rsidRDefault="00EC1063"/>
    <w:p w:rsidR="00C9792C" w:rsidRPr="00076BE1" w:rsidRDefault="00EC1063" w:rsidP="00EC1063">
      <w:pPr>
        <w:autoSpaceDE w:val="0"/>
        <w:autoSpaceDN w:val="0"/>
        <w:adjustRightInd w:val="0"/>
        <w:spacing w:before="240" w:after="85" w:line="360" w:lineRule="auto"/>
        <w:ind w:left="510"/>
        <w:jc w:val="both"/>
        <w:rPr>
          <w:b/>
        </w:rPr>
      </w:pPr>
      <w:r w:rsidRPr="00076BE1">
        <w:t xml:space="preserve">All students are expected to attend their classes on all working days regularly. In case of sickness / emergencies / leave on medical grounds a student can apply for leave properly in the prescribed forms available at the Attendance Department. If a student fails to earn the minimum number of days of attendance he / she will not be permitted to appear for End Semester Examinations. </w:t>
      </w:r>
      <w:r w:rsidRPr="00076BE1">
        <w:rPr>
          <w:b/>
        </w:rPr>
        <w:t>The attendance rules and regulation</w:t>
      </w:r>
      <w:r w:rsidR="00D4402F">
        <w:rPr>
          <w:b/>
        </w:rPr>
        <w:t>s</w:t>
      </w:r>
      <w:r w:rsidRPr="00076BE1">
        <w:rPr>
          <w:b/>
        </w:rPr>
        <w:t xml:space="preserve"> are</w:t>
      </w:r>
      <w:r w:rsidR="00532655">
        <w:rPr>
          <w:b/>
        </w:rPr>
        <w:t xml:space="preserve"> being followed</w:t>
      </w:r>
      <w:r w:rsidRPr="00076BE1">
        <w:rPr>
          <w:b/>
        </w:rPr>
        <w:t xml:space="preserve"> as per the University norms.</w:t>
      </w:r>
    </w:p>
    <w:p w:rsidR="004D2537" w:rsidRPr="00076BE1" w:rsidRDefault="004D2537">
      <w:pPr>
        <w:rPr>
          <w:b/>
        </w:rPr>
      </w:pPr>
    </w:p>
    <w:p w:rsidR="00286CE1" w:rsidRDefault="00286CE1">
      <w:pPr>
        <w:rPr>
          <w:b/>
        </w:rPr>
      </w:pPr>
      <w:r>
        <w:rPr>
          <w:b/>
        </w:rPr>
        <w:br w:type="page"/>
      </w:r>
    </w:p>
    <w:p w:rsidR="00937E13" w:rsidRPr="00076BE1" w:rsidRDefault="00937E13" w:rsidP="00937E13">
      <w:pPr>
        <w:ind w:left="90"/>
      </w:pPr>
      <w:r w:rsidRPr="00076BE1">
        <w:rPr>
          <w:b/>
        </w:rPr>
        <w:lastRenderedPageBreak/>
        <w:t>8. Question paper pattern and Distribution of marks: 2020-21 onwards</w:t>
      </w:r>
    </w:p>
    <w:p w:rsidR="00937E13" w:rsidRPr="00076BE1" w:rsidRDefault="00937E13" w:rsidP="00937E13">
      <w:pPr>
        <w:jc w:val="center"/>
        <w:rPr>
          <w:lang w:bidi="ta-IN"/>
        </w:rPr>
      </w:pPr>
    </w:p>
    <w:p w:rsidR="00937E13" w:rsidRPr="00076BE1" w:rsidRDefault="00937E13" w:rsidP="00937E13">
      <w:pPr>
        <w:rPr>
          <w:b/>
        </w:rPr>
      </w:pPr>
      <w:r w:rsidRPr="00076BE1">
        <w:rPr>
          <w:b/>
        </w:rPr>
        <w:t xml:space="preserve"> i ) Internal Examinations (CIA-I &amp; II) and End Semester Examinations( ESE)</w:t>
      </w:r>
    </w:p>
    <w:p w:rsidR="00937E13" w:rsidRPr="00076BE1" w:rsidRDefault="00937E13" w:rsidP="00937E13">
      <w:pPr>
        <w:jc w:val="both"/>
        <w:rPr>
          <w:b/>
        </w:rPr>
      </w:pPr>
    </w:p>
    <w:p w:rsidR="00937E13" w:rsidRPr="00076BE1" w:rsidRDefault="00937E13" w:rsidP="00937E13">
      <w:pPr>
        <w:jc w:val="both"/>
        <w:rPr>
          <w:b/>
        </w:rPr>
      </w:pPr>
      <w:r w:rsidRPr="00076BE1">
        <w:rPr>
          <w:b/>
        </w:rPr>
        <w:t>a) Part-I, Part-II and Part-III of UG Courses &amp; for PG Courses</w:t>
      </w:r>
    </w:p>
    <w:p w:rsidR="00937E13" w:rsidRPr="00076BE1" w:rsidRDefault="00937E13" w:rsidP="00937E13">
      <w:pPr>
        <w:jc w:val="both"/>
      </w:pPr>
    </w:p>
    <w:p w:rsidR="00937E13" w:rsidRPr="00076BE1" w:rsidRDefault="00937E13" w:rsidP="00937E13">
      <w:r w:rsidRPr="00076BE1">
        <w:t>Part-A</w:t>
      </w:r>
      <w:r w:rsidRPr="00076BE1">
        <w:tab/>
      </w:r>
      <w:r w:rsidRPr="00076BE1">
        <w:tab/>
        <w:t>20 x 1 (Multiple choice Questions)</w:t>
      </w:r>
      <w:r w:rsidRPr="00076BE1">
        <w:tab/>
      </w:r>
      <w:r w:rsidRPr="00076BE1">
        <w:tab/>
      </w:r>
      <w:r w:rsidRPr="00076BE1">
        <w:tab/>
        <w:t>= 20 Marks</w:t>
      </w:r>
    </w:p>
    <w:p w:rsidR="00937E13" w:rsidRPr="00076BE1" w:rsidRDefault="00937E13" w:rsidP="00937E13"/>
    <w:p w:rsidR="00937E13" w:rsidRPr="00076BE1" w:rsidRDefault="00937E13" w:rsidP="00937E13">
      <w:r w:rsidRPr="00076BE1">
        <w:t>Part-B</w:t>
      </w:r>
      <w:r w:rsidRPr="00076BE1">
        <w:tab/>
      </w:r>
      <w:r w:rsidRPr="00076BE1">
        <w:tab/>
        <w:t xml:space="preserve">5 x 5 (Internal Choice- Either or Type Questions) </w:t>
      </w:r>
      <w:r w:rsidRPr="00076BE1">
        <w:tab/>
        <w:t>= 25 Marks</w:t>
      </w:r>
    </w:p>
    <w:p w:rsidR="00937E13" w:rsidRPr="00076BE1" w:rsidRDefault="00937E13" w:rsidP="00937E13"/>
    <w:p w:rsidR="00937E13" w:rsidRPr="00076BE1" w:rsidRDefault="00937E13" w:rsidP="00937E13">
      <w:r w:rsidRPr="00076BE1">
        <w:t>Part-C</w:t>
      </w:r>
      <w:r w:rsidRPr="00076BE1">
        <w:tab/>
      </w:r>
      <w:r w:rsidRPr="00076BE1">
        <w:tab/>
        <w:t xml:space="preserve">3 x 10 (Open choice- 3 out of 5 Questions) </w:t>
      </w:r>
      <w:r w:rsidRPr="00076BE1">
        <w:tab/>
      </w:r>
      <w:r w:rsidRPr="00076BE1">
        <w:tab/>
        <w:t>= 30 Marks</w:t>
      </w:r>
    </w:p>
    <w:p w:rsidR="00937E13" w:rsidRPr="00076BE1" w:rsidRDefault="00937E13" w:rsidP="00937E13">
      <w:r w:rsidRPr="00076BE1">
        <w:tab/>
      </w:r>
      <w:r w:rsidRPr="00076BE1">
        <w:tab/>
      </w:r>
      <w:r w:rsidRPr="00076BE1">
        <w:tab/>
      </w:r>
      <w:r w:rsidRPr="00076BE1">
        <w:tab/>
      </w:r>
      <w:r w:rsidRPr="00076BE1">
        <w:tab/>
      </w:r>
      <w:r w:rsidRPr="00076BE1">
        <w:tab/>
      </w:r>
      <w:r w:rsidRPr="00076BE1">
        <w:tab/>
      </w:r>
      <w:r w:rsidRPr="00076BE1">
        <w:tab/>
      </w:r>
      <w:r w:rsidRPr="00076BE1">
        <w:tab/>
      </w:r>
      <w:r w:rsidR="001F0D3F">
        <w:t xml:space="preserve"> </w:t>
      </w:r>
      <w:r w:rsidRPr="00076BE1">
        <w:t>---------------</w:t>
      </w:r>
    </w:p>
    <w:p w:rsidR="00937E13" w:rsidRPr="00076BE1" w:rsidRDefault="00937E13" w:rsidP="00937E13">
      <w:pPr>
        <w:ind w:left="4320" w:firstLine="720"/>
      </w:pPr>
      <w:r w:rsidRPr="00076BE1">
        <w:t>TOTAL</w:t>
      </w:r>
      <w:r w:rsidRPr="00076BE1">
        <w:tab/>
      </w:r>
      <w:r w:rsidR="001F0D3F">
        <w:t xml:space="preserve">   </w:t>
      </w:r>
      <w:r w:rsidRPr="00076BE1">
        <w:t xml:space="preserve">75 Marks </w:t>
      </w:r>
      <w:r w:rsidRPr="00076BE1">
        <w:tab/>
      </w:r>
    </w:p>
    <w:p w:rsidR="00937E13" w:rsidRPr="00076BE1" w:rsidRDefault="00937E13" w:rsidP="00937E13">
      <w:pPr>
        <w:tabs>
          <w:tab w:val="left" w:pos="510"/>
        </w:tabs>
        <w:autoSpaceDE w:val="0"/>
        <w:autoSpaceDN w:val="0"/>
        <w:adjustRightInd w:val="0"/>
        <w:spacing w:after="113"/>
        <w:jc w:val="both"/>
      </w:pPr>
      <w:r w:rsidRPr="00076BE1">
        <w:tab/>
      </w:r>
      <w:r w:rsidRPr="00076BE1">
        <w:tab/>
      </w:r>
      <w:r w:rsidRPr="00076BE1">
        <w:tab/>
      </w:r>
      <w:r w:rsidRPr="00076BE1">
        <w:tab/>
      </w:r>
      <w:r w:rsidRPr="00076BE1">
        <w:tab/>
      </w:r>
      <w:r w:rsidRPr="00076BE1">
        <w:tab/>
      </w:r>
      <w:r w:rsidRPr="00076BE1">
        <w:tab/>
      </w:r>
      <w:r w:rsidRPr="00076BE1">
        <w:tab/>
      </w:r>
      <w:r w:rsidRPr="00076BE1">
        <w:tab/>
      </w:r>
      <w:r w:rsidRPr="00076BE1">
        <w:tab/>
      </w:r>
      <w:r w:rsidR="001F0D3F">
        <w:t xml:space="preserve"> </w:t>
      </w:r>
      <w:r w:rsidRPr="00076BE1">
        <w:t>---------------</w:t>
      </w:r>
    </w:p>
    <w:p w:rsidR="00937E13" w:rsidRPr="00076BE1" w:rsidRDefault="00937E13" w:rsidP="00937E13">
      <w:pPr>
        <w:jc w:val="both"/>
        <w:rPr>
          <w:b/>
        </w:rPr>
      </w:pPr>
      <w:r w:rsidRPr="00076BE1">
        <w:t>Practical Courses-100 Marks (CIA-20 Marks + Record-5 Marks + Evaluation -75 Marks)</w:t>
      </w:r>
    </w:p>
    <w:p w:rsidR="00937E13" w:rsidRDefault="00937E13" w:rsidP="00937E13">
      <w:pPr>
        <w:spacing w:before="240" w:line="360" w:lineRule="auto"/>
        <w:jc w:val="both"/>
      </w:pPr>
      <w:r w:rsidRPr="00076BE1">
        <w:rPr>
          <w:b/>
        </w:rPr>
        <w:t xml:space="preserve">b) Part-IV of UG Courses- End Semester Examinations </w:t>
      </w:r>
      <w:r w:rsidR="0085423E" w:rsidRPr="0085423E">
        <w:t>for</w:t>
      </w:r>
      <w:r w:rsidRPr="00076BE1">
        <w:t xml:space="preserve"> </w:t>
      </w:r>
      <w:r w:rsidR="007B0DBB">
        <w:t>Generic</w:t>
      </w:r>
      <w:r w:rsidRPr="00076BE1">
        <w:t xml:space="preserve"> Elective</w:t>
      </w:r>
      <w:r w:rsidR="0085423E">
        <w:t xml:space="preserve"> Courses</w:t>
      </w:r>
      <w:r w:rsidRPr="00076BE1">
        <w:t xml:space="preserve">, Skill </w:t>
      </w:r>
      <w:r w:rsidR="007B0DBB">
        <w:t>Enhancement Courses</w:t>
      </w:r>
      <w:r w:rsidR="0085423E">
        <w:t xml:space="preserve"> (except Soft Skill Development) and Extra credit courses</w:t>
      </w:r>
      <w:r w:rsidR="001F0D3F">
        <w:t>,</w:t>
      </w:r>
      <w:r w:rsidR="0085423E">
        <w:t xml:space="preserve"> there is no CIA marks and End Semester Examinations will be conducted for 100 marks.</w:t>
      </w:r>
      <w:r w:rsidRPr="00076BE1">
        <w:t xml:space="preserve"> </w:t>
      </w:r>
    </w:p>
    <w:p w:rsidR="0085423E" w:rsidRPr="00076BE1" w:rsidRDefault="0085423E" w:rsidP="00937E13">
      <w:pPr>
        <w:spacing w:before="240" w:line="360" w:lineRule="auto"/>
        <w:jc w:val="both"/>
        <w:rPr>
          <w:b/>
        </w:rPr>
      </w:pPr>
      <w:r>
        <w:t>The following Question paper pattern may be followed:</w:t>
      </w:r>
    </w:p>
    <w:p w:rsidR="00937E13" w:rsidRPr="00076BE1" w:rsidRDefault="00937E13" w:rsidP="00937E13">
      <w:pPr>
        <w:rPr>
          <w:b/>
        </w:rPr>
      </w:pPr>
      <w:r w:rsidRPr="00076BE1">
        <w:rPr>
          <w:b/>
        </w:rPr>
        <w:t xml:space="preserve">Pattern-1: Descriptive pattern </w:t>
      </w:r>
    </w:p>
    <w:p w:rsidR="00937E13" w:rsidRPr="00076BE1" w:rsidRDefault="00937E13" w:rsidP="00937E13"/>
    <w:p w:rsidR="00937E13" w:rsidRPr="00076BE1" w:rsidRDefault="00937E13" w:rsidP="00937E13">
      <w:r w:rsidRPr="00076BE1">
        <w:t>Part-A</w:t>
      </w:r>
      <w:r w:rsidRPr="00076BE1">
        <w:tab/>
      </w:r>
      <w:r w:rsidRPr="00076BE1">
        <w:tab/>
        <w:t xml:space="preserve">(5 Questions out of 8) 5 x 8 </w:t>
      </w:r>
      <w:r w:rsidRPr="00076BE1">
        <w:tab/>
        <w:t>=</w:t>
      </w:r>
      <w:r w:rsidR="001F0D3F">
        <w:t xml:space="preserve"> </w:t>
      </w:r>
      <w:r w:rsidRPr="00076BE1">
        <w:t>40 Marks</w:t>
      </w:r>
    </w:p>
    <w:p w:rsidR="00937E13" w:rsidRPr="00076BE1" w:rsidRDefault="00937E13" w:rsidP="00937E13"/>
    <w:p w:rsidR="00937E13" w:rsidRPr="00076BE1" w:rsidRDefault="00937E13" w:rsidP="00937E13">
      <w:r w:rsidRPr="00076BE1">
        <w:t>Part-B</w:t>
      </w:r>
      <w:r w:rsidRPr="00076BE1">
        <w:tab/>
      </w:r>
      <w:r w:rsidRPr="00076BE1">
        <w:tab/>
        <w:t xml:space="preserve">(5 Questions out of 8) 5 x 12 </w:t>
      </w:r>
      <w:r w:rsidRPr="00076BE1">
        <w:tab/>
        <w:t>=</w:t>
      </w:r>
      <w:r w:rsidR="001F0D3F">
        <w:t xml:space="preserve"> </w:t>
      </w:r>
      <w:r w:rsidRPr="00076BE1">
        <w:t>60 Marks</w:t>
      </w:r>
    </w:p>
    <w:p w:rsidR="00937E13" w:rsidRPr="00076BE1" w:rsidRDefault="00937E13" w:rsidP="00937E13">
      <w:r w:rsidRPr="00076BE1">
        <w:tab/>
      </w:r>
      <w:r w:rsidRPr="00076BE1">
        <w:tab/>
      </w:r>
      <w:r w:rsidRPr="00076BE1">
        <w:tab/>
      </w:r>
      <w:r w:rsidRPr="00076BE1">
        <w:tab/>
      </w:r>
      <w:r w:rsidRPr="00076BE1">
        <w:tab/>
        <w:t xml:space="preserve">          </w:t>
      </w:r>
      <w:r w:rsidR="001F0D3F">
        <w:t xml:space="preserve"> </w:t>
      </w:r>
      <w:r w:rsidRPr="00076BE1">
        <w:t>---------------</w:t>
      </w:r>
    </w:p>
    <w:p w:rsidR="00937E13" w:rsidRPr="00076BE1" w:rsidRDefault="001F0D3F" w:rsidP="00937E13">
      <w:pPr>
        <w:ind w:left="3600" w:firstLine="720"/>
      </w:pPr>
      <w:r>
        <w:t xml:space="preserve"> </w:t>
      </w:r>
      <w:r w:rsidR="00937E13" w:rsidRPr="00076BE1">
        <w:t>100 Marks</w:t>
      </w:r>
      <w:r w:rsidR="00937E13" w:rsidRPr="00076BE1">
        <w:tab/>
      </w:r>
    </w:p>
    <w:p w:rsidR="00937E13" w:rsidRPr="00076BE1" w:rsidRDefault="00937E13" w:rsidP="00937E13">
      <w:pPr>
        <w:ind w:left="2880" w:firstLine="720"/>
      </w:pPr>
      <w:r w:rsidRPr="00076BE1">
        <w:t xml:space="preserve">          </w:t>
      </w:r>
      <w:r w:rsidR="001F0D3F">
        <w:t xml:space="preserve"> </w:t>
      </w:r>
      <w:r w:rsidRPr="00076BE1">
        <w:t>---------------</w:t>
      </w:r>
    </w:p>
    <w:p w:rsidR="00937E13" w:rsidRPr="00076BE1" w:rsidRDefault="00937E13" w:rsidP="00937E13">
      <w:r w:rsidRPr="00076BE1">
        <w:t>(or)</w:t>
      </w:r>
    </w:p>
    <w:p w:rsidR="00937E13" w:rsidRPr="00076BE1" w:rsidRDefault="00937E13" w:rsidP="00937E13">
      <w:pPr>
        <w:rPr>
          <w:b/>
        </w:rPr>
      </w:pPr>
      <w:r w:rsidRPr="00076BE1">
        <w:rPr>
          <w:b/>
        </w:rPr>
        <w:t xml:space="preserve">Pattern-2: Multiple Choice </w:t>
      </w:r>
      <w:r w:rsidR="00532655">
        <w:rPr>
          <w:b/>
        </w:rPr>
        <w:t>Questions</w:t>
      </w:r>
      <w:r w:rsidRPr="00076BE1">
        <w:rPr>
          <w:b/>
        </w:rPr>
        <w:t xml:space="preserve"> </w:t>
      </w:r>
    </w:p>
    <w:p w:rsidR="00937E13" w:rsidRPr="00076BE1" w:rsidRDefault="00937E13" w:rsidP="00937E13"/>
    <w:p w:rsidR="00937E13" w:rsidRPr="00076BE1" w:rsidRDefault="00937E13" w:rsidP="00937E13">
      <w:pPr>
        <w:ind w:firstLine="720"/>
      </w:pPr>
      <w:r w:rsidRPr="00076BE1">
        <w:t>100 x 1 =100 Marks</w:t>
      </w:r>
    </w:p>
    <w:p w:rsidR="00937E13" w:rsidRDefault="00937E13" w:rsidP="00937E13">
      <w:r w:rsidRPr="00076BE1">
        <w:t>(or)</w:t>
      </w:r>
    </w:p>
    <w:p w:rsidR="001F0D3F" w:rsidRPr="00076BE1" w:rsidRDefault="001F0D3F" w:rsidP="00937E13"/>
    <w:p w:rsidR="00937E13" w:rsidRPr="00076BE1" w:rsidRDefault="00937E13" w:rsidP="00937E13">
      <w:pPr>
        <w:rPr>
          <w:b/>
        </w:rPr>
      </w:pPr>
      <w:r w:rsidRPr="00076BE1">
        <w:rPr>
          <w:b/>
        </w:rPr>
        <w:t>Pattern-3: Practical Courses</w:t>
      </w:r>
    </w:p>
    <w:p w:rsidR="00937E13" w:rsidRPr="00076BE1" w:rsidRDefault="00937E13" w:rsidP="00937E13"/>
    <w:p w:rsidR="00937E13" w:rsidRPr="00076BE1" w:rsidRDefault="00937E13" w:rsidP="00937E13">
      <w:pPr>
        <w:spacing w:line="360" w:lineRule="auto"/>
        <w:ind w:right="-540"/>
        <w:jc w:val="both"/>
        <w:rPr>
          <w:bCs/>
        </w:rPr>
      </w:pPr>
      <w:r w:rsidRPr="00076BE1">
        <w:t>Practical Courses-100 Marks (Record-20 Marks + Evaluation -80 Marks)</w:t>
      </w:r>
    </w:p>
    <w:p w:rsidR="00286CE1" w:rsidRDefault="00286CE1" w:rsidP="00937E13">
      <w:pPr>
        <w:rPr>
          <w:b/>
          <w:bCs/>
        </w:rPr>
      </w:pPr>
    </w:p>
    <w:p w:rsidR="00286CE1" w:rsidRDefault="00286CE1">
      <w:pPr>
        <w:rPr>
          <w:b/>
          <w:bCs/>
        </w:rPr>
      </w:pPr>
      <w:r>
        <w:rPr>
          <w:b/>
          <w:bCs/>
        </w:rPr>
        <w:br w:type="page"/>
      </w:r>
    </w:p>
    <w:p w:rsidR="00937E13" w:rsidRPr="00076BE1" w:rsidRDefault="00937E13" w:rsidP="00937E13">
      <w:pPr>
        <w:rPr>
          <w:b/>
          <w:bCs/>
        </w:rPr>
      </w:pPr>
      <w:r w:rsidRPr="00076BE1">
        <w:rPr>
          <w:b/>
          <w:bCs/>
        </w:rPr>
        <w:lastRenderedPageBreak/>
        <w:t xml:space="preserve">Pattern-4: Skill </w:t>
      </w:r>
      <w:r w:rsidR="007B0DBB">
        <w:rPr>
          <w:b/>
          <w:bCs/>
        </w:rPr>
        <w:t>Enhancement Course-</w:t>
      </w:r>
      <w:r w:rsidRPr="00076BE1">
        <w:rPr>
          <w:b/>
          <w:bCs/>
        </w:rPr>
        <w:t xml:space="preserve"> I: Soft Skills Development (Code No. 20UCN</w:t>
      </w:r>
      <w:r w:rsidR="007B0DBB">
        <w:rPr>
          <w:b/>
          <w:bCs/>
        </w:rPr>
        <w:t>2SE</w:t>
      </w:r>
      <w:r w:rsidRPr="00076BE1">
        <w:rPr>
          <w:b/>
          <w:bCs/>
        </w:rPr>
        <w:t xml:space="preserve">1) </w:t>
      </w:r>
    </w:p>
    <w:p w:rsidR="00937E13" w:rsidRPr="00076BE1" w:rsidRDefault="00937E13" w:rsidP="00937E13">
      <w:pPr>
        <w:rPr>
          <w:b/>
          <w:bCs/>
        </w:rPr>
      </w:pPr>
    </w:p>
    <w:p w:rsidR="00937E13" w:rsidRPr="00076BE1" w:rsidRDefault="00937E13" w:rsidP="00937E13">
      <w:pPr>
        <w:spacing w:line="360" w:lineRule="auto"/>
        <w:ind w:right="-540"/>
        <w:jc w:val="both"/>
      </w:pPr>
      <w:r w:rsidRPr="00076BE1">
        <w:t>In the end semester examination, a maximum of 100 marks is allotted for Workbook and Viva voce.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7"/>
        <w:gridCol w:w="1105"/>
      </w:tblGrid>
      <w:tr w:rsidR="00937E13" w:rsidRPr="00076BE1" w:rsidTr="00937E13">
        <w:trPr>
          <w:trHeight w:val="320"/>
          <w:jc w:val="center"/>
        </w:trPr>
        <w:tc>
          <w:tcPr>
            <w:tcW w:w="3527" w:type="dxa"/>
            <w:vAlign w:val="center"/>
          </w:tcPr>
          <w:p w:rsidR="00937E13" w:rsidRPr="00076BE1" w:rsidRDefault="00937E13" w:rsidP="00937E13">
            <w:pPr>
              <w:jc w:val="center"/>
              <w:rPr>
                <w:b/>
                <w:sz w:val="20"/>
                <w:szCs w:val="28"/>
              </w:rPr>
            </w:pPr>
            <w:r w:rsidRPr="00076BE1">
              <w:rPr>
                <w:b/>
                <w:sz w:val="20"/>
                <w:szCs w:val="28"/>
              </w:rPr>
              <w:t>Description</w:t>
            </w:r>
          </w:p>
        </w:tc>
        <w:tc>
          <w:tcPr>
            <w:tcW w:w="1064" w:type="dxa"/>
            <w:vAlign w:val="center"/>
          </w:tcPr>
          <w:p w:rsidR="00937E13" w:rsidRPr="00076BE1" w:rsidRDefault="00937E13" w:rsidP="00937E13">
            <w:pPr>
              <w:jc w:val="center"/>
              <w:rPr>
                <w:b/>
                <w:sz w:val="20"/>
                <w:szCs w:val="28"/>
              </w:rPr>
            </w:pPr>
            <w:r w:rsidRPr="00076BE1">
              <w:rPr>
                <w:b/>
                <w:sz w:val="20"/>
                <w:szCs w:val="28"/>
              </w:rPr>
              <w:t>Maximum marks</w:t>
            </w:r>
          </w:p>
        </w:tc>
      </w:tr>
      <w:tr w:rsidR="00937E13" w:rsidRPr="00076BE1" w:rsidTr="00937E13">
        <w:trPr>
          <w:trHeight w:val="290"/>
          <w:jc w:val="center"/>
        </w:trPr>
        <w:tc>
          <w:tcPr>
            <w:tcW w:w="3527" w:type="dxa"/>
          </w:tcPr>
          <w:p w:rsidR="00937E13" w:rsidRPr="00076BE1" w:rsidRDefault="00937E13" w:rsidP="00937E13">
            <w:pPr>
              <w:rPr>
                <w:b/>
                <w:sz w:val="18"/>
                <w:szCs w:val="28"/>
              </w:rPr>
            </w:pPr>
            <w:r w:rsidRPr="00076BE1">
              <w:rPr>
                <w:b/>
                <w:sz w:val="18"/>
                <w:szCs w:val="28"/>
              </w:rPr>
              <w:t>Workbook</w:t>
            </w:r>
          </w:p>
          <w:p w:rsidR="00937E13" w:rsidRPr="00076BE1" w:rsidRDefault="00937E13" w:rsidP="00937E13">
            <w:pPr>
              <w:rPr>
                <w:sz w:val="18"/>
                <w:szCs w:val="28"/>
              </w:rPr>
            </w:pPr>
            <w:r w:rsidRPr="00076BE1">
              <w:rPr>
                <w:sz w:val="18"/>
                <w:szCs w:val="28"/>
              </w:rPr>
              <w:t>(Each unit carries 10 marks)</w:t>
            </w:r>
          </w:p>
        </w:tc>
        <w:tc>
          <w:tcPr>
            <w:tcW w:w="1064" w:type="dxa"/>
          </w:tcPr>
          <w:p w:rsidR="00937E13" w:rsidRPr="00076BE1" w:rsidRDefault="00937E13" w:rsidP="00937E13">
            <w:pPr>
              <w:jc w:val="center"/>
              <w:rPr>
                <w:sz w:val="18"/>
                <w:szCs w:val="28"/>
              </w:rPr>
            </w:pPr>
            <w:r w:rsidRPr="00076BE1">
              <w:rPr>
                <w:sz w:val="18"/>
                <w:szCs w:val="28"/>
              </w:rPr>
              <w:t>50</w:t>
            </w:r>
          </w:p>
        </w:tc>
      </w:tr>
      <w:tr w:rsidR="00937E13" w:rsidRPr="00076BE1" w:rsidTr="00937E13">
        <w:trPr>
          <w:trHeight w:val="220"/>
          <w:jc w:val="center"/>
        </w:trPr>
        <w:tc>
          <w:tcPr>
            <w:tcW w:w="3527" w:type="dxa"/>
          </w:tcPr>
          <w:p w:rsidR="00937E13" w:rsidRPr="00076BE1" w:rsidRDefault="00937E13" w:rsidP="00937E13">
            <w:pPr>
              <w:rPr>
                <w:b/>
                <w:sz w:val="18"/>
                <w:szCs w:val="28"/>
              </w:rPr>
            </w:pPr>
            <w:r w:rsidRPr="00076BE1">
              <w:rPr>
                <w:b/>
                <w:sz w:val="18"/>
                <w:szCs w:val="28"/>
              </w:rPr>
              <w:t>Resume Preparation</w:t>
            </w:r>
          </w:p>
        </w:tc>
        <w:tc>
          <w:tcPr>
            <w:tcW w:w="1064" w:type="dxa"/>
          </w:tcPr>
          <w:p w:rsidR="00937E13" w:rsidRPr="00076BE1" w:rsidRDefault="00937E13" w:rsidP="00937E13">
            <w:pPr>
              <w:jc w:val="center"/>
              <w:rPr>
                <w:sz w:val="18"/>
                <w:szCs w:val="28"/>
              </w:rPr>
            </w:pPr>
            <w:r w:rsidRPr="00076BE1">
              <w:rPr>
                <w:sz w:val="18"/>
                <w:szCs w:val="28"/>
              </w:rPr>
              <w:t>10</w:t>
            </w:r>
          </w:p>
        </w:tc>
      </w:tr>
      <w:tr w:rsidR="00937E13" w:rsidRPr="00076BE1" w:rsidTr="00937E13">
        <w:trPr>
          <w:trHeight w:val="143"/>
          <w:jc w:val="center"/>
        </w:trPr>
        <w:tc>
          <w:tcPr>
            <w:tcW w:w="3527" w:type="dxa"/>
            <w:tcBorders>
              <w:bottom w:val="single" w:sz="4" w:space="0" w:color="auto"/>
            </w:tcBorders>
          </w:tcPr>
          <w:p w:rsidR="00937E13" w:rsidRPr="00076BE1" w:rsidRDefault="00937E13" w:rsidP="00937E13">
            <w:pPr>
              <w:rPr>
                <w:b/>
                <w:sz w:val="18"/>
                <w:szCs w:val="28"/>
                <w:u w:val="single"/>
              </w:rPr>
            </w:pPr>
            <w:r w:rsidRPr="00076BE1">
              <w:rPr>
                <w:b/>
                <w:sz w:val="18"/>
                <w:szCs w:val="28"/>
                <w:u w:val="single"/>
              </w:rPr>
              <w:t xml:space="preserve">Self Introduction </w:t>
            </w:r>
          </w:p>
          <w:p w:rsidR="00937E13" w:rsidRPr="00076BE1" w:rsidRDefault="00937E13" w:rsidP="00937E13">
            <w:pPr>
              <w:rPr>
                <w:b/>
                <w:sz w:val="18"/>
                <w:szCs w:val="28"/>
              </w:rPr>
            </w:pPr>
            <w:r w:rsidRPr="00076BE1">
              <w:rPr>
                <w:b/>
                <w:sz w:val="18"/>
                <w:szCs w:val="28"/>
              </w:rPr>
              <w:t>Video Presentation-20 Marks (or)</w:t>
            </w:r>
          </w:p>
          <w:p w:rsidR="00937E13" w:rsidRPr="00076BE1" w:rsidRDefault="00937E13" w:rsidP="00937E13">
            <w:pPr>
              <w:rPr>
                <w:b/>
                <w:sz w:val="18"/>
                <w:szCs w:val="28"/>
              </w:rPr>
            </w:pPr>
            <w:r w:rsidRPr="00076BE1">
              <w:rPr>
                <w:b/>
                <w:sz w:val="18"/>
                <w:szCs w:val="28"/>
              </w:rPr>
              <w:t>Oral  Presentation-10 Marks</w:t>
            </w:r>
          </w:p>
        </w:tc>
        <w:tc>
          <w:tcPr>
            <w:tcW w:w="1064" w:type="dxa"/>
            <w:tcBorders>
              <w:bottom w:val="single" w:sz="4" w:space="0" w:color="auto"/>
            </w:tcBorders>
          </w:tcPr>
          <w:p w:rsidR="00937E13" w:rsidRPr="00076BE1" w:rsidRDefault="00937E13" w:rsidP="00937E13">
            <w:pPr>
              <w:jc w:val="center"/>
              <w:rPr>
                <w:sz w:val="18"/>
                <w:szCs w:val="28"/>
              </w:rPr>
            </w:pPr>
            <w:r w:rsidRPr="00076BE1">
              <w:rPr>
                <w:sz w:val="18"/>
                <w:szCs w:val="28"/>
              </w:rPr>
              <w:t>20</w:t>
            </w:r>
          </w:p>
        </w:tc>
      </w:tr>
      <w:tr w:rsidR="00937E13" w:rsidRPr="00076BE1" w:rsidTr="00937E13">
        <w:trPr>
          <w:trHeight w:val="323"/>
          <w:jc w:val="center"/>
        </w:trPr>
        <w:tc>
          <w:tcPr>
            <w:tcW w:w="3527" w:type="dxa"/>
            <w:tcBorders>
              <w:top w:val="single" w:sz="4" w:space="0" w:color="auto"/>
              <w:left w:val="single" w:sz="4" w:space="0" w:color="auto"/>
              <w:bottom w:val="nil"/>
              <w:right w:val="single" w:sz="4" w:space="0" w:color="auto"/>
            </w:tcBorders>
          </w:tcPr>
          <w:p w:rsidR="00937E13" w:rsidRPr="00076BE1" w:rsidRDefault="00937E13" w:rsidP="00937E13">
            <w:pPr>
              <w:rPr>
                <w:b/>
                <w:sz w:val="18"/>
                <w:szCs w:val="28"/>
                <w:u w:val="single"/>
              </w:rPr>
            </w:pPr>
            <w:r w:rsidRPr="00076BE1">
              <w:rPr>
                <w:b/>
                <w:sz w:val="18"/>
                <w:szCs w:val="28"/>
                <w:u w:val="single"/>
              </w:rPr>
              <w:t>Mock  Interview</w:t>
            </w:r>
          </w:p>
          <w:p w:rsidR="00937E13" w:rsidRPr="00076BE1" w:rsidRDefault="00937E13" w:rsidP="00937E13">
            <w:pPr>
              <w:rPr>
                <w:sz w:val="18"/>
                <w:szCs w:val="28"/>
              </w:rPr>
            </w:pPr>
            <w:r w:rsidRPr="00076BE1">
              <w:rPr>
                <w:sz w:val="18"/>
                <w:szCs w:val="28"/>
              </w:rPr>
              <w:t>Aptitude</w:t>
            </w:r>
          </w:p>
        </w:tc>
        <w:tc>
          <w:tcPr>
            <w:tcW w:w="1064" w:type="dxa"/>
            <w:tcBorders>
              <w:top w:val="single" w:sz="4" w:space="0" w:color="auto"/>
              <w:left w:val="single" w:sz="4" w:space="0" w:color="auto"/>
              <w:bottom w:val="nil"/>
              <w:right w:val="single" w:sz="4" w:space="0" w:color="auto"/>
            </w:tcBorders>
          </w:tcPr>
          <w:p w:rsidR="00937E13" w:rsidRPr="00076BE1" w:rsidRDefault="00937E13" w:rsidP="00937E13">
            <w:pPr>
              <w:jc w:val="center"/>
              <w:rPr>
                <w:sz w:val="18"/>
                <w:szCs w:val="28"/>
              </w:rPr>
            </w:pPr>
          </w:p>
          <w:p w:rsidR="00937E13" w:rsidRPr="00076BE1" w:rsidRDefault="00937E13" w:rsidP="00937E13">
            <w:pPr>
              <w:jc w:val="center"/>
              <w:rPr>
                <w:sz w:val="18"/>
                <w:szCs w:val="28"/>
              </w:rPr>
            </w:pPr>
            <w:r w:rsidRPr="00076BE1">
              <w:rPr>
                <w:sz w:val="18"/>
                <w:szCs w:val="28"/>
              </w:rPr>
              <w:t>04</w:t>
            </w:r>
          </w:p>
        </w:tc>
      </w:tr>
      <w:tr w:rsidR="00937E13" w:rsidRPr="00076BE1" w:rsidTr="00937E13">
        <w:trPr>
          <w:trHeight w:val="220"/>
          <w:jc w:val="center"/>
        </w:trPr>
        <w:tc>
          <w:tcPr>
            <w:tcW w:w="3527" w:type="dxa"/>
            <w:tcBorders>
              <w:top w:val="nil"/>
              <w:left w:val="single" w:sz="4" w:space="0" w:color="auto"/>
              <w:bottom w:val="nil"/>
              <w:right w:val="single" w:sz="4" w:space="0" w:color="auto"/>
            </w:tcBorders>
          </w:tcPr>
          <w:p w:rsidR="00937E13" w:rsidRPr="00076BE1" w:rsidRDefault="00937E13" w:rsidP="00937E13">
            <w:pPr>
              <w:rPr>
                <w:sz w:val="18"/>
                <w:szCs w:val="28"/>
              </w:rPr>
            </w:pPr>
            <w:r w:rsidRPr="00076BE1">
              <w:rPr>
                <w:sz w:val="18"/>
                <w:szCs w:val="28"/>
              </w:rPr>
              <w:t xml:space="preserve">Physical appearance </w:t>
            </w:r>
          </w:p>
          <w:p w:rsidR="00937E13" w:rsidRPr="00076BE1" w:rsidRDefault="00937E13" w:rsidP="00937E13">
            <w:pPr>
              <w:rPr>
                <w:sz w:val="18"/>
                <w:szCs w:val="28"/>
              </w:rPr>
            </w:pPr>
            <w:r w:rsidRPr="00076BE1">
              <w:rPr>
                <w:sz w:val="18"/>
                <w:szCs w:val="28"/>
              </w:rPr>
              <w:t>Communication Skills</w:t>
            </w:r>
          </w:p>
        </w:tc>
        <w:tc>
          <w:tcPr>
            <w:tcW w:w="1064" w:type="dxa"/>
            <w:tcBorders>
              <w:top w:val="nil"/>
              <w:left w:val="single" w:sz="4" w:space="0" w:color="auto"/>
              <w:bottom w:val="nil"/>
              <w:right w:val="single" w:sz="4" w:space="0" w:color="auto"/>
            </w:tcBorders>
          </w:tcPr>
          <w:p w:rsidR="00937E13" w:rsidRPr="00076BE1" w:rsidRDefault="00937E13" w:rsidP="00937E13">
            <w:pPr>
              <w:jc w:val="center"/>
              <w:rPr>
                <w:sz w:val="18"/>
                <w:szCs w:val="28"/>
              </w:rPr>
            </w:pPr>
            <w:r w:rsidRPr="00076BE1">
              <w:rPr>
                <w:sz w:val="18"/>
                <w:szCs w:val="28"/>
              </w:rPr>
              <w:t>04</w:t>
            </w:r>
          </w:p>
          <w:p w:rsidR="00937E13" w:rsidRPr="00076BE1" w:rsidRDefault="00937E13" w:rsidP="00937E13">
            <w:pPr>
              <w:jc w:val="center"/>
              <w:rPr>
                <w:sz w:val="18"/>
                <w:szCs w:val="28"/>
              </w:rPr>
            </w:pPr>
            <w:r w:rsidRPr="00076BE1">
              <w:rPr>
                <w:sz w:val="18"/>
                <w:szCs w:val="28"/>
              </w:rPr>
              <w:t>06</w:t>
            </w:r>
          </w:p>
        </w:tc>
      </w:tr>
      <w:tr w:rsidR="00937E13" w:rsidRPr="00076BE1" w:rsidTr="00937E13">
        <w:trPr>
          <w:trHeight w:val="230"/>
          <w:jc w:val="center"/>
        </w:trPr>
        <w:tc>
          <w:tcPr>
            <w:tcW w:w="3527" w:type="dxa"/>
            <w:tcBorders>
              <w:top w:val="nil"/>
              <w:left w:val="single" w:sz="4" w:space="0" w:color="auto"/>
              <w:bottom w:val="single" w:sz="4" w:space="0" w:color="auto"/>
              <w:right w:val="single" w:sz="4" w:space="0" w:color="auto"/>
            </w:tcBorders>
          </w:tcPr>
          <w:p w:rsidR="00937E13" w:rsidRPr="00076BE1" w:rsidRDefault="00937E13" w:rsidP="00937E13">
            <w:pPr>
              <w:rPr>
                <w:sz w:val="18"/>
                <w:szCs w:val="28"/>
              </w:rPr>
            </w:pPr>
            <w:r w:rsidRPr="00076BE1">
              <w:rPr>
                <w:sz w:val="18"/>
                <w:szCs w:val="28"/>
              </w:rPr>
              <w:t>Interview questions based on the resume &amp; workbook</w:t>
            </w:r>
          </w:p>
        </w:tc>
        <w:tc>
          <w:tcPr>
            <w:tcW w:w="1064" w:type="dxa"/>
            <w:tcBorders>
              <w:top w:val="nil"/>
              <w:left w:val="single" w:sz="4" w:space="0" w:color="auto"/>
              <w:bottom w:val="single" w:sz="4" w:space="0" w:color="auto"/>
              <w:right w:val="single" w:sz="4" w:space="0" w:color="auto"/>
            </w:tcBorders>
          </w:tcPr>
          <w:p w:rsidR="00937E13" w:rsidRPr="00076BE1" w:rsidRDefault="00937E13" w:rsidP="00937E13">
            <w:pPr>
              <w:jc w:val="center"/>
              <w:rPr>
                <w:sz w:val="18"/>
                <w:szCs w:val="28"/>
              </w:rPr>
            </w:pPr>
            <w:r w:rsidRPr="00076BE1">
              <w:rPr>
                <w:sz w:val="18"/>
                <w:szCs w:val="28"/>
              </w:rPr>
              <w:t>06</w:t>
            </w:r>
          </w:p>
        </w:tc>
      </w:tr>
    </w:tbl>
    <w:p w:rsidR="00937E13" w:rsidRPr="00076BE1" w:rsidRDefault="00937E13" w:rsidP="00937E13">
      <w:pPr>
        <w:spacing w:line="360" w:lineRule="auto"/>
        <w:ind w:right="-540"/>
        <w:jc w:val="both"/>
      </w:pPr>
      <w:r w:rsidRPr="00076BE1">
        <w:t>The subject teacher and one more examiner</w:t>
      </w:r>
      <w:r w:rsidR="00532655">
        <w:t>,</w:t>
      </w:r>
      <w:r w:rsidRPr="00076BE1">
        <w:t xml:space="preserve"> either HOD or a staff member of our College (nominated / identified by the HOD) will conduct the examination for a maximum of 30 candidates per session.</w:t>
      </w:r>
    </w:p>
    <w:p w:rsidR="00937E13" w:rsidRPr="00076BE1" w:rsidRDefault="00937E13" w:rsidP="00937E13">
      <w:pPr>
        <w:jc w:val="both"/>
        <w:rPr>
          <w:b/>
          <w:lang w:val="en-IN"/>
        </w:rPr>
      </w:pPr>
    </w:p>
    <w:p w:rsidR="00937E13" w:rsidRDefault="00937E13" w:rsidP="00937E13">
      <w:pPr>
        <w:rPr>
          <w:b/>
          <w:bCs/>
        </w:rPr>
      </w:pPr>
      <w:r w:rsidRPr="00076BE1">
        <w:rPr>
          <w:b/>
          <w:bCs/>
        </w:rPr>
        <w:t xml:space="preserve">Pattern-5: </w:t>
      </w:r>
      <w:r w:rsidR="007B0DBB" w:rsidRPr="007B0DBB">
        <w:rPr>
          <w:b/>
          <w:bCs/>
        </w:rPr>
        <w:t xml:space="preserve">Ability Enhancement Courses-I : </w:t>
      </w:r>
      <w:r w:rsidRPr="007B0DBB">
        <w:rPr>
          <w:b/>
          <w:bCs/>
        </w:rPr>
        <w:t>Value Education (20UCN1</w:t>
      </w:r>
      <w:r w:rsidR="007B0DBB">
        <w:rPr>
          <w:b/>
          <w:bCs/>
        </w:rPr>
        <w:t>AE1</w:t>
      </w:r>
      <w:r w:rsidRPr="007B0DBB">
        <w:rPr>
          <w:b/>
          <w:bCs/>
        </w:rPr>
        <w:t>)</w:t>
      </w:r>
      <w:r w:rsidRPr="00076BE1">
        <w:rPr>
          <w:b/>
          <w:bCs/>
        </w:rPr>
        <w:t xml:space="preserve"> </w:t>
      </w:r>
    </w:p>
    <w:p w:rsidR="00753C24" w:rsidRPr="00076BE1" w:rsidRDefault="00753C24" w:rsidP="00937E13">
      <w:pPr>
        <w:rPr>
          <w:b/>
          <w:bCs/>
        </w:rPr>
      </w:pPr>
      <w:r>
        <w:rPr>
          <w:bCs/>
          <w:sz w:val="16"/>
        </w:rPr>
        <w:t>(</w:t>
      </w:r>
      <w:r w:rsidRPr="00076BE1">
        <w:rPr>
          <w:bCs/>
          <w:sz w:val="16"/>
        </w:rPr>
        <w:t>Approved by the</w:t>
      </w:r>
      <w:r w:rsidR="0085423E">
        <w:rPr>
          <w:bCs/>
          <w:sz w:val="16"/>
        </w:rPr>
        <w:t xml:space="preserve"> </w:t>
      </w:r>
      <w:r w:rsidRPr="00076BE1">
        <w:rPr>
          <w:bCs/>
          <w:sz w:val="16"/>
        </w:rPr>
        <w:t xml:space="preserve"> 2</w:t>
      </w:r>
      <w:r>
        <w:rPr>
          <w:bCs/>
          <w:sz w:val="16"/>
        </w:rPr>
        <w:t>6</w:t>
      </w:r>
      <w:r w:rsidRPr="00076BE1">
        <w:rPr>
          <w:bCs/>
          <w:sz w:val="16"/>
          <w:vertAlign w:val="superscript"/>
        </w:rPr>
        <w:t>th</w:t>
      </w:r>
      <w:r w:rsidR="0085423E">
        <w:rPr>
          <w:bCs/>
          <w:sz w:val="16"/>
        </w:rPr>
        <w:t xml:space="preserve"> Academic </w:t>
      </w:r>
      <w:r w:rsidRPr="00076BE1">
        <w:rPr>
          <w:bCs/>
          <w:sz w:val="16"/>
        </w:rPr>
        <w:t xml:space="preserve">council </w:t>
      </w:r>
      <w:r w:rsidR="0085423E">
        <w:rPr>
          <w:bCs/>
          <w:sz w:val="16"/>
        </w:rPr>
        <w:t xml:space="preserve"> </w:t>
      </w:r>
      <w:r w:rsidRPr="00076BE1">
        <w:rPr>
          <w:bCs/>
          <w:sz w:val="16"/>
        </w:rPr>
        <w:t xml:space="preserve">meeting held on </w:t>
      </w:r>
      <w:r w:rsidR="00286CE1">
        <w:rPr>
          <w:bCs/>
          <w:color w:val="FF0000"/>
          <w:sz w:val="16"/>
        </w:rPr>
        <w:t>18.06.2020</w:t>
      </w:r>
      <w:r>
        <w:rPr>
          <w:bCs/>
          <w:sz w:val="16"/>
        </w:rPr>
        <w:t>)</w:t>
      </w:r>
    </w:p>
    <w:p w:rsidR="0085423E" w:rsidRDefault="0085423E" w:rsidP="00937E13">
      <w:pPr>
        <w:spacing w:line="360" w:lineRule="auto"/>
        <w:contextualSpacing/>
        <w:jc w:val="both"/>
      </w:pPr>
    </w:p>
    <w:p w:rsidR="00937E13" w:rsidRPr="00076BE1" w:rsidRDefault="00937E13" w:rsidP="00937E13">
      <w:pPr>
        <w:spacing w:line="360" w:lineRule="auto"/>
        <w:contextualSpacing/>
        <w:jc w:val="both"/>
      </w:pPr>
      <w:r w:rsidRPr="00076BE1">
        <w:t xml:space="preserve">Course Duration </w:t>
      </w:r>
      <w:r w:rsidRPr="00076BE1">
        <w:tab/>
      </w:r>
      <w:r w:rsidRPr="00076BE1">
        <w:tab/>
        <w:t>: 15 hours</w:t>
      </w:r>
    </w:p>
    <w:p w:rsidR="00937E13" w:rsidRPr="00076BE1" w:rsidRDefault="00937E13" w:rsidP="00937E13">
      <w:pPr>
        <w:spacing w:line="360" w:lineRule="auto"/>
        <w:contextualSpacing/>
        <w:jc w:val="both"/>
      </w:pPr>
      <w:r w:rsidRPr="00076BE1">
        <w:t>Evaluation System</w:t>
      </w:r>
      <w:r w:rsidRPr="00076BE1">
        <w:tab/>
      </w:r>
      <w:r w:rsidRPr="00076BE1">
        <w:tab/>
        <w:t>: Activity based</w:t>
      </w:r>
    </w:p>
    <w:p w:rsidR="00937E13" w:rsidRPr="00076BE1" w:rsidRDefault="00937E13" w:rsidP="00937E13">
      <w:pPr>
        <w:spacing w:line="360" w:lineRule="auto"/>
        <w:contextualSpacing/>
        <w:jc w:val="both"/>
      </w:pPr>
      <w:r w:rsidRPr="00076BE1">
        <w:t>Hours of Teaching</w:t>
      </w:r>
      <w:r w:rsidRPr="00076BE1">
        <w:tab/>
      </w:r>
      <w:r w:rsidRPr="00076BE1">
        <w:tab/>
        <w:t>: 5 hours</w:t>
      </w:r>
    </w:p>
    <w:p w:rsidR="00937E13" w:rsidRPr="00076BE1" w:rsidRDefault="00937E13" w:rsidP="00937E13">
      <w:pPr>
        <w:spacing w:line="360" w:lineRule="auto"/>
        <w:contextualSpacing/>
        <w:jc w:val="both"/>
      </w:pPr>
      <w:r w:rsidRPr="00076BE1">
        <w:t>Hours for Activity</w:t>
      </w:r>
      <w:r w:rsidRPr="00076BE1">
        <w:tab/>
      </w:r>
      <w:r w:rsidRPr="00076BE1">
        <w:tab/>
        <w:t>: 10 hours</w:t>
      </w:r>
    </w:p>
    <w:p w:rsidR="00937E13" w:rsidRPr="00076BE1" w:rsidRDefault="00937E13" w:rsidP="00937E13">
      <w:pPr>
        <w:spacing w:line="360" w:lineRule="auto"/>
        <w:contextualSpacing/>
        <w:jc w:val="both"/>
        <w:rPr>
          <w:b/>
        </w:rPr>
      </w:pPr>
      <w:r w:rsidRPr="00076BE1">
        <w:rPr>
          <w:b/>
        </w:rPr>
        <w:t>CIA Components:</w:t>
      </w:r>
      <w:r w:rsidRPr="00076BE1">
        <w:rPr>
          <w:b/>
        </w:rPr>
        <w:tab/>
      </w:r>
    </w:p>
    <w:p w:rsidR="00937E13" w:rsidRPr="00076BE1" w:rsidRDefault="00937E13" w:rsidP="00937E13">
      <w:pPr>
        <w:pStyle w:val="ListParagraph"/>
        <w:numPr>
          <w:ilvl w:val="0"/>
          <w:numId w:val="32"/>
        </w:numPr>
        <w:spacing w:after="0" w:line="360" w:lineRule="auto"/>
        <w:jc w:val="both"/>
        <w:rPr>
          <w:rFonts w:ascii="Times New Roman" w:hAnsi="Times New Roman"/>
          <w:sz w:val="24"/>
          <w:szCs w:val="24"/>
        </w:rPr>
      </w:pPr>
      <w:r w:rsidRPr="00076BE1">
        <w:rPr>
          <w:rFonts w:ascii="Times New Roman" w:hAnsi="Times New Roman"/>
          <w:sz w:val="24"/>
          <w:szCs w:val="24"/>
        </w:rPr>
        <w:t xml:space="preserve">Documentary (or) Poster Presentation (or) Elocution - 25 Marks </w:t>
      </w:r>
    </w:p>
    <w:p w:rsidR="00937E13" w:rsidRPr="00076BE1" w:rsidRDefault="00937E13" w:rsidP="00937E13">
      <w:pPr>
        <w:pStyle w:val="ListParagraph"/>
        <w:numPr>
          <w:ilvl w:val="0"/>
          <w:numId w:val="32"/>
        </w:numPr>
        <w:spacing w:after="0" w:line="360" w:lineRule="auto"/>
        <w:jc w:val="both"/>
        <w:rPr>
          <w:rFonts w:ascii="Times New Roman" w:hAnsi="Times New Roman"/>
          <w:sz w:val="24"/>
          <w:szCs w:val="24"/>
        </w:rPr>
      </w:pPr>
      <w:r w:rsidRPr="00076BE1">
        <w:rPr>
          <w:rFonts w:ascii="Times New Roman" w:hAnsi="Times New Roman"/>
          <w:sz w:val="24"/>
          <w:szCs w:val="24"/>
        </w:rPr>
        <w:t xml:space="preserve">Quiz (or) MCQ Test – 25 Marks </w:t>
      </w:r>
    </w:p>
    <w:p w:rsidR="00937E13" w:rsidRPr="00076BE1" w:rsidRDefault="00937E13" w:rsidP="00937E13">
      <w:pPr>
        <w:pStyle w:val="ListParagraph"/>
        <w:numPr>
          <w:ilvl w:val="0"/>
          <w:numId w:val="32"/>
        </w:numPr>
        <w:spacing w:after="0" w:line="360" w:lineRule="auto"/>
        <w:jc w:val="both"/>
        <w:rPr>
          <w:rFonts w:ascii="Times New Roman" w:hAnsi="Times New Roman"/>
          <w:sz w:val="24"/>
          <w:szCs w:val="24"/>
        </w:rPr>
      </w:pPr>
      <w:r w:rsidRPr="00076BE1">
        <w:rPr>
          <w:rFonts w:ascii="Times New Roman" w:hAnsi="Times New Roman"/>
          <w:sz w:val="24"/>
          <w:szCs w:val="24"/>
        </w:rPr>
        <w:t>Album Making (or) Case study on a topic (or) Field Visit – 25 Marks</w:t>
      </w:r>
    </w:p>
    <w:p w:rsidR="00937E13" w:rsidRPr="00076BE1" w:rsidRDefault="00937E13" w:rsidP="00937E13">
      <w:pPr>
        <w:pStyle w:val="ListParagraph"/>
        <w:numPr>
          <w:ilvl w:val="0"/>
          <w:numId w:val="32"/>
        </w:numPr>
        <w:spacing w:after="0" w:line="360" w:lineRule="auto"/>
        <w:jc w:val="both"/>
        <w:rPr>
          <w:rFonts w:ascii="Times New Roman" w:hAnsi="Times New Roman"/>
          <w:sz w:val="24"/>
          <w:szCs w:val="24"/>
        </w:rPr>
      </w:pPr>
      <w:r w:rsidRPr="00076BE1">
        <w:rPr>
          <w:rFonts w:ascii="Times New Roman" w:hAnsi="Times New Roman"/>
          <w:sz w:val="24"/>
          <w:szCs w:val="24"/>
        </w:rPr>
        <w:t>Essay Writing (or) Assignment (Minimum 10 pages) – 25 Marks</w:t>
      </w:r>
    </w:p>
    <w:p w:rsidR="00937E13" w:rsidRPr="00076BE1" w:rsidRDefault="00937E13" w:rsidP="00937E13">
      <w:pPr>
        <w:spacing w:line="360" w:lineRule="auto"/>
        <w:ind w:firstLine="360"/>
        <w:jc w:val="both"/>
      </w:pPr>
      <w:r w:rsidRPr="00076BE1">
        <w:t>There will be no End Semester Examination for this course. However the subject teacher will evaluate the above mentioned components based on the performance of the students and submit the marks out of 100 (in the format to be supplied by the COE) with the approval of the concerned Head of the Department to the COE along with CIA marks of other courses.</w:t>
      </w:r>
    </w:p>
    <w:p w:rsidR="00937E13" w:rsidRPr="00076BE1" w:rsidRDefault="00937E13" w:rsidP="00937E13">
      <w:pPr>
        <w:ind w:left="90"/>
        <w:rPr>
          <w:b/>
          <w:lang w:val="en-IN"/>
        </w:rPr>
      </w:pPr>
    </w:p>
    <w:p w:rsidR="00937E13" w:rsidRPr="00076BE1" w:rsidRDefault="00937E13" w:rsidP="00937E13">
      <w:pPr>
        <w:ind w:left="90"/>
        <w:rPr>
          <w:b/>
          <w:lang w:val="en-IN"/>
        </w:rPr>
      </w:pPr>
    </w:p>
    <w:p w:rsidR="00937E13" w:rsidRPr="00076BE1" w:rsidRDefault="00937E13" w:rsidP="00937E13">
      <w:pPr>
        <w:ind w:left="90"/>
        <w:rPr>
          <w:b/>
        </w:rPr>
      </w:pPr>
    </w:p>
    <w:p w:rsidR="00753C24" w:rsidRDefault="00753C24">
      <w:pPr>
        <w:rPr>
          <w:b/>
          <w:bCs/>
        </w:rPr>
      </w:pPr>
      <w:r>
        <w:rPr>
          <w:b/>
          <w:bCs/>
        </w:rPr>
        <w:br w:type="page"/>
      </w:r>
    </w:p>
    <w:p w:rsidR="00937E13" w:rsidRDefault="00937E13" w:rsidP="00937E13">
      <w:r w:rsidRPr="00076BE1">
        <w:rPr>
          <w:b/>
          <w:bCs/>
        </w:rPr>
        <w:lastRenderedPageBreak/>
        <w:t>Pattern-</w:t>
      </w:r>
      <w:r w:rsidR="00D4402F">
        <w:rPr>
          <w:b/>
          <w:bCs/>
        </w:rPr>
        <w:t>6</w:t>
      </w:r>
      <w:r w:rsidRPr="00076BE1">
        <w:rPr>
          <w:b/>
          <w:bCs/>
        </w:rPr>
        <w:t xml:space="preserve">: </w:t>
      </w:r>
      <w:r w:rsidR="007B0DBB" w:rsidRPr="007B0DBB">
        <w:rPr>
          <w:b/>
          <w:bCs/>
        </w:rPr>
        <w:t>Ability Enhancement Courses-I</w:t>
      </w:r>
      <w:r w:rsidR="007B0DBB">
        <w:rPr>
          <w:b/>
          <w:bCs/>
        </w:rPr>
        <w:t>II</w:t>
      </w:r>
      <w:r w:rsidR="007B0DBB" w:rsidRPr="007B0DBB">
        <w:rPr>
          <w:b/>
          <w:bCs/>
        </w:rPr>
        <w:t xml:space="preserve"> : </w:t>
      </w:r>
      <w:r w:rsidRPr="00076BE1">
        <w:t xml:space="preserve">Gender Studies </w:t>
      </w:r>
      <w:r w:rsidRPr="00076BE1">
        <w:rPr>
          <w:b/>
        </w:rPr>
        <w:t>(17UCN6GS / 18BCN4GS</w:t>
      </w:r>
      <w:r w:rsidR="007B0DBB">
        <w:rPr>
          <w:b/>
        </w:rPr>
        <w:t xml:space="preserve"> and </w:t>
      </w:r>
      <w:r w:rsidR="007B0DBB">
        <w:rPr>
          <w:b/>
          <w:bCs/>
        </w:rPr>
        <w:t>20UCN6AE3</w:t>
      </w:r>
      <w:r w:rsidRPr="00076BE1">
        <w:rPr>
          <w:b/>
        </w:rPr>
        <w:t>)</w:t>
      </w:r>
      <w:r w:rsidRPr="00076BE1">
        <w:t xml:space="preserve"> </w:t>
      </w:r>
    </w:p>
    <w:p w:rsidR="00753C24" w:rsidRPr="00076BE1" w:rsidRDefault="00753C24" w:rsidP="00937E13">
      <w:r>
        <w:rPr>
          <w:bCs/>
          <w:sz w:val="16"/>
        </w:rPr>
        <w:t>(</w:t>
      </w:r>
      <w:r w:rsidRPr="00076BE1">
        <w:rPr>
          <w:bCs/>
          <w:sz w:val="16"/>
        </w:rPr>
        <w:t>Approved by the 2</w:t>
      </w:r>
      <w:r>
        <w:rPr>
          <w:bCs/>
          <w:sz w:val="16"/>
        </w:rPr>
        <w:t>6</w:t>
      </w:r>
      <w:r w:rsidRPr="00076BE1">
        <w:rPr>
          <w:bCs/>
          <w:sz w:val="16"/>
          <w:vertAlign w:val="superscript"/>
        </w:rPr>
        <w:t>th</w:t>
      </w:r>
      <w:r w:rsidRPr="00076BE1">
        <w:rPr>
          <w:bCs/>
          <w:sz w:val="16"/>
        </w:rPr>
        <w:t xml:space="preserve"> Academic council meeting held on </w:t>
      </w:r>
      <w:r w:rsidR="00286CE1">
        <w:rPr>
          <w:bCs/>
          <w:color w:val="FF0000"/>
          <w:sz w:val="16"/>
        </w:rPr>
        <w:t>18.06.2020</w:t>
      </w:r>
      <w:r>
        <w:rPr>
          <w:bCs/>
          <w:sz w:val="16"/>
        </w:rPr>
        <w:t>)</w:t>
      </w:r>
    </w:p>
    <w:p w:rsidR="00937E13" w:rsidRPr="00076BE1" w:rsidRDefault="00937E13" w:rsidP="00937E13">
      <w:pPr>
        <w:ind w:left="90"/>
      </w:pPr>
    </w:p>
    <w:p w:rsidR="00937E13" w:rsidRPr="00076BE1" w:rsidRDefault="00937E13" w:rsidP="00937E13">
      <w:pPr>
        <w:spacing w:line="360" w:lineRule="auto"/>
        <w:contextualSpacing/>
        <w:jc w:val="both"/>
      </w:pPr>
      <w:r w:rsidRPr="00076BE1">
        <w:t>Syllabus</w:t>
      </w:r>
      <w:r w:rsidRPr="00076BE1">
        <w:tab/>
      </w:r>
      <w:r w:rsidRPr="00076BE1">
        <w:tab/>
      </w:r>
      <w:r w:rsidR="007B0DBB">
        <w:tab/>
      </w:r>
      <w:r w:rsidRPr="00076BE1">
        <w:t xml:space="preserve">: Existing Syllabus with Course Code </w:t>
      </w:r>
      <w:r w:rsidRPr="00076BE1">
        <w:rPr>
          <w:b/>
        </w:rPr>
        <w:t>17UCN6GS / 18BCN4GS</w:t>
      </w:r>
    </w:p>
    <w:p w:rsidR="00937E13" w:rsidRPr="00076BE1" w:rsidRDefault="00937E13" w:rsidP="00937E13">
      <w:pPr>
        <w:spacing w:line="360" w:lineRule="auto"/>
        <w:contextualSpacing/>
        <w:jc w:val="both"/>
      </w:pPr>
      <w:r w:rsidRPr="00076BE1">
        <w:t xml:space="preserve">Course Duration </w:t>
      </w:r>
      <w:r w:rsidRPr="00076BE1">
        <w:tab/>
      </w:r>
      <w:r w:rsidRPr="00076BE1">
        <w:tab/>
        <w:t>: 15 hours</w:t>
      </w:r>
    </w:p>
    <w:p w:rsidR="00937E13" w:rsidRPr="00076BE1" w:rsidRDefault="00937E13" w:rsidP="00937E13">
      <w:pPr>
        <w:spacing w:line="360" w:lineRule="auto"/>
        <w:contextualSpacing/>
        <w:jc w:val="both"/>
      </w:pPr>
      <w:r w:rsidRPr="00076BE1">
        <w:t>Evaluation System</w:t>
      </w:r>
      <w:r w:rsidRPr="00076BE1">
        <w:tab/>
      </w:r>
      <w:r w:rsidRPr="00076BE1">
        <w:tab/>
        <w:t>: Activity based</w:t>
      </w:r>
    </w:p>
    <w:p w:rsidR="00937E13" w:rsidRPr="00076BE1" w:rsidRDefault="00937E13" w:rsidP="00937E13">
      <w:pPr>
        <w:spacing w:line="360" w:lineRule="auto"/>
        <w:contextualSpacing/>
        <w:jc w:val="both"/>
      </w:pPr>
      <w:r w:rsidRPr="00076BE1">
        <w:t>Hours of Teaching</w:t>
      </w:r>
      <w:r w:rsidRPr="00076BE1">
        <w:tab/>
      </w:r>
      <w:r w:rsidRPr="00076BE1">
        <w:tab/>
        <w:t>: 5 hours</w:t>
      </w:r>
    </w:p>
    <w:p w:rsidR="00937E13" w:rsidRPr="00076BE1" w:rsidRDefault="00937E13" w:rsidP="00937E13">
      <w:pPr>
        <w:spacing w:line="360" w:lineRule="auto"/>
        <w:contextualSpacing/>
        <w:jc w:val="both"/>
      </w:pPr>
      <w:r w:rsidRPr="00076BE1">
        <w:t>Hours for Activity</w:t>
      </w:r>
      <w:r w:rsidRPr="00076BE1">
        <w:tab/>
      </w:r>
      <w:r w:rsidRPr="00076BE1">
        <w:tab/>
        <w:t>: 10 hours</w:t>
      </w:r>
    </w:p>
    <w:p w:rsidR="00937E13" w:rsidRPr="00076BE1" w:rsidRDefault="00937E13" w:rsidP="00937E13">
      <w:pPr>
        <w:spacing w:before="240" w:line="360" w:lineRule="auto"/>
        <w:contextualSpacing/>
        <w:jc w:val="both"/>
        <w:rPr>
          <w:b/>
        </w:rPr>
      </w:pPr>
      <w:r w:rsidRPr="00076BE1">
        <w:rPr>
          <w:b/>
        </w:rPr>
        <w:t>CIA Components:</w:t>
      </w:r>
      <w:r w:rsidRPr="00076BE1">
        <w:rPr>
          <w:b/>
        </w:rPr>
        <w:tab/>
      </w:r>
    </w:p>
    <w:p w:rsidR="00937E13" w:rsidRPr="00076BE1" w:rsidRDefault="00937E13" w:rsidP="00937E13">
      <w:pPr>
        <w:pStyle w:val="ListParagraph"/>
        <w:numPr>
          <w:ilvl w:val="0"/>
          <w:numId w:val="31"/>
        </w:numPr>
        <w:spacing w:after="0" w:line="360" w:lineRule="auto"/>
        <w:jc w:val="both"/>
        <w:rPr>
          <w:rFonts w:ascii="Times New Roman" w:hAnsi="Times New Roman"/>
          <w:sz w:val="24"/>
          <w:szCs w:val="24"/>
        </w:rPr>
      </w:pPr>
      <w:r w:rsidRPr="00076BE1">
        <w:rPr>
          <w:rFonts w:ascii="Times New Roman" w:hAnsi="Times New Roman"/>
          <w:sz w:val="24"/>
          <w:szCs w:val="24"/>
        </w:rPr>
        <w:t xml:space="preserve">Documentary (or) Poster Presentation (or) Elocution - 25 Marks </w:t>
      </w:r>
    </w:p>
    <w:p w:rsidR="00937E13" w:rsidRPr="00076BE1" w:rsidRDefault="00937E13" w:rsidP="00937E13">
      <w:pPr>
        <w:pStyle w:val="ListParagraph"/>
        <w:numPr>
          <w:ilvl w:val="0"/>
          <w:numId w:val="31"/>
        </w:numPr>
        <w:spacing w:after="0" w:line="360" w:lineRule="auto"/>
        <w:jc w:val="both"/>
        <w:rPr>
          <w:rFonts w:ascii="Times New Roman" w:hAnsi="Times New Roman"/>
          <w:sz w:val="24"/>
          <w:szCs w:val="24"/>
        </w:rPr>
      </w:pPr>
      <w:r w:rsidRPr="00076BE1">
        <w:rPr>
          <w:rFonts w:ascii="Times New Roman" w:hAnsi="Times New Roman"/>
          <w:sz w:val="24"/>
          <w:szCs w:val="24"/>
        </w:rPr>
        <w:t xml:space="preserve">Quiz (or) MCQ Test – 25 Marks </w:t>
      </w:r>
    </w:p>
    <w:p w:rsidR="00937E13" w:rsidRPr="00076BE1" w:rsidRDefault="00937E13" w:rsidP="00937E13">
      <w:pPr>
        <w:pStyle w:val="ListParagraph"/>
        <w:numPr>
          <w:ilvl w:val="0"/>
          <w:numId w:val="31"/>
        </w:numPr>
        <w:spacing w:after="0" w:line="360" w:lineRule="auto"/>
        <w:jc w:val="both"/>
        <w:rPr>
          <w:rFonts w:ascii="Times New Roman" w:hAnsi="Times New Roman"/>
          <w:sz w:val="24"/>
          <w:szCs w:val="24"/>
        </w:rPr>
      </w:pPr>
      <w:r w:rsidRPr="00076BE1">
        <w:rPr>
          <w:rFonts w:ascii="Times New Roman" w:hAnsi="Times New Roman"/>
          <w:sz w:val="24"/>
          <w:szCs w:val="24"/>
        </w:rPr>
        <w:t>Album Making (or) Case study on a topic (or) Field Visit – 25 Marks</w:t>
      </w:r>
    </w:p>
    <w:p w:rsidR="00937E13" w:rsidRPr="00076BE1" w:rsidRDefault="00937E13" w:rsidP="00937E13">
      <w:pPr>
        <w:pStyle w:val="ListParagraph"/>
        <w:numPr>
          <w:ilvl w:val="0"/>
          <w:numId w:val="31"/>
        </w:numPr>
        <w:spacing w:after="0" w:line="360" w:lineRule="auto"/>
        <w:jc w:val="both"/>
        <w:rPr>
          <w:rFonts w:ascii="Times New Roman" w:hAnsi="Times New Roman"/>
          <w:sz w:val="24"/>
          <w:szCs w:val="24"/>
        </w:rPr>
      </w:pPr>
      <w:r w:rsidRPr="00076BE1">
        <w:rPr>
          <w:rFonts w:ascii="Times New Roman" w:hAnsi="Times New Roman"/>
          <w:sz w:val="24"/>
          <w:szCs w:val="24"/>
        </w:rPr>
        <w:t>Essay Writing (or) Assignment (Minimum 10 pages) – 25 Marks</w:t>
      </w:r>
    </w:p>
    <w:p w:rsidR="00937E13" w:rsidRPr="00076BE1" w:rsidRDefault="00937E13" w:rsidP="00937E13">
      <w:pPr>
        <w:spacing w:line="360" w:lineRule="auto"/>
        <w:ind w:firstLine="360"/>
        <w:jc w:val="both"/>
      </w:pPr>
      <w:r w:rsidRPr="00076BE1">
        <w:t>There will be no End Semester Examination for this course. However the subject teacher will evaluate the above mentioned components based on the performance of the students and submit the marks out of 100 (in the format to be supplied by the COE) with the approval of the concerned Head of the Department to the COE along with CIA marks of other courses.</w:t>
      </w:r>
    </w:p>
    <w:p w:rsidR="00100583" w:rsidRDefault="00100583" w:rsidP="00100583">
      <w:pPr>
        <w:spacing w:line="360" w:lineRule="auto"/>
        <w:jc w:val="both"/>
        <w:rPr>
          <w:b/>
          <w:bCs/>
        </w:rPr>
      </w:pPr>
    </w:p>
    <w:p w:rsidR="00D97A58" w:rsidRDefault="00286CE1" w:rsidP="00100583">
      <w:pPr>
        <w:spacing w:line="360" w:lineRule="auto"/>
        <w:jc w:val="both"/>
      </w:pPr>
      <w:r>
        <w:rPr>
          <w:b/>
          <w:bCs/>
        </w:rPr>
        <w:t>COURSES WITH EXTRA CREDITS</w:t>
      </w:r>
    </w:p>
    <w:p w:rsidR="00D97A58" w:rsidRPr="00076BE1" w:rsidRDefault="00D97A58" w:rsidP="00100583">
      <w:pPr>
        <w:spacing w:line="360" w:lineRule="auto"/>
        <w:rPr>
          <w:b/>
        </w:rPr>
      </w:pPr>
      <w:r w:rsidRPr="00076BE1">
        <w:rPr>
          <w:b/>
        </w:rPr>
        <w:t xml:space="preserve">Pattern: Multiple Choice </w:t>
      </w:r>
      <w:r>
        <w:rPr>
          <w:b/>
        </w:rPr>
        <w:t>Questions</w:t>
      </w:r>
      <w:r w:rsidRPr="00076BE1">
        <w:rPr>
          <w:b/>
        </w:rPr>
        <w:t xml:space="preserve"> </w:t>
      </w:r>
    </w:p>
    <w:p w:rsidR="00D97A58" w:rsidRPr="00076BE1" w:rsidRDefault="00D97A58" w:rsidP="00100583">
      <w:pPr>
        <w:spacing w:line="360" w:lineRule="auto"/>
        <w:ind w:firstLine="720"/>
      </w:pPr>
      <w:r w:rsidRPr="00076BE1">
        <w:t>100 x 1 =100 Marks</w:t>
      </w:r>
    </w:p>
    <w:p w:rsidR="0058210C" w:rsidRDefault="0058210C" w:rsidP="00AF13A1">
      <w:pPr>
        <w:spacing w:line="360" w:lineRule="auto"/>
        <w:jc w:val="both"/>
        <w:rPr>
          <w:b/>
          <w:bCs/>
        </w:rPr>
      </w:pPr>
    </w:p>
    <w:p w:rsidR="00AF13A1" w:rsidRPr="00AF13A1" w:rsidRDefault="0085423E" w:rsidP="00AF13A1">
      <w:pPr>
        <w:spacing w:line="360" w:lineRule="auto"/>
        <w:jc w:val="both"/>
        <w:rPr>
          <w:b/>
          <w:bCs/>
        </w:rPr>
      </w:pPr>
      <w:r>
        <w:rPr>
          <w:b/>
          <w:bCs/>
        </w:rPr>
        <w:t>Awarding of Grades for Extension Activities (</w:t>
      </w:r>
      <w:r w:rsidR="00AF13A1" w:rsidRPr="00AF13A1">
        <w:rPr>
          <w:b/>
          <w:bCs/>
        </w:rPr>
        <w:t>JAMCROP</w:t>
      </w:r>
      <w:r>
        <w:rPr>
          <w:b/>
          <w:bCs/>
        </w:rPr>
        <w:t>)</w:t>
      </w:r>
    </w:p>
    <w:p w:rsidR="00AF13A1" w:rsidRDefault="00AF13A1" w:rsidP="00AF13A1">
      <w:pPr>
        <w:spacing w:line="360" w:lineRule="auto"/>
        <w:ind w:firstLine="360"/>
        <w:jc w:val="both"/>
      </w:pPr>
      <w:r>
        <w:t xml:space="preserve">a) </w:t>
      </w:r>
      <w:r w:rsidRPr="00AF13A1">
        <w:t xml:space="preserve">The evidences in the mode of photographs or certificates highlighting the activities can be handed over to the Tutors concerned for the award of Grade </w:t>
      </w:r>
      <w:r w:rsidRPr="00AF13A1">
        <w:br/>
        <w:t xml:space="preserve">A/ B/ C/ D. </w:t>
      </w:r>
      <w:r w:rsidR="00100583">
        <w:t xml:space="preserve"> </w:t>
      </w:r>
      <w:r w:rsidRPr="00AF13A1">
        <w:t xml:space="preserve">A consolidated report of the JAMCROP activities undertaken by students of respective departments, must be submitted </w:t>
      </w:r>
      <w:r w:rsidR="0097216C">
        <w:t xml:space="preserve">by the Tutor </w:t>
      </w:r>
      <w:r w:rsidRPr="00AF13A1">
        <w:t>to the Coordinator of JAMCROP pro</w:t>
      </w:r>
      <w:r w:rsidR="0085423E">
        <w:t xml:space="preserve">grammes and COE at the end of </w:t>
      </w:r>
      <w:r w:rsidR="001F0D3F">
        <w:t>S</w:t>
      </w:r>
      <w:r w:rsidRPr="00AF13A1">
        <w:t>emester</w:t>
      </w:r>
      <w:r w:rsidR="0085423E">
        <w:t xml:space="preserve"> II</w:t>
      </w:r>
      <w:r w:rsidRPr="00AF13A1">
        <w:t xml:space="preserve"> only.</w:t>
      </w:r>
    </w:p>
    <w:p w:rsidR="00AF13A1" w:rsidRPr="00AF13A1" w:rsidRDefault="00AF13A1" w:rsidP="00AF13A1">
      <w:pPr>
        <w:spacing w:line="360" w:lineRule="auto"/>
        <w:ind w:firstLine="360"/>
        <w:jc w:val="both"/>
      </w:pPr>
      <w:r>
        <w:t xml:space="preserve">b) </w:t>
      </w:r>
      <w:r w:rsidR="00D97A58">
        <w:t>Under Lab to Land scheme (</w:t>
      </w:r>
      <w:r w:rsidRPr="00AF13A1">
        <w:t>of NAAC) every HOD/ MID of the department has to depute atleast 15 students comprising</w:t>
      </w:r>
      <w:r w:rsidR="0097216C">
        <w:t xml:space="preserve"> of</w:t>
      </w:r>
      <w:r w:rsidRPr="00AF13A1">
        <w:t xml:space="preserve"> I UG and I PG classes in the department to any village of their choice with a minimum of 10 hours for carrying out Awareness programme / Literacy Programme/ Health –related activities and any other programmes of societal concern in order to contribute to the development of a village with an eye on Social responsibility. This fulfilled activity can be counted upon for JAMCROP. </w:t>
      </w:r>
    </w:p>
    <w:p w:rsidR="00937E13" w:rsidRPr="00076BE1" w:rsidRDefault="00937E13" w:rsidP="00937E13">
      <w:pPr>
        <w:jc w:val="both"/>
        <w:rPr>
          <w:b/>
          <w:lang w:val="en-IN"/>
        </w:rPr>
      </w:pPr>
    </w:p>
    <w:p w:rsidR="00937E13" w:rsidRPr="00076BE1" w:rsidRDefault="00937E13" w:rsidP="00937E13">
      <w:pPr>
        <w:jc w:val="both"/>
        <w:rPr>
          <w:b/>
        </w:rPr>
      </w:pPr>
      <w:r w:rsidRPr="00076BE1">
        <w:rPr>
          <w:b/>
        </w:rPr>
        <w:lastRenderedPageBreak/>
        <w:t>ii) PG Diploma Programme</w:t>
      </w:r>
      <w:r w:rsidR="008F04B2">
        <w:rPr>
          <w:b/>
        </w:rPr>
        <w:t>, COP</w:t>
      </w:r>
      <w:r w:rsidRPr="00076BE1">
        <w:rPr>
          <w:b/>
        </w:rPr>
        <w:t xml:space="preserve"> and other Certificate Courses.</w:t>
      </w:r>
    </w:p>
    <w:p w:rsidR="00937E13" w:rsidRPr="00076BE1" w:rsidRDefault="00937E13" w:rsidP="00937E13">
      <w:pPr>
        <w:jc w:val="both"/>
      </w:pPr>
    </w:p>
    <w:p w:rsidR="00937E13" w:rsidRPr="00076BE1" w:rsidRDefault="00937E13" w:rsidP="00937E13">
      <w:r w:rsidRPr="00076BE1">
        <w:t>Part-A</w:t>
      </w:r>
      <w:r w:rsidRPr="00076BE1">
        <w:tab/>
      </w:r>
      <w:r w:rsidRPr="00076BE1">
        <w:tab/>
        <w:t xml:space="preserve">(Internal Choice- Either or Type Questions) 5 x 5 </w:t>
      </w:r>
      <w:r w:rsidRPr="00076BE1">
        <w:tab/>
        <w:t>= 25 Marks</w:t>
      </w:r>
    </w:p>
    <w:p w:rsidR="00937E13" w:rsidRPr="00076BE1" w:rsidRDefault="00937E13" w:rsidP="00937E13"/>
    <w:p w:rsidR="00937E13" w:rsidRPr="00076BE1" w:rsidRDefault="00937E13" w:rsidP="00937E13">
      <w:r w:rsidRPr="00076BE1">
        <w:t>Part-B</w:t>
      </w:r>
      <w:r w:rsidRPr="00076BE1">
        <w:tab/>
      </w:r>
      <w:r w:rsidRPr="00076BE1">
        <w:tab/>
        <w:t xml:space="preserve">(5 Questions out of 8) 5 x 10 </w:t>
      </w:r>
      <w:r w:rsidRPr="00076BE1">
        <w:tab/>
        <w:t xml:space="preserve"> </w:t>
      </w:r>
      <w:r w:rsidRPr="00076BE1">
        <w:tab/>
      </w:r>
      <w:r w:rsidRPr="00076BE1">
        <w:tab/>
      </w:r>
      <w:r w:rsidRPr="00076BE1">
        <w:tab/>
        <w:t>= 50 Marks</w:t>
      </w:r>
    </w:p>
    <w:p w:rsidR="00937E13" w:rsidRPr="00076BE1" w:rsidRDefault="00937E13" w:rsidP="00937E13">
      <w:r w:rsidRPr="00076BE1">
        <w:tab/>
      </w:r>
      <w:r w:rsidRPr="00076BE1">
        <w:tab/>
      </w:r>
      <w:r w:rsidRPr="00076BE1">
        <w:tab/>
      </w:r>
      <w:r w:rsidRPr="00076BE1">
        <w:tab/>
      </w:r>
      <w:r w:rsidRPr="00076BE1">
        <w:tab/>
        <w:t xml:space="preserve">             </w:t>
      </w:r>
      <w:r w:rsidRPr="00076BE1">
        <w:tab/>
      </w:r>
      <w:r w:rsidRPr="00076BE1">
        <w:tab/>
      </w:r>
      <w:r w:rsidRPr="00076BE1">
        <w:tab/>
        <w:t>---------------</w:t>
      </w:r>
    </w:p>
    <w:p w:rsidR="00937E13" w:rsidRPr="00076BE1" w:rsidRDefault="00937E13" w:rsidP="00937E13">
      <w:pPr>
        <w:ind w:left="3600" w:firstLine="720"/>
      </w:pPr>
      <w:r w:rsidRPr="00076BE1">
        <w:t xml:space="preserve">   TOTAL</w:t>
      </w:r>
      <w:r w:rsidRPr="00076BE1">
        <w:tab/>
      </w:r>
      <w:r w:rsidRPr="00076BE1">
        <w:tab/>
      </w:r>
      <w:r w:rsidR="001F0D3F">
        <w:t xml:space="preserve">   </w:t>
      </w:r>
      <w:r w:rsidRPr="00076BE1">
        <w:t>75 Marks</w:t>
      </w:r>
      <w:r w:rsidRPr="00076BE1">
        <w:tab/>
      </w:r>
    </w:p>
    <w:p w:rsidR="00937E13" w:rsidRPr="00076BE1" w:rsidRDefault="00937E13" w:rsidP="00937E13">
      <w:pPr>
        <w:ind w:left="2880" w:firstLine="720"/>
      </w:pPr>
      <w:r w:rsidRPr="00076BE1">
        <w:t xml:space="preserve">            </w:t>
      </w:r>
      <w:r w:rsidRPr="00076BE1">
        <w:tab/>
      </w:r>
      <w:r w:rsidRPr="00076BE1">
        <w:tab/>
        <w:t xml:space="preserve">             ---------------</w:t>
      </w:r>
    </w:p>
    <w:p w:rsidR="00937E13" w:rsidRPr="00076BE1" w:rsidRDefault="00937E13" w:rsidP="00937E13">
      <w:pPr>
        <w:autoSpaceDE w:val="0"/>
        <w:autoSpaceDN w:val="0"/>
        <w:adjustRightInd w:val="0"/>
        <w:jc w:val="both"/>
        <w:rPr>
          <w:b/>
        </w:rPr>
      </w:pPr>
      <w:r w:rsidRPr="00076BE1">
        <w:rPr>
          <w:b/>
        </w:rPr>
        <w:t xml:space="preserve">iii) M.Phil Programme </w:t>
      </w:r>
    </w:p>
    <w:p w:rsidR="00937E13" w:rsidRPr="00076BE1" w:rsidRDefault="00937E13" w:rsidP="00937E13">
      <w:pPr>
        <w:jc w:val="center"/>
      </w:pPr>
    </w:p>
    <w:p w:rsidR="00937E13" w:rsidRPr="00076BE1" w:rsidRDefault="00937E13" w:rsidP="00937E13">
      <w:pPr>
        <w:rPr>
          <w:b/>
        </w:rPr>
      </w:pPr>
      <w:r w:rsidRPr="00076BE1">
        <w:rPr>
          <w:b/>
        </w:rPr>
        <w:t xml:space="preserve">Internal Examinations (CIA-I &amp; II) </w:t>
      </w:r>
      <w:r w:rsidR="008F04B2">
        <w:rPr>
          <w:b/>
        </w:rPr>
        <w:t>and End Semester Examinations (</w:t>
      </w:r>
      <w:r w:rsidRPr="00076BE1">
        <w:rPr>
          <w:b/>
        </w:rPr>
        <w:t>ESE)</w:t>
      </w:r>
    </w:p>
    <w:p w:rsidR="00937E13" w:rsidRPr="00076BE1" w:rsidRDefault="0097216C" w:rsidP="00937E13">
      <w:pPr>
        <w:spacing w:before="120"/>
      </w:pPr>
      <w:r>
        <w:t>Part A</w:t>
      </w:r>
      <w:r w:rsidR="00937E13" w:rsidRPr="00076BE1">
        <w:t xml:space="preserve">: </w:t>
      </w:r>
      <w:r w:rsidR="00937E13" w:rsidRPr="00076BE1">
        <w:tab/>
        <w:t>10 Questions x 2 Marks = 20 Marks</w:t>
      </w:r>
    </w:p>
    <w:p w:rsidR="00937E13" w:rsidRPr="00076BE1" w:rsidRDefault="00937E13" w:rsidP="00937E13">
      <w:pPr>
        <w:ind w:left="720" w:firstLine="720"/>
      </w:pPr>
      <w:r w:rsidRPr="00076BE1">
        <w:t>(Two Questions from each unit)</w:t>
      </w:r>
    </w:p>
    <w:p w:rsidR="00937E13" w:rsidRPr="00076BE1" w:rsidRDefault="0097216C" w:rsidP="00937E13">
      <w:pPr>
        <w:spacing w:before="120"/>
      </w:pPr>
      <w:r>
        <w:t>Part B</w:t>
      </w:r>
      <w:r w:rsidR="00937E13" w:rsidRPr="00076BE1">
        <w:t xml:space="preserve">: </w:t>
      </w:r>
      <w:r w:rsidR="00937E13" w:rsidRPr="00076BE1">
        <w:tab/>
        <w:t>5 Questions x 5 Marks = 25 Marks</w:t>
      </w:r>
    </w:p>
    <w:p w:rsidR="00937E13" w:rsidRPr="00076BE1" w:rsidRDefault="00937E13" w:rsidP="00937E13">
      <w:pPr>
        <w:ind w:left="720" w:firstLine="720"/>
      </w:pPr>
      <w:r w:rsidRPr="00076BE1">
        <w:t>(Internal Choice and one set of questions from each unit)</w:t>
      </w:r>
    </w:p>
    <w:p w:rsidR="00937E13" w:rsidRPr="00076BE1" w:rsidRDefault="0097216C" w:rsidP="00937E13">
      <w:pPr>
        <w:spacing w:before="120"/>
      </w:pPr>
      <w:r>
        <w:t>Part C</w:t>
      </w:r>
      <w:r w:rsidR="00937E13" w:rsidRPr="00076BE1">
        <w:t xml:space="preserve">:       </w:t>
      </w:r>
      <w:r>
        <w:t xml:space="preserve">     </w:t>
      </w:r>
      <w:r w:rsidR="00937E13" w:rsidRPr="00076BE1">
        <w:t>3 Questions x 10 Marks = 30 Marks</w:t>
      </w:r>
    </w:p>
    <w:p w:rsidR="00EC1063" w:rsidRPr="00076BE1" w:rsidRDefault="00753C24" w:rsidP="00937E13">
      <w:pPr>
        <w:spacing w:line="360" w:lineRule="auto"/>
        <w:ind w:right="-540"/>
        <w:jc w:val="both"/>
      </w:pPr>
      <w:r>
        <w:tab/>
      </w:r>
      <w:r>
        <w:tab/>
      </w:r>
      <w:r w:rsidR="00937E13" w:rsidRPr="00076BE1">
        <w:t>(Answer any three out of 5 questions and one question from each unit)</w:t>
      </w:r>
      <w:r w:rsidR="00EC1063" w:rsidRPr="00076BE1">
        <w:br w:type="page"/>
      </w:r>
    </w:p>
    <w:p w:rsidR="00C30726" w:rsidRPr="00076BE1" w:rsidRDefault="00C30726" w:rsidP="00C30726">
      <w:pPr>
        <w:pStyle w:val="BodyTextIndent3"/>
        <w:spacing w:after="0"/>
        <w:ind w:left="0"/>
        <w:jc w:val="both"/>
        <w:rPr>
          <w:b/>
          <w:bCs/>
          <w:sz w:val="24"/>
          <w:szCs w:val="24"/>
          <w:lang w:bidi="ta-IN"/>
        </w:rPr>
      </w:pPr>
      <w:r w:rsidRPr="00076BE1">
        <w:rPr>
          <w:b/>
          <w:bCs/>
          <w:sz w:val="24"/>
          <w:szCs w:val="24"/>
          <w:lang w:bidi="ta-IN"/>
        </w:rPr>
        <w:lastRenderedPageBreak/>
        <w:t>Evaluation</w:t>
      </w:r>
    </w:p>
    <w:p w:rsidR="00DA4EC5" w:rsidRPr="00076BE1" w:rsidRDefault="00DA4EC5" w:rsidP="00664FE9">
      <w:pPr>
        <w:tabs>
          <w:tab w:val="left" w:pos="510"/>
        </w:tabs>
        <w:autoSpaceDE w:val="0"/>
        <w:autoSpaceDN w:val="0"/>
        <w:adjustRightInd w:val="0"/>
        <w:spacing w:before="240" w:after="113" w:line="360" w:lineRule="auto"/>
        <w:jc w:val="both"/>
      </w:pPr>
      <w:r w:rsidRPr="00076BE1">
        <w:tab/>
        <w:t>The performance of a student in each course is evaluated in terms of percentage of marks with a provision for conversion to grade points. Evaluation for each course shall be done by a continuous internal assessment by the course teacher concerned as well as by an end semester examination and will be consolidated at the end of the course.</w:t>
      </w:r>
    </w:p>
    <w:p w:rsidR="00937E13" w:rsidRDefault="00C30726" w:rsidP="00937E13">
      <w:pPr>
        <w:tabs>
          <w:tab w:val="left" w:pos="510"/>
        </w:tabs>
        <w:autoSpaceDE w:val="0"/>
        <w:autoSpaceDN w:val="0"/>
        <w:adjustRightInd w:val="0"/>
        <w:spacing w:after="113"/>
        <w:jc w:val="both"/>
      </w:pPr>
      <w:r w:rsidRPr="00076BE1">
        <w:t>The Components for Continuous Internal Assessment</w:t>
      </w:r>
      <w:r w:rsidR="004C0BFC">
        <w:t xml:space="preserve"> (CIA)</w:t>
      </w:r>
      <w:r w:rsidRPr="00076BE1">
        <w:t xml:space="preserve"> are:</w:t>
      </w:r>
    </w:p>
    <w:p w:rsidR="00753C24" w:rsidRPr="00076BE1" w:rsidRDefault="00753C24" w:rsidP="00937E13">
      <w:pPr>
        <w:tabs>
          <w:tab w:val="left" w:pos="510"/>
        </w:tabs>
        <w:autoSpaceDE w:val="0"/>
        <w:autoSpaceDN w:val="0"/>
        <w:adjustRightInd w:val="0"/>
        <w:spacing w:after="113"/>
        <w:jc w:val="both"/>
        <w:rPr>
          <w:lang w:val="en-IN"/>
        </w:rPr>
      </w:pPr>
      <w:r>
        <w:rPr>
          <w:bCs/>
          <w:sz w:val="16"/>
        </w:rPr>
        <w:t>(</w:t>
      </w:r>
      <w:r w:rsidRPr="00076BE1">
        <w:rPr>
          <w:bCs/>
          <w:sz w:val="16"/>
        </w:rPr>
        <w:t>Approved by the 2</w:t>
      </w:r>
      <w:r>
        <w:rPr>
          <w:bCs/>
          <w:sz w:val="16"/>
        </w:rPr>
        <w:t>6</w:t>
      </w:r>
      <w:r w:rsidRPr="00076BE1">
        <w:rPr>
          <w:bCs/>
          <w:sz w:val="16"/>
          <w:vertAlign w:val="superscript"/>
        </w:rPr>
        <w:t>th</w:t>
      </w:r>
      <w:r w:rsidRPr="00076BE1">
        <w:rPr>
          <w:bCs/>
          <w:sz w:val="16"/>
        </w:rPr>
        <w:t xml:space="preserve"> Academic council meeting held on </w:t>
      </w:r>
      <w:r w:rsidR="00286CE1">
        <w:rPr>
          <w:bCs/>
          <w:color w:val="FF0000"/>
          <w:sz w:val="16"/>
        </w:rPr>
        <w:t>18.06.2020</w:t>
      </w:r>
      <w:r>
        <w:rPr>
          <w:bCs/>
          <w:sz w:val="16"/>
        </w:rPr>
        <w:t>)</w:t>
      </w:r>
    </w:p>
    <w:p w:rsidR="00937E13" w:rsidRPr="00076BE1" w:rsidRDefault="00937E13" w:rsidP="00937E13">
      <w:pPr>
        <w:spacing w:line="360" w:lineRule="auto"/>
        <w:contextualSpacing/>
        <w:jc w:val="both"/>
        <w:rPr>
          <w:b/>
          <w:bCs/>
          <w:lang w:bidi="ta-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5"/>
        <w:gridCol w:w="4603"/>
      </w:tblGrid>
      <w:tr w:rsidR="00937E13" w:rsidRPr="00076BE1" w:rsidTr="00937E13">
        <w:trPr>
          <w:trHeight w:val="283"/>
          <w:jc w:val="center"/>
        </w:trPr>
        <w:tc>
          <w:tcPr>
            <w:tcW w:w="9338" w:type="dxa"/>
            <w:gridSpan w:val="2"/>
          </w:tcPr>
          <w:p w:rsidR="00937E13" w:rsidRPr="00076BE1" w:rsidRDefault="00937E13" w:rsidP="00937E13">
            <w:pPr>
              <w:tabs>
                <w:tab w:val="left" w:pos="510"/>
              </w:tabs>
              <w:autoSpaceDE w:val="0"/>
              <w:autoSpaceDN w:val="0"/>
              <w:adjustRightInd w:val="0"/>
              <w:jc w:val="both"/>
              <w:rPr>
                <w:rFonts w:eastAsia="Calibri"/>
                <w:b/>
              </w:rPr>
            </w:pPr>
            <w:r w:rsidRPr="00076BE1">
              <w:rPr>
                <w:rFonts w:eastAsia="Calibri"/>
                <w:b/>
              </w:rPr>
              <w:t>UG (Theory) – 25 Marks (7.5 + 7.5 + 2 + 2 + 3+3) or</w:t>
            </w:r>
          </w:p>
          <w:p w:rsidR="00937E13" w:rsidRPr="00076BE1" w:rsidRDefault="00937E13" w:rsidP="00937E13">
            <w:pPr>
              <w:tabs>
                <w:tab w:val="left" w:pos="510"/>
              </w:tabs>
              <w:autoSpaceDE w:val="0"/>
              <w:autoSpaceDN w:val="0"/>
              <w:adjustRightInd w:val="0"/>
              <w:jc w:val="both"/>
              <w:rPr>
                <w:rFonts w:eastAsia="Calibri"/>
              </w:rPr>
            </w:pPr>
            <w:r w:rsidRPr="00076BE1">
              <w:rPr>
                <w:rFonts w:eastAsia="Calibri"/>
                <w:b/>
              </w:rPr>
              <w:t xml:space="preserve">                       – 20 Marks (5 + 5 + 2 + 2 + 3+3)</w:t>
            </w:r>
          </w:p>
        </w:tc>
      </w:tr>
      <w:tr w:rsidR="00937E13" w:rsidRPr="00076BE1" w:rsidTr="00937E13">
        <w:trPr>
          <w:trHeight w:val="283"/>
          <w:jc w:val="center"/>
        </w:trPr>
        <w:tc>
          <w:tcPr>
            <w:tcW w:w="4735" w:type="dxa"/>
            <w:vAlign w:val="center"/>
          </w:tcPr>
          <w:p w:rsidR="00937E13" w:rsidRPr="00076BE1" w:rsidRDefault="00937E13" w:rsidP="00937E13">
            <w:pPr>
              <w:tabs>
                <w:tab w:val="left" w:pos="510"/>
              </w:tabs>
              <w:autoSpaceDE w:val="0"/>
              <w:autoSpaceDN w:val="0"/>
              <w:adjustRightInd w:val="0"/>
              <w:rPr>
                <w:rFonts w:eastAsia="Calibri"/>
                <w:b/>
              </w:rPr>
            </w:pPr>
            <w:r w:rsidRPr="00076BE1">
              <w:rPr>
                <w:rFonts w:eastAsia="Calibri"/>
                <w:b/>
              </w:rPr>
              <w:t>Test – I (3 hours)</w:t>
            </w:r>
          </w:p>
        </w:tc>
        <w:tc>
          <w:tcPr>
            <w:tcW w:w="4603" w:type="dxa"/>
            <w:vAlign w:val="center"/>
          </w:tcPr>
          <w:p w:rsidR="00937E13" w:rsidRPr="00076BE1" w:rsidRDefault="00937E13" w:rsidP="00937E13">
            <w:pPr>
              <w:tabs>
                <w:tab w:val="left" w:pos="510"/>
              </w:tabs>
              <w:autoSpaceDE w:val="0"/>
              <w:autoSpaceDN w:val="0"/>
              <w:adjustRightInd w:val="0"/>
              <w:rPr>
                <w:rFonts w:eastAsia="Calibri"/>
                <w:b/>
              </w:rPr>
            </w:pPr>
            <w:r w:rsidRPr="00076BE1">
              <w:rPr>
                <w:rFonts w:eastAsia="Calibri"/>
                <w:b/>
              </w:rPr>
              <w:t>Test – II (3 hours)</w:t>
            </w:r>
          </w:p>
        </w:tc>
      </w:tr>
      <w:tr w:rsidR="00937E13" w:rsidRPr="00076BE1" w:rsidTr="00937E13">
        <w:trPr>
          <w:trHeight w:val="283"/>
          <w:jc w:val="center"/>
        </w:trPr>
        <w:tc>
          <w:tcPr>
            <w:tcW w:w="4735" w:type="dxa"/>
            <w:vAlign w:val="center"/>
          </w:tcPr>
          <w:p w:rsidR="00937E13" w:rsidRPr="00076BE1" w:rsidRDefault="00937E13" w:rsidP="00937E13">
            <w:pPr>
              <w:tabs>
                <w:tab w:val="left" w:pos="510"/>
              </w:tabs>
              <w:autoSpaceDE w:val="0"/>
              <w:autoSpaceDN w:val="0"/>
              <w:adjustRightInd w:val="0"/>
              <w:rPr>
                <w:rFonts w:eastAsia="Calibri"/>
              </w:rPr>
            </w:pPr>
            <w:r w:rsidRPr="00076BE1">
              <w:rPr>
                <w:rFonts w:eastAsia="Calibri"/>
              </w:rPr>
              <w:t>Two and half Units (50% of syllabus)</w:t>
            </w:r>
          </w:p>
        </w:tc>
        <w:tc>
          <w:tcPr>
            <w:tcW w:w="4603" w:type="dxa"/>
            <w:vAlign w:val="center"/>
          </w:tcPr>
          <w:p w:rsidR="00937E13" w:rsidRPr="00076BE1" w:rsidRDefault="00937E13" w:rsidP="00937E13">
            <w:pPr>
              <w:tabs>
                <w:tab w:val="left" w:pos="510"/>
              </w:tabs>
              <w:autoSpaceDE w:val="0"/>
              <w:autoSpaceDN w:val="0"/>
              <w:adjustRightInd w:val="0"/>
              <w:rPr>
                <w:rFonts w:eastAsia="Calibri"/>
              </w:rPr>
            </w:pPr>
            <w:r w:rsidRPr="00076BE1">
              <w:rPr>
                <w:rFonts w:eastAsia="Calibri"/>
              </w:rPr>
              <w:t>Remaining Two and half Units (50% of syllabus)</w:t>
            </w:r>
          </w:p>
        </w:tc>
      </w:tr>
      <w:tr w:rsidR="00937E13" w:rsidRPr="00076BE1" w:rsidTr="00937E13">
        <w:trPr>
          <w:trHeight w:val="283"/>
          <w:jc w:val="center"/>
        </w:trPr>
        <w:tc>
          <w:tcPr>
            <w:tcW w:w="4735" w:type="dxa"/>
          </w:tcPr>
          <w:p w:rsidR="00937E13" w:rsidRPr="00076BE1" w:rsidRDefault="00937E13" w:rsidP="00937E13">
            <w:pPr>
              <w:numPr>
                <w:ilvl w:val="1"/>
                <w:numId w:val="33"/>
              </w:numPr>
              <w:tabs>
                <w:tab w:val="left" w:pos="510"/>
              </w:tabs>
              <w:autoSpaceDE w:val="0"/>
              <w:autoSpaceDN w:val="0"/>
              <w:adjustRightInd w:val="0"/>
              <w:jc w:val="both"/>
              <w:rPr>
                <w:rFonts w:eastAsia="Calibri"/>
              </w:rPr>
            </w:pPr>
            <w:r w:rsidRPr="00076BE1">
              <w:rPr>
                <w:rFonts w:eastAsia="Calibri"/>
              </w:rPr>
              <w:t>Marks or 5 Marks</w:t>
            </w:r>
          </w:p>
          <w:p w:rsidR="00937E13" w:rsidRPr="00076BE1" w:rsidRDefault="00937E13" w:rsidP="00093052">
            <w:pPr>
              <w:tabs>
                <w:tab w:val="left" w:pos="510"/>
              </w:tabs>
              <w:autoSpaceDE w:val="0"/>
              <w:autoSpaceDN w:val="0"/>
              <w:adjustRightInd w:val="0"/>
              <w:jc w:val="both"/>
              <w:rPr>
                <w:rFonts w:eastAsia="Calibri"/>
              </w:rPr>
            </w:pPr>
            <w:r w:rsidRPr="00076BE1">
              <w:t xml:space="preserve">CIA </w:t>
            </w:r>
            <w:r w:rsidR="00093052">
              <w:t>Test-I</w:t>
            </w:r>
            <w:r w:rsidRPr="00076BE1">
              <w:t xml:space="preserve"> will be conducted for 3 hours with 75 Marks and Converted to 7.5 </w:t>
            </w:r>
            <w:r w:rsidRPr="00076BE1">
              <w:rPr>
                <w:rFonts w:eastAsia="Calibri"/>
              </w:rPr>
              <w:t>or 5 Marks</w:t>
            </w:r>
          </w:p>
        </w:tc>
        <w:tc>
          <w:tcPr>
            <w:tcW w:w="4603" w:type="dxa"/>
          </w:tcPr>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7.5 Marks or 5 Marks</w:t>
            </w:r>
          </w:p>
          <w:p w:rsidR="00937E13" w:rsidRPr="00076BE1" w:rsidRDefault="00937E13" w:rsidP="008F04B2">
            <w:pPr>
              <w:tabs>
                <w:tab w:val="left" w:pos="510"/>
              </w:tabs>
              <w:autoSpaceDE w:val="0"/>
              <w:autoSpaceDN w:val="0"/>
              <w:adjustRightInd w:val="0"/>
              <w:jc w:val="both"/>
              <w:rPr>
                <w:rFonts w:eastAsia="Calibri"/>
              </w:rPr>
            </w:pPr>
            <w:r w:rsidRPr="00076BE1">
              <w:t xml:space="preserve">CIA </w:t>
            </w:r>
            <w:r w:rsidR="00093052">
              <w:t xml:space="preserve">Test-II </w:t>
            </w:r>
            <w:r w:rsidRPr="00076BE1">
              <w:t xml:space="preserve">will be conducted for 3 hours with 75 Marks and Converted to 7.5 </w:t>
            </w:r>
            <w:r w:rsidRPr="00076BE1">
              <w:rPr>
                <w:rFonts w:eastAsia="Calibri"/>
              </w:rPr>
              <w:t>or 5 Marks</w:t>
            </w:r>
          </w:p>
        </w:tc>
      </w:tr>
      <w:tr w:rsidR="00937E13" w:rsidRPr="00076BE1" w:rsidTr="00937E13">
        <w:trPr>
          <w:trHeight w:val="1335"/>
          <w:jc w:val="center"/>
        </w:trPr>
        <w:tc>
          <w:tcPr>
            <w:tcW w:w="4735" w:type="dxa"/>
          </w:tcPr>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Attendance  : 2 Marks</w:t>
            </w:r>
          </w:p>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 xml:space="preserve">Attendance marks should be calculated up to CIA Test –I </w:t>
            </w:r>
          </w:p>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 xml:space="preserve">50 % to 74% - 1 Mark </w:t>
            </w:r>
          </w:p>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75 % to 100% - 2 Marks</w:t>
            </w:r>
          </w:p>
        </w:tc>
        <w:tc>
          <w:tcPr>
            <w:tcW w:w="4603" w:type="dxa"/>
          </w:tcPr>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Attendance  : 2 Marks</w:t>
            </w:r>
          </w:p>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 xml:space="preserve">Attendance marks should be calculated from  CIA Test –I  </w:t>
            </w:r>
          </w:p>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 xml:space="preserve">50 % to 74% - 1 Mark </w:t>
            </w:r>
          </w:p>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75 % to 100% - 2 Marks</w:t>
            </w:r>
          </w:p>
        </w:tc>
      </w:tr>
      <w:tr w:rsidR="00937E13" w:rsidRPr="00076BE1" w:rsidTr="00937E13">
        <w:trPr>
          <w:trHeight w:val="1120"/>
          <w:jc w:val="center"/>
        </w:trPr>
        <w:tc>
          <w:tcPr>
            <w:tcW w:w="9338" w:type="dxa"/>
            <w:gridSpan w:val="2"/>
          </w:tcPr>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 xml:space="preserve">Assignment/ Seminar/ Paper presentation/ Paper Publication/ Class Quiz/ MCQ based test/ Debate/ Composition/ Media Appreciation, etc. : 6 Marks </w:t>
            </w:r>
          </w:p>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(3+3 marks)</w:t>
            </w:r>
          </w:p>
        </w:tc>
      </w:tr>
    </w:tbl>
    <w:p w:rsidR="00937E13" w:rsidRPr="00076BE1" w:rsidRDefault="00937E13" w:rsidP="00937E13">
      <w:pPr>
        <w:tabs>
          <w:tab w:val="left" w:pos="510"/>
        </w:tabs>
        <w:autoSpaceDE w:val="0"/>
        <w:autoSpaceDN w:val="0"/>
        <w:adjustRightInd w:val="0"/>
        <w:spacing w:after="113"/>
        <w:jc w:val="both"/>
      </w:pPr>
    </w:p>
    <w:tbl>
      <w:tblPr>
        <w:tblW w:w="9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87"/>
      </w:tblGrid>
      <w:tr w:rsidR="00937E13" w:rsidRPr="00076BE1" w:rsidTr="00937E13">
        <w:trPr>
          <w:trHeight w:val="180"/>
          <w:jc w:val="center"/>
        </w:trPr>
        <w:tc>
          <w:tcPr>
            <w:tcW w:w="9292" w:type="dxa"/>
            <w:gridSpan w:val="2"/>
          </w:tcPr>
          <w:p w:rsidR="00937E13" w:rsidRPr="00076BE1" w:rsidRDefault="00937E13" w:rsidP="00937E13">
            <w:pPr>
              <w:tabs>
                <w:tab w:val="left" w:pos="510"/>
              </w:tabs>
              <w:autoSpaceDE w:val="0"/>
              <w:autoSpaceDN w:val="0"/>
              <w:adjustRightInd w:val="0"/>
              <w:jc w:val="both"/>
              <w:rPr>
                <w:rFonts w:eastAsia="Calibri"/>
              </w:rPr>
            </w:pPr>
            <w:r w:rsidRPr="00076BE1">
              <w:rPr>
                <w:rFonts w:eastAsia="Calibri"/>
                <w:b/>
              </w:rPr>
              <w:t>UG (Practical)  &amp; PG (Practical) – 20 Marks (5 + 5 + 2 + 2 + 3 + 3)</w:t>
            </w:r>
          </w:p>
        </w:tc>
      </w:tr>
      <w:tr w:rsidR="00937E13" w:rsidRPr="00076BE1" w:rsidTr="00937E13">
        <w:trPr>
          <w:trHeight w:val="372"/>
          <w:jc w:val="center"/>
        </w:trPr>
        <w:tc>
          <w:tcPr>
            <w:tcW w:w="4605" w:type="dxa"/>
            <w:vAlign w:val="center"/>
          </w:tcPr>
          <w:p w:rsidR="00937E13" w:rsidRPr="00076BE1" w:rsidRDefault="00937E13" w:rsidP="00937E13">
            <w:pPr>
              <w:tabs>
                <w:tab w:val="left" w:pos="510"/>
              </w:tabs>
              <w:autoSpaceDE w:val="0"/>
              <w:autoSpaceDN w:val="0"/>
              <w:adjustRightInd w:val="0"/>
              <w:rPr>
                <w:rFonts w:eastAsia="Calibri"/>
                <w:b/>
              </w:rPr>
            </w:pPr>
            <w:r w:rsidRPr="00076BE1">
              <w:rPr>
                <w:rFonts w:eastAsia="Calibri"/>
                <w:b/>
              </w:rPr>
              <w:t>Test – I (3 hours)</w:t>
            </w:r>
          </w:p>
        </w:tc>
        <w:tc>
          <w:tcPr>
            <w:tcW w:w="4687" w:type="dxa"/>
            <w:vAlign w:val="center"/>
          </w:tcPr>
          <w:p w:rsidR="00937E13" w:rsidRPr="00076BE1" w:rsidRDefault="00937E13" w:rsidP="00937E13">
            <w:pPr>
              <w:tabs>
                <w:tab w:val="left" w:pos="510"/>
              </w:tabs>
              <w:autoSpaceDE w:val="0"/>
              <w:autoSpaceDN w:val="0"/>
              <w:adjustRightInd w:val="0"/>
              <w:rPr>
                <w:rFonts w:eastAsia="Calibri"/>
                <w:b/>
              </w:rPr>
            </w:pPr>
            <w:r w:rsidRPr="00076BE1">
              <w:rPr>
                <w:rFonts w:eastAsia="Calibri"/>
                <w:b/>
              </w:rPr>
              <w:t>Test – II (3 hours)</w:t>
            </w:r>
          </w:p>
        </w:tc>
      </w:tr>
      <w:tr w:rsidR="00937E13" w:rsidRPr="00076BE1" w:rsidTr="00937E13">
        <w:trPr>
          <w:trHeight w:val="354"/>
          <w:jc w:val="center"/>
        </w:trPr>
        <w:tc>
          <w:tcPr>
            <w:tcW w:w="4605" w:type="dxa"/>
            <w:vAlign w:val="center"/>
          </w:tcPr>
          <w:p w:rsidR="00937E13" w:rsidRPr="00076BE1" w:rsidRDefault="00937E13" w:rsidP="00937E13">
            <w:pPr>
              <w:tabs>
                <w:tab w:val="left" w:pos="510"/>
              </w:tabs>
              <w:autoSpaceDE w:val="0"/>
              <w:autoSpaceDN w:val="0"/>
              <w:adjustRightInd w:val="0"/>
              <w:rPr>
                <w:rFonts w:eastAsia="Calibri"/>
              </w:rPr>
            </w:pPr>
            <w:r w:rsidRPr="00076BE1">
              <w:rPr>
                <w:rFonts w:eastAsia="Calibri"/>
              </w:rPr>
              <w:t xml:space="preserve">50% of the list of practicals </w:t>
            </w:r>
          </w:p>
        </w:tc>
        <w:tc>
          <w:tcPr>
            <w:tcW w:w="4687" w:type="dxa"/>
            <w:vAlign w:val="center"/>
          </w:tcPr>
          <w:p w:rsidR="00937E13" w:rsidRPr="00076BE1" w:rsidRDefault="00937E13" w:rsidP="00937E13">
            <w:pPr>
              <w:tabs>
                <w:tab w:val="left" w:pos="510"/>
              </w:tabs>
              <w:autoSpaceDE w:val="0"/>
              <w:autoSpaceDN w:val="0"/>
              <w:adjustRightInd w:val="0"/>
              <w:rPr>
                <w:rFonts w:eastAsia="Calibri"/>
              </w:rPr>
            </w:pPr>
            <w:r w:rsidRPr="00076BE1">
              <w:rPr>
                <w:rFonts w:eastAsia="Calibri"/>
              </w:rPr>
              <w:t>Remaining 50% of the list of practicals</w:t>
            </w:r>
          </w:p>
        </w:tc>
      </w:tr>
      <w:tr w:rsidR="00937E13" w:rsidRPr="00076BE1" w:rsidTr="00937E13">
        <w:trPr>
          <w:trHeight w:val="614"/>
          <w:jc w:val="center"/>
        </w:trPr>
        <w:tc>
          <w:tcPr>
            <w:tcW w:w="4605" w:type="dxa"/>
          </w:tcPr>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5 Marks</w:t>
            </w:r>
          </w:p>
          <w:p w:rsidR="00937E13" w:rsidRPr="00076BE1" w:rsidRDefault="00937E13" w:rsidP="00093052">
            <w:pPr>
              <w:tabs>
                <w:tab w:val="left" w:pos="510"/>
              </w:tabs>
              <w:autoSpaceDE w:val="0"/>
              <w:autoSpaceDN w:val="0"/>
              <w:adjustRightInd w:val="0"/>
              <w:jc w:val="both"/>
              <w:rPr>
                <w:rFonts w:eastAsia="Calibri"/>
              </w:rPr>
            </w:pPr>
            <w:r w:rsidRPr="00076BE1">
              <w:t xml:space="preserve">CIA </w:t>
            </w:r>
            <w:r w:rsidR="00093052">
              <w:t>Test-I</w:t>
            </w:r>
            <w:r w:rsidR="00093052" w:rsidRPr="00076BE1">
              <w:t xml:space="preserve"> </w:t>
            </w:r>
            <w:r w:rsidRPr="00076BE1">
              <w:t>will be conducted for 3 hours with 80 Marks and Converted to 5</w:t>
            </w:r>
          </w:p>
        </w:tc>
        <w:tc>
          <w:tcPr>
            <w:tcW w:w="4687" w:type="dxa"/>
          </w:tcPr>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5 Marks</w:t>
            </w:r>
          </w:p>
          <w:p w:rsidR="00937E13" w:rsidRPr="00076BE1" w:rsidRDefault="00093052" w:rsidP="004C0BFC">
            <w:pPr>
              <w:tabs>
                <w:tab w:val="left" w:pos="510"/>
              </w:tabs>
              <w:autoSpaceDE w:val="0"/>
              <w:autoSpaceDN w:val="0"/>
              <w:adjustRightInd w:val="0"/>
              <w:jc w:val="both"/>
              <w:rPr>
                <w:rFonts w:eastAsia="Calibri"/>
              </w:rPr>
            </w:pPr>
            <w:r w:rsidRPr="00076BE1">
              <w:t xml:space="preserve">CIA </w:t>
            </w:r>
            <w:r>
              <w:t>Test-II</w:t>
            </w:r>
            <w:r w:rsidR="00937E13" w:rsidRPr="00076BE1">
              <w:t xml:space="preserve"> will be conducted for 3 hours with 80 Marks and Converted to 5</w:t>
            </w:r>
          </w:p>
        </w:tc>
      </w:tr>
      <w:tr w:rsidR="00937E13" w:rsidRPr="00076BE1" w:rsidTr="00937E13">
        <w:trPr>
          <w:trHeight w:val="576"/>
          <w:jc w:val="center"/>
        </w:trPr>
        <w:tc>
          <w:tcPr>
            <w:tcW w:w="4605" w:type="dxa"/>
          </w:tcPr>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Attendance  : 2 Marks</w:t>
            </w:r>
          </w:p>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 xml:space="preserve">Attendance marks should be calculated up to CIA Test –I </w:t>
            </w:r>
          </w:p>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 xml:space="preserve">50 % to 74% - 1 Mark </w:t>
            </w:r>
          </w:p>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75 % to 100% - 2 Marks</w:t>
            </w:r>
          </w:p>
        </w:tc>
        <w:tc>
          <w:tcPr>
            <w:tcW w:w="4687" w:type="dxa"/>
          </w:tcPr>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Attendance  : 2 Marks</w:t>
            </w:r>
          </w:p>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 xml:space="preserve">Attendance marks should be calculated from  CIA Test –I  </w:t>
            </w:r>
          </w:p>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 xml:space="preserve">50 % to 74% - 1 Mark </w:t>
            </w:r>
          </w:p>
          <w:p w:rsidR="00937E13" w:rsidRPr="00076BE1" w:rsidRDefault="00937E13" w:rsidP="00937E13">
            <w:pPr>
              <w:tabs>
                <w:tab w:val="left" w:pos="510"/>
              </w:tabs>
              <w:autoSpaceDE w:val="0"/>
              <w:autoSpaceDN w:val="0"/>
              <w:adjustRightInd w:val="0"/>
              <w:jc w:val="both"/>
              <w:rPr>
                <w:rFonts w:eastAsia="Calibri"/>
              </w:rPr>
            </w:pPr>
            <w:r w:rsidRPr="00076BE1">
              <w:rPr>
                <w:rFonts w:eastAsia="Calibri"/>
              </w:rPr>
              <w:t>75 % to 100% - 2 Marks</w:t>
            </w:r>
          </w:p>
        </w:tc>
      </w:tr>
      <w:tr w:rsidR="00937E13" w:rsidRPr="00076BE1" w:rsidTr="00937E13">
        <w:trPr>
          <w:trHeight w:val="462"/>
          <w:jc w:val="center"/>
        </w:trPr>
        <w:tc>
          <w:tcPr>
            <w:tcW w:w="4605" w:type="dxa"/>
            <w:vAlign w:val="center"/>
          </w:tcPr>
          <w:p w:rsidR="00937E13" w:rsidRPr="00076BE1" w:rsidRDefault="00937E13" w:rsidP="00937E13">
            <w:pPr>
              <w:tabs>
                <w:tab w:val="left" w:pos="510"/>
              </w:tabs>
              <w:autoSpaceDE w:val="0"/>
              <w:autoSpaceDN w:val="0"/>
              <w:adjustRightInd w:val="0"/>
              <w:rPr>
                <w:rFonts w:eastAsia="Calibri"/>
              </w:rPr>
            </w:pPr>
            <w:r w:rsidRPr="00076BE1">
              <w:rPr>
                <w:rFonts w:eastAsia="Calibri"/>
              </w:rPr>
              <w:t>Observations / Performance: 3 Marks</w:t>
            </w:r>
          </w:p>
        </w:tc>
        <w:tc>
          <w:tcPr>
            <w:tcW w:w="4687" w:type="dxa"/>
            <w:vAlign w:val="center"/>
          </w:tcPr>
          <w:p w:rsidR="00937E13" w:rsidRPr="00076BE1" w:rsidRDefault="00937E13" w:rsidP="00937E13">
            <w:pPr>
              <w:tabs>
                <w:tab w:val="left" w:pos="510"/>
              </w:tabs>
              <w:autoSpaceDE w:val="0"/>
              <w:autoSpaceDN w:val="0"/>
              <w:adjustRightInd w:val="0"/>
              <w:rPr>
                <w:rFonts w:eastAsia="Calibri"/>
              </w:rPr>
            </w:pPr>
            <w:r w:rsidRPr="00076BE1">
              <w:rPr>
                <w:rFonts w:eastAsia="Calibri"/>
              </w:rPr>
              <w:t>Observations / Performance: 3 Marks</w:t>
            </w:r>
          </w:p>
        </w:tc>
      </w:tr>
    </w:tbl>
    <w:p w:rsidR="00937E13" w:rsidRPr="00076BE1" w:rsidRDefault="00937E13" w:rsidP="00937E13"/>
    <w:p w:rsidR="00937E13" w:rsidRPr="00076BE1" w:rsidRDefault="00937E13" w:rsidP="00937E13">
      <w:r w:rsidRPr="00076BE1">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1"/>
        <w:gridCol w:w="3957"/>
      </w:tblGrid>
      <w:tr w:rsidR="00937E13" w:rsidRPr="00076BE1" w:rsidTr="00937E13">
        <w:trPr>
          <w:trHeight w:val="286"/>
          <w:jc w:val="center"/>
        </w:trPr>
        <w:tc>
          <w:tcPr>
            <w:tcW w:w="8028" w:type="dxa"/>
            <w:gridSpan w:val="2"/>
          </w:tcPr>
          <w:p w:rsidR="00937E13" w:rsidRPr="00076BE1" w:rsidRDefault="00937E13" w:rsidP="00937E13">
            <w:pPr>
              <w:tabs>
                <w:tab w:val="left" w:pos="510"/>
              </w:tabs>
              <w:autoSpaceDE w:val="0"/>
              <w:autoSpaceDN w:val="0"/>
              <w:adjustRightInd w:val="0"/>
              <w:spacing w:after="113"/>
              <w:jc w:val="both"/>
              <w:rPr>
                <w:rFonts w:eastAsia="Calibri"/>
                <w:b/>
              </w:rPr>
            </w:pPr>
            <w:r w:rsidRPr="00076BE1">
              <w:lastRenderedPageBreak/>
              <w:br w:type="page"/>
            </w:r>
            <w:r w:rsidRPr="00076BE1">
              <w:rPr>
                <w:rFonts w:eastAsia="Calibri"/>
                <w:b/>
              </w:rPr>
              <w:t>PG (Theory) – 25 Marks (7.5 + 7.5 + 2 + 2 + 2 + 2+2)</w:t>
            </w:r>
          </w:p>
          <w:p w:rsidR="00937E13" w:rsidRPr="00076BE1" w:rsidRDefault="00937E13" w:rsidP="00937E13">
            <w:pPr>
              <w:tabs>
                <w:tab w:val="left" w:pos="510"/>
              </w:tabs>
              <w:autoSpaceDE w:val="0"/>
              <w:autoSpaceDN w:val="0"/>
              <w:adjustRightInd w:val="0"/>
              <w:spacing w:after="113"/>
              <w:jc w:val="both"/>
              <w:rPr>
                <w:rFonts w:eastAsia="Calibri"/>
              </w:rPr>
            </w:pPr>
            <w:r w:rsidRPr="00076BE1">
              <w:rPr>
                <w:rFonts w:eastAsia="Calibri"/>
                <w:b/>
              </w:rPr>
              <w:t xml:space="preserve">                      – 20 Marks (5 + 5 + 2 + 2 + 2 + 2+2)</w:t>
            </w:r>
          </w:p>
        </w:tc>
      </w:tr>
      <w:tr w:rsidR="00937E13" w:rsidRPr="00076BE1" w:rsidTr="00937E13">
        <w:trPr>
          <w:trHeight w:val="286"/>
          <w:jc w:val="center"/>
        </w:trPr>
        <w:tc>
          <w:tcPr>
            <w:tcW w:w="4071" w:type="dxa"/>
          </w:tcPr>
          <w:p w:rsidR="00937E13" w:rsidRPr="00076BE1" w:rsidRDefault="00937E13" w:rsidP="00937E13">
            <w:pPr>
              <w:tabs>
                <w:tab w:val="left" w:pos="510"/>
              </w:tabs>
              <w:autoSpaceDE w:val="0"/>
              <w:autoSpaceDN w:val="0"/>
              <w:adjustRightInd w:val="0"/>
              <w:spacing w:after="113"/>
              <w:jc w:val="both"/>
              <w:rPr>
                <w:rFonts w:eastAsia="Calibri"/>
                <w:b/>
              </w:rPr>
            </w:pPr>
            <w:r w:rsidRPr="00076BE1">
              <w:rPr>
                <w:rFonts w:eastAsia="Calibri"/>
                <w:b/>
              </w:rPr>
              <w:t>Test – I (3 hours)</w:t>
            </w:r>
          </w:p>
        </w:tc>
        <w:tc>
          <w:tcPr>
            <w:tcW w:w="3957" w:type="dxa"/>
          </w:tcPr>
          <w:p w:rsidR="00937E13" w:rsidRPr="00076BE1" w:rsidRDefault="00937E13" w:rsidP="00937E13">
            <w:pPr>
              <w:tabs>
                <w:tab w:val="left" w:pos="510"/>
              </w:tabs>
              <w:autoSpaceDE w:val="0"/>
              <w:autoSpaceDN w:val="0"/>
              <w:adjustRightInd w:val="0"/>
              <w:spacing w:after="113"/>
              <w:jc w:val="both"/>
              <w:rPr>
                <w:rFonts w:eastAsia="Calibri"/>
                <w:b/>
              </w:rPr>
            </w:pPr>
            <w:r w:rsidRPr="00076BE1">
              <w:rPr>
                <w:rFonts w:eastAsia="Calibri"/>
                <w:b/>
              </w:rPr>
              <w:t>Test – II (3 hours)</w:t>
            </w:r>
          </w:p>
        </w:tc>
      </w:tr>
      <w:tr w:rsidR="00937E13" w:rsidRPr="00076BE1" w:rsidTr="00937E13">
        <w:trPr>
          <w:trHeight w:val="286"/>
          <w:jc w:val="center"/>
        </w:trPr>
        <w:tc>
          <w:tcPr>
            <w:tcW w:w="4071" w:type="dxa"/>
          </w:tcPr>
          <w:p w:rsidR="00937E13" w:rsidRPr="00076BE1" w:rsidRDefault="00937E13" w:rsidP="00937E13">
            <w:pPr>
              <w:tabs>
                <w:tab w:val="left" w:pos="510"/>
              </w:tabs>
              <w:autoSpaceDE w:val="0"/>
              <w:autoSpaceDN w:val="0"/>
              <w:adjustRightInd w:val="0"/>
              <w:spacing w:after="113"/>
              <w:jc w:val="both"/>
              <w:rPr>
                <w:rFonts w:eastAsia="Calibri"/>
              </w:rPr>
            </w:pPr>
            <w:r w:rsidRPr="00076BE1">
              <w:rPr>
                <w:rFonts w:eastAsia="Calibri"/>
              </w:rPr>
              <w:t>Two and half Units (50%)</w:t>
            </w:r>
          </w:p>
        </w:tc>
        <w:tc>
          <w:tcPr>
            <w:tcW w:w="3957" w:type="dxa"/>
          </w:tcPr>
          <w:p w:rsidR="00937E13" w:rsidRPr="00076BE1" w:rsidRDefault="00937E13" w:rsidP="00937E13">
            <w:pPr>
              <w:tabs>
                <w:tab w:val="left" w:pos="510"/>
              </w:tabs>
              <w:autoSpaceDE w:val="0"/>
              <w:autoSpaceDN w:val="0"/>
              <w:adjustRightInd w:val="0"/>
              <w:spacing w:after="113"/>
              <w:jc w:val="both"/>
              <w:rPr>
                <w:rFonts w:eastAsia="Calibri"/>
              </w:rPr>
            </w:pPr>
            <w:r w:rsidRPr="00076BE1">
              <w:rPr>
                <w:rFonts w:eastAsia="Calibri"/>
              </w:rPr>
              <w:t>Remaining Two and half Units (50%)</w:t>
            </w:r>
          </w:p>
        </w:tc>
      </w:tr>
      <w:tr w:rsidR="00937E13" w:rsidRPr="00076BE1" w:rsidTr="00937E13">
        <w:trPr>
          <w:trHeight w:val="286"/>
          <w:jc w:val="center"/>
        </w:trPr>
        <w:tc>
          <w:tcPr>
            <w:tcW w:w="4071" w:type="dxa"/>
          </w:tcPr>
          <w:p w:rsidR="00937E13" w:rsidRPr="00076BE1" w:rsidRDefault="00937E13" w:rsidP="00937E13">
            <w:pPr>
              <w:numPr>
                <w:ilvl w:val="1"/>
                <w:numId w:val="34"/>
              </w:numPr>
              <w:tabs>
                <w:tab w:val="left" w:pos="510"/>
              </w:tabs>
              <w:autoSpaceDE w:val="0"/>
              <w:autoSpaceDN w:val="0"/>
              <w:adjustRightInd w:val="0"/>
              <w:spacing w:after="113"/>
              <w:jc w:val="both"/>
              <w:rPr>
                <w:rFonts w:eastAsia="Calibri"/>
              </w:rPr>
            </w:pPr>
            <w:r w:rsidRPr="00076BE1">
              <w:rPr>
                <w:rFonts w:eastAsia="Calibri"/>
              </w:rPr>
              <w:t>Marks or 5 Marks</w:t>
            </w:r>
          </w:p>
          <w:p w:rsidR="00937E13" w:rsidRPr="00076BE1" w:rsidRDefault="00093052" w:rsidP="00937E13">
            <w:pPr>
              <w:tabs>
                <w:tab w:val="left" w:pos="510"/>
              </w:tabs>
              <w:autoSpaceDE w:val="0"/>
              <w:autoSpaceDN w:val="0"/>
              <w:adjustRightInd w:val="0"/>
              <w:spacing w:after="113"/>
              <w:jc w:val="both"/>
              <w:rPr>
                <w:rFonts w:eastAsia="Calibri"/>
              </w:rPr>
            </w:pPr>
            <w:r w:rsidRPr="00076BE1">
              <w:t xml:space="preserve">CIA </w:t>
            </w:r>
            <w:r>
              <w:t>Test-I</w:t>
            </w:r>
            <w:r w:rsidRPr="00076BE1">
              <w:t xml:space="preserve"> </w:t>
            </w:r>
            <w:r w:rsidR="00937E13" w:rsidRPr="00076BE1">
              <w:t xml:space="preserve">will be conducted for 3 hours with 75 Marks and Converted to 7.5 </w:t>
            </w:r>
            <w:r w:rsidR="00937E13" w:rsidRPr="00076BE1">
              <w:rPr>
                <w:rFonts w:eastAsia="Calibri"/>
              </w:rPr>
              <w:t>or 5 Marks</w:t>
            </w:r>
          </w:p>
        </w:tc>
        <w:tc>
          <w:tcPr>
            <w:tcW w:w="3957" w:type="dxa"/>
          </w:tcPr>
          <w:p w:rsidR="00937E13" w:rsidRPr="00076BE1" w:rsidRDefault="00937E13" w:rsidP="00937E13">
            <w:pPr>
              <w:tabs>
                <w:tab w:val="left" w:pos="510"/>
              </w:tabs>
              <w:autoSpaceDE w:val="0"/>
              <w:autoSpaceDN w:val="0"/>
              <w:adjustRightInd w:val="0"/>
              <w:spacing w:after="113"/>
              <w:jc w:val="both"/>
              <w:rPr>
                <w:rFonts w:eastAsia="Calibri"/>
              </w:rPr>
            </w:pPr>
            <w:r w:rsidRPr="00076BE1">
              <w:rPr>
                <w:rFonts w:eastAsia="Calibri"/>
              </w:rPr>
              <w:t>7.5 Marks or 5 Marks</w:t>
            </w:r>
          </w:p>
          <w:p w:rsidR="00937E13" w:rsidRPr="00076BE1" w:rsidRDefault="00093052" w:rsidP="00937E13">
            <w:pPr>
              <w:tabs>
                <w:tab w:val="left" w:pos="510"/>
              </w:tabs>
              <w:autoSpaceDE w:val="0"/>
              <w:autoSpaceDN w:val="0"/>
              <w:adjustRightInd w:val="0"/>
              <w:spacing w:after="113"/>
              <w:jc w:val="both"/>
              <w:rPr>
                <w:rFonts w:eastAsia="Calibri"/>
              </w:rPr>
            </w:pPr>
            <w:r w:rsidRPr="00076BE1">
              <w:t xml:space="preserve">CIA </w:t>
            </w:r>
            <w:r>
              <w:t>Test-II</w:t>
            </w:r>
            <w:r w:rsidRPr="00076BE1">
              <w:t xml:space="preserve"> </w:t>
            </w:r>
            <w:r w:rsidR="00937E13" w:rsidRPr="00076BE1">
              <w:t xml:space="preserve">will be conducted for 3 hours with 75 Marks and Converted to 7.5 </w:t>
            </w:r>
            <w:r w:rsidR="00937E13" w:rsidRPr="00076BE1">
              <w:rPr>
                <w:rFonts w:eastAsia="Calibri"/>
              </w:rPr>
              <w:t>or 5 Marks</w:t>
            </w:r>
          </w:p>
        </w:tc>
      </w:tr>
      <w:tr w:rsidR="00937E13" w:rsidRPr="00076BE1" w:rsidTr="00937E13">
        <w:trPr>
          <w:trHeight w:val="1842"/>
          <w:jc w:val="center"/>
        </w:trPr>
        <w:tc>
          <w:tcPr>
            <w:tcW w:w="4071" w:type="dxa"/>
          </w:tcPr>
          <w:p w:rsidR="00937E13" w:rsidRPr="00076BE1" w:rsidRDefault="00937E13" w:rsidP="00937E13">
            <w:pPr>
              <w:tabs>
                <w:tab w:val="left" w:pos="510"/>
              </w:tabs>
              <w:autoSpaceDE w:val="0"/>
              <w:autoSpaceDN w:val="0"/>
              <w:adjustRightInd w:val="0"/>
              <w:spacing w:after="113"/>
              <w:jc w:val="both"/>
              <w:rPr>
                <w:rFonts w:eastAsia="Calibri"/>
              </w:rPr>
            </w:pPr>
            <w:r w:rsidRPr="00076BE1">
              <w:rPr>
                <w:rFonts w:eastAsia="Calibri"/>
              </w:rPr>
              <w:t>Attendance  : 2 Marks</w:t>
            </w:r>
          </w:p>
          <w:p w:rsidR="00937E13" w:rsidRPr="00076BE1" w:rsidRDefault="00937E13" w:rsidP="00937E13">
            <w:pPr>
              <w:tabs>
                <w:tab w:val="left" w:pos="510"/>
              </w:tabs>
              <w:autoSpaceDE w:val="0"/>
              <w:autoSpaceDN w:val="0"/>
              <w:adjustRightInd w:val="0"/>
              <w:spacing w:after="113"/>
              <w:jc w:val="both"/>
              <w:rPr>
                <w:rFonts w:eastAsia="Calibri"/>
              </w:rPr>
            </w:pPr>
            <w:r w:rsidRPr="00076BE1">
              <w:rPr>
                <w:rFonts w:eastAsia="Calibri"/>
              </w:rPr>
              <w:t xml:space="preserve">Attendance marks should be calculated up to CIA Test –I </w:t>
            </w:r>
          </w:p>
          <w:p w:rsidR="00937E13" w:rsidRPr="00076BE1" w:rsidRDefault="00937E13" w:rsidP="00937E13">
            <w:pPr>
              <w:tabs>
                <w:tab w:val="left" w:pos="510"/>
              </w:tabs>
              <w:autoSpaceDE w:val="0"/>
              <w:autoSpaceDN w:val="0"/>
              <w:adjustRightInd w:val="0"/>
              <w:spacing w:after="113"/>
              <w:jc w:val="both"/>
              <w:rPr>
                <w:rFonts w:eastAsia="Calibri"/>
              </w:rPr>
            </w:pPr>
            <w:r w:rsidRPr="00076BE1">
              <w:rPr>
                <w:rFonts w:eastAsia="Calibri"/>
              </w:rPr>
              <w:t xml:space="preserve">50 % to 74% - 1 Mark </w:t>
            </w:r>
          </w:p>
          <w:p w:rsidR="00937E13" w:rsidRPr="00076BE1" w:rsidRDefault="00937E13" w:rsidP="00937E13">
            <w:pPr>
              <w:tabs>
                <w:tab w:val="left" w:pos="510"/>
              </w:tabs>
              <w:autoSpaceDE w:val="0"/>
              <w:autoSpaceDN w:val="0"/>
              <w:adjustRightInd w:val="0"/>
              <w:spacing w:after="113"/>
              <w:jc w:val="both"/>
              <w:rPr>
                <w:rFonts w:eastAsia="Calibri"/>
              </w:rPr>
            </w:pPr>
            <w:r w:rsidRPr="00076BE1">
              <w:rPr>
                <w:rFonts w:eastAsia="Calibri"/>
              </w:rPr>
              <w:t>75 % to 100% - 2 Marks</w:t>
            </w:r>
          </w:p>
        </w:tc>
        <w:tc>
          <w:tcPr>
            <w:tcW w:w="3957" w:type="dxa"/>
          </w:tcPr>
          <w:p w:rsidR="00937E13" w:rsidRPr="00076BE1" w:rsidRDefault="00937E13" w:rsidP="00937E13">
            <w:pPr>
              <w:tabs>
                <w:tab w:val="left" w:pos="510"/>
              </w:tabs>
              <w:autoSpaceDE w:val="0"/>
              <w:autoSpaceDN w:val="0"/>
              <w:adjustRightInd w:val="0"/>
              <w:spacing w:after="113"/>
              <w:jc w:val="both"/>
              <w:rPr>
                <w:rFonts w:eastAsia="Calibri"/>
              </w:rPr>
            </w:pPr>
            <w:r w:rsidRPr="00076BE1">
              <w:rPr>
                <w:rFonts w:eastAsia="Calibri"/>
              </w:rPr>
              <w:t>Attendance  : 2 Marks</w:t>
            </w:r>
          </w:p>
          <w:p w:rsidR="00937E13" w:rsidRPr="00076BE1" w:rsidRDefault="00937E13" w:rsidP="00937E13">
            <w:pPr>
              <w:tabs>
                <w:tab w:val="left" w:pos="510"/>
              </w:tabs>
              <w:autoSpaceDE w:val="0"/>
              <w:autoSpaceDN w:val="0"/>
              <w:adjustRightInd w:val="0"/>
              <w:spacing w:after="113"/>
              <w:jc w:val="both"/>
              <w:rPr>
                <w:rFonts w:eastAsia="Calibri"/>
              </w:rPr>
            </w:pPr>
            <w:r w:rsidRPr="00076BE1">
              <w:rPr>
                <w:rFonts w:eastAsia="Calibri"/>
              </w:rPr>
              <w:t xml:space="preserve">Attendance marks should be calculated from  CIA Test –I  </w:t>
            </w:r>
          </w:p>
          <w:p w:rsidR="00937E13" w:rsidRPr="00076BE1" w:rsidRDefault="00937E13" w:rsidP="00937E13">
            <w:pPr>
              <w:tabs>
                <w:tab w:val="left" w:pos="510"/>
              </w:tabs>
              <w:autoSpaceDE w:val="0"/>
              <w:autoSpaceDN w:val="0"/>
              <w:adjustRightInd w:val="0"/>
              <w:spacing w:after="113"/>
              <w:jc w:val="both"/>
              <w:rPr>
                <w:rFonts w:eastAsia="Calibri"/>
              </w:rPr>
            </w:pPr>
            <w:r w:rsidRPr="00076BE1">
              <w:rPr>
                <w:rFonts w:eastAsia="Calibri"/>
              </w:rPr>
              <w:t xml:space="preserve">50 % to 74% - 1 Mark </w:t>
            </w:r>
          </w:p>
          <w:p w:rsidR="00937E13" w:rsidRPr="00076BE1" w:rsidRDefault="00937E13" w:rsidP="00937E13">
            <w:pPr>
              <w:tabs>
                <w:tab w:val="left" w:pos="510"/>
              </w:tabs>
              <w:autoSpaceDE w:val="0"/>
              <w:autoSpaceDN w:val="0"/>
              <w:adjustRightInd w:val="0"/>
              <w:spacing w:after="113"/>
              <w:jc w:val="both"/>
              <w:rPr>
                <w:rFonts w:eastAsia="Calibri"/>
              </w:rPr>
            </w:pPr>
            <w:r w:rsidRPr="00076BE1">
              <w:rPr>
                <w:rFonts w:eastAsia="Calibri"/>
              </w:rPr>
              <w:t>75 % to 100% - 2 Marks</w:t>
            </w:r>
          </w:p>
        </w:tc>
      </w:tr>
      <w:tr w:rsidR="00937E13" w:rsidRPr="00076BE1" w:rsidTr="00937E13">
        <w:trPr>
          <w:trHeight w:val="746"/>
          <w:jc w:val="center"/>
        </w:trPr>
        <w:tc>
          <w:tcPr>
            <w:tcW w:w="8028" w:type="dxa"/>
            <w:gridSpan w:val="2"/>
          </w:tcPr>
          <w:p w:rsidR="00937E13" w:rsidRPr="00076BE1" w:rsidRDefault="00937E13" w:rsidP="00937E13">
            <w:pPr>
              <w:tabs>
                <w:tab w:val="left" w:pos="510"/>
              </w:tabs>
              <w:autoSpaceDE w:val="0"/>
              <w:autoSpaceDN w:val="0"/>
              <w:adjustRightInd w:val="0"/>
              <w:spacing w:after="113"/>
              <w:jc w:val="both"/>
              <w:rPr>
                <w:rFonts w:eastAsia="Calibri"/>
              </w:rPr>
            </w:pPr>
            <w:r w:rsidRPr="00076BE1">
              <w:rPr>
                <w:rFonts w:eastAsia="Calibri"/>
              </w:rPr>
              <w:t>Assignment/ Seminar/ Paper presentation/ Paper Publication/ Class Quiz/ MCQ based test/ Debate/ Composition/ Media Appreciation, etc. : 4 Marks (2+2 marks)</w:t>
            </w:r>
          </w:p>
        </w:tc>
      </w:tr>
      <w:tr w:rsidR="00937E13" w:rsidRPr="00076BE1" w:rsidTr="00937E13">
        <w:trPr>
          <w:trHeight w:val="1131"/>
          <w:jc w:val="center"/>
        </w:trPr>
        <w:tc>
          <w:tcPr>
            <w:tcW w:w="8028" w:type="dxa"/>
            <w:gridSpan w:val="2"/>
          </w:tcPr>
          <w:p w:rsidR="00937E13" w:rsidRPr="00076BE1" w:rsidRDefault="00937E13" w:rsidP="00937E13">
            <w:pPr>
              <w:tabs>
                <w:tab w:val="left" w:pos="510"/>
              </w:tabs>
              <w:autoSpaceDE w:val="0"/>
              <w:autoSpaceDN w:val="0"/>
              <w:adjustRightInd w:val="0"/>
              <w:jc w:val="both"/>
              <w:rPr>
                <w:rFonts w:eastAsia="Calibri"/>
                <w:b/>
              </w:rPr>
            </w:pPr>
            <w:r w:rsidRPr="00076BE1">
              <w:rPr>
                <w:rFonts w:eastAsia="Calibri"/>
                <w:b/>
              </w:rPr>
              <w:t>For Library referencing 2 Marks will be awarded</w:t>
            </w:r>
          </w:p>
          <w:p w:rsidR="00937E13" w:rsidRPr="00076BE1" w:rsidRDefault="00937E13" w:rsidP="00937E13">
            <w:pPr>
              <w:tabs>
                <w:tab w:val="left" w:pos="510"/>
              </w:tabs>
              <w:autoSpaceDE w:val="0"/>
              <w:autoSpaceDN w:val="0"/>
              <w:adjustRightInd w:val="0"/>
              <w:jc w:val="both"/>
              <w:rPr>
                <w:rFonts w:eastAsia="Calibri"/>
                <w:b/>
              </w:rPr>
            </w:pPr>
            <w:r w:rsidRPr="00076BE1">
              <w:rPr>
                <w:rFonts w:eastAsia="Calibri"/>
                <w:b/>
              </w:rPr>
              <w:t>The number of hours allotted for Library Referencing would be a minimum of 10 hours per semester. The marks scored out of 2 will be given to all the theory courses of the semester.</w:t>
            </w:r>
          </w:p>
          <w:p w:rsidR="00937E13" w:rsidRPr="00076BE1" w:rsidRDefault="00937E13" w:rsidP="00937E13">
            <w:pPr>
              <w:tabs>
                <w:tab w:val="left" w:pos="510"/>
              </w:tabs>
              <w:autoSpaceDE w:val="0"/>
              <w:autoSpaceDN w:val="0"/>
              <w:adjustRightInd w:val="0"/>
              <w:jc w:val="both"/>
              <w:rPr>
                <w:rFonts w:eastAsia="Calibri"/>
                <w:b/>
              </w:rPr>
            </w:pPr>
            <w:r w:rsidRPr="00076BE1">
              <w:rPr>
                <w:rFonts w:eastAsia="Calibri"/>
                <w:b/>
              </w:rPr>
              <w:t>Library Referencing  - 8 hours- 1 Mark</w:t>
            </w:r>
          </w:p>
          <w:p w:rsidR="00937E13" w:rsidRPr="00076BE1" w:rsidRDefault="00937E13" w:rsidP="00937E13">
            <w:pPr>
              <w:tabs>
                <w:tab w:val="left" w:pos="510"/>
              </w:tabs>
              <w:autoSpaceDE w:val="0"/>
              <w:autoSpaceDN w:val="0"/>
              <w:adjustRightInd w:val="0"/>
              <w:jc w:val="both"/>
              <w:rPr>
                <w:rFonts w:eastAsia="Calibri"/>
              </w:rPr>
            </w:pPr>
            <w:r w:rsidRPr="00076BE1">
              <w:rPr>
                <w:rFonts w:eastAsia="Calibri"/>
                <w:b/>
              </w:rPr>
              <w:t>Library Referencing - 10 hours- 2 Marks</w:t>
            </w:r>
          </w:p>
        </w:tc>
      </w:tr>
    </w:tbl>
    <w:p w:rsidR="00937E13" w:rsidRPr="00076BE1" w:rsidRDefault="00937E13" w:rsidP="00937E13">
      <w:pPr>
        <w:jc w:val="both"/>
        <w:rPr>
          <w:lang w:bidi="ta-IN"/>
        </w:rPr>
      </w:pPr>
      <w:r w:rsidRPr="00076BE1">
        <w:rPr>
          <w:lang w:bidi="ta-IN"/>
        </w:rPr>
        <w:t>Note : In case total marks of CIA is 10, it will be calculated for 20 and converted to 10</w:t>
      </w:r>
    </w:p>
    <w:p w:rsidR="00937E13" w:rsidRPr="00076BE1" w:rsidRDefault="00937E13" w:rsidP="00937E13">
      <w:pPr>
        <w:jc w:val="both"/>
        <w:rPr>
          <w:lang w:bidi="ta-IN"/>
        </w:rPr>
      </w:pPr>
    </w:p>
    <w:p w:rsidR="00937E13" w:rsidRPr="00076BE1" w:rsidRDefault="00937E13" w:rsidP="00937E13">
      <w:pPr>
        <w:jc w:val="both"/>
        <w:rPr>
          <w:lang w:bidi="ta-IN"/>
        </w:rPr>
      </w:pPr>
    </w:p>
    <w:p w:rsidR="00937E13" w:rsidRDefault="00937E13" w:rsidP="00937E13">
      <w:pPr>
        <w:jc w:val="both"/>
        <w:rPr>
          <w:lang w:bidi="ta-IN"/>
        </w:rPr>
      </w:pPr>
      <w:r w:rsidRPr="00076BE1">
        <w:rPr>
          <w:lang w:bidi="ta-IN"/>
        </w:rPr>
        <w:t xml:space="preserve">The Components of Continuous Internal Assessment (25 Marks) for M.Phil Programme </w:t>
      </w:r>
    </w:p>
    <w:p w:rsidR="00753C24" w:rsidRPr="00076BE1" w:rsidRDefault="00753C24" w:rsidP="00937E13">
      <w:pPr>
        <w:jc w:val="both"/>
        <w:rPr>
          <w:lang w:val="en-IN" w:bidi="ta-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277"/>
      </w:tblGrid>
      <w:tr w:rsidR="00937E13" w:rsidRPr="00076BE1" w:rsidTr="00937E13">
        <w:trPr>
          <w:trHeight w:val="277"/>
          <w:jc w:val="center"/>
        </w:trPr>
        <w:tc>
          <w:tcPr>
            <w:tcW w:w="7759" w:type="dxa"/>
          </w:tcPr>
          <w:p w:rsidR="00937E13" w:rsidRPr="00076BE1" w:rsidRDefault="00937E13" w:rsidP="00937E13">
            <w:r w:rsidRPr="00076BE1">
              <w:t>Two tests</w:t>
            </w:r>
          </w:p>
          <w:p w:rsidR="00937E13" w:rsidRPr="00076BE1" w:rsidRDefault="00937E13" w:rsidP="00093052">
            <w:r w:rsidRPr="00076BE1">
              <w:t xml:space="preserve">Each CIA </w:t>
            </w:r>
            <w:r w:rsidR="00093052">
              <w:t>Test</w:t>
            </w:r>
            <w:r w:rsidRPr="00076BE1">
              <w:t xml:space="preserve"> will be conducted for 3 hours with 75 Marks and Converted to 5</w:t>
            </w:r>
          </w:p>
        </w:tc>
        <w:tc>
          <w:tcPr>
            <w:tcW w:w="1277" w:type="dxa"/>
          </w:tcPr>
          <w:p w:rsidR="00937E13" w:rsidRPr="00076BE1" w:rsidRDefault="00937E13" w:rsidP="00937E13">
            <w:r w:rsidRPr="00076BE1">
              <w:t xml:space="preserve">10 Marks </w:t>
            </w:r>
          </w:p>
        </w:tc>
      </w:tr>
      <w:tr w:rsidR="00937E13" w:rsidRPr="00076BE1" w:rsidTr="00937E13">
        <w:trPr>
          <w:trHeight w:val="77"/>
          <w:jc w:val="center"/>
        </w:trPr>
        <w:tc>
          <w:tcPr>
            <w:tcW w:w="7759" w:type="dxa"/>
          </w:tcPr>
          <w:p w:rsidR="00937E13" w:rsidRPr="00076BE1" w:rsidRDefault="00937E13" w:rsidP="00937E13">
            <w:r w:rsidRPr="00076BE1">
              <w:t>Conference / Seminar / Workshop / Training Programme-</w:t>
            </w:r>
          </w:p>
          <w:p w:rsidR="00937E13" w:rsidRPr="00076BE1" w:rsidRDefault="00937E13" w:rsidP="00937E13">
            <w:r w:rsidRPr="00076BE1">
              <w:t xml:space="preserve">For Paper Presentation (in any number) : Max. 5 Marks or </w:t>
            </w:r>
          </w:p>
          <w:p w:rsidR="00937E13" w:rsidRPr="00076BE1" w:rsidRDefault="00937E13" w:rsidP="00937E13">
            <w:r w:rsidRPr="00076BE1">
              <w:t>Only Participation (in any number) : Max. 2 Marks</w:t>
            </w:r>
          </w:p>
        </w:tc>
        <w:tc>
          <w:tcPr>
            <w:tcW w:w="1277" w:type="dxa"/>
          </w:tcPr>
          <w:p w:rsidR="00937E13" w:rsidRPr="00076BE1" w:rsidRDefault="00937E13" w:rsidP="00937E13">
            <w:r w:rsidRPr="00076BE1">
              <w:t xml:space="preserve">05 Marks </w:t>
            </w:r>
          </w:p>
        </w:tc>
      </w:tr>
      <w:tr w:rsidR="00937E13" w:rsidRPr="00076BE1" w:rsidTr="00937E13">
        <w:trPr>
          <w:trHeight w:val="56"/>
          <w:jc w:val="center"/>
        </w:trPr>
        <w:tc>
          <w:tcPr>
            <w:tcW w:w="7759" w:type="dxa"/>
          </w:tcPr>
          <w:p w:rsidR="00937E13" w:rsidRPr="00076BE1" w:rsidRDefault="00937E13" w:rsidP="00937E13">
            <w:r w:rsidRPr="00076BE1">
              <w:t xml:space="preserve">Seminar </w:t>
            </w:r>
          </w:p>
        </w:tc>
        <w:tc>
          <w:tcPr>
            <w:tcW w:w="1277" w:type="dxa"/>
          </w:tcPr>
          <w:p w:rsidR="00937E13" w:rsidRPr="00076BE1" w:rsidRDefault="00937E13" w:rsidP="00937E13">
            <w:r w:rsidRPr="00076BE1">
              <w:t xml:space="preserve">05 Marks </w:t>
            </w:r>
          </w:p>
        </w:tc>
      </w:tr>
      <w:tr w:rsidR="00937E13" w:rsidRPr="00076BE1" w:rsidTr="00937E13">
        <w:trPr>
          <w:trHeight w:val="56"/>
          <w:jc w:val="center"/>
        </w:trPr>
        <w:tc>
          <w:tcPr>
            <w:tcW w:w="7759" w:type="dxa"/>
          </w:tcPr>
          <w:p w:rsidR="00937E13" w:rsidRPr="00076BE1" w:rsidRDefault="00937E13" w:rsidP="00937E13">
            <w:r w:rsidRPr="00076BE1">
              <w:t xml:space="preserve">Assignment </w:t>
            </w:r>
          </w:p>
        </w:tc>
        <w:tc>
          <w:tcPr>
            <w:tcW w:w="1277" w:type="dxa"/>
          </w:tcPr>
          <w:p w:rsidR="00937E13" w:rsidRPr="00076BE1" w:rsidRDefault="00937E13" w:rsidP="00937E13">
            <w:r w:rsidRPr="00076BE1">
              <w:t xml:space="preserve">05 Marks </w:t>
            </w:r>
          </w:p>
        </w:tc>
      </w:tr>
      <w:tr w:rsidR="00937E13" w:rsidRPr="00076BE1" w:rsidTr="00937E13">
        <w:trPr>
          <w:trHeight w:val="56"/>
          <w:jc w:val="center"/>
        </w:trPr>
        <w:tc>
          <w:tcPr>
            <w:tcW w:w="7759" w:type="dxa"/>
          </w:tcPr>
          <w:p w:rsidR="00937E13" w:rsidRPr="00076BE1" w:rsidRDefault="00937E13" w:rsidP="00937E13">
            <w:pPr>
              <w:rPr>
                <w:b/>
              </w:rPr>
            </w:pPr>
            <w:r w:rsidRPr="00076BE1">
              <w:rPr>
                <w:b/>
              </w:rPr>
              <w:t xml:space="preserve">Total </w:t>
            </w:r>
          </w:p>
        </w:tc>
        <w:tc>
          <w:tcPr>
            <w:tcW w:w="1277" w:type="dxa"/>
          </w:tcPr>
          <w:p w:rsidR="00937E13" w:rsidRPr="00076BE1" w:rsidRDefault="00937E13" w:rsidP="00937E13">
            <w:pPr>
              <w:rPr>
                <w:b/>
              </w:rPr>
            </w:pPr>
            <w:r w:rsidRPr="00076BE1">
              <w:rPr>
                <w:b/>
              </w:rPr>
              <w:t xml:space="preserve">25 Marks </w:t>
            </w:r>
          </w:p>
        </w:tc>
      </w:tr>
    </w:tbl>
    <w:p w:rsidR="00753C24" w:rsidRDefault="00753C24" w:rsidP="005A7CE9">
      <w:pPr>
        <w:jc w:val="both"/>
        <w:rPr>
          <w:lang w:bidi="ta-IN"/>
        </w:rPr>
      </w:pPr>
      <w:r>
        <w:rPr>
          <w:lang w:bidi="ta-IN"/>
        </w:rPr>
        <w:tab/>
      </w:r>
    </w:p>
    <w:p w:rsidR="00753C24" w:rsidRDefault="00753C24">
      <w:pPr>
        <w:rPr>
          <w:lang w:bidi="ta-IN"/>
        </w:rPr>
      </w:pPr>
      <w:r>
        <w:rPr>
          <w:lang w:bidi="ta-IN"/>
        </w:rPr>
        <w:br w:type="page"/>
      </w:r>
    </w:p>
    <w:p w:rsidR="00C30726" w:rsidRPr="00076BE1" w:rsidRDefault="00C30726" w:rsidP="00664FE9">
      <w:pPr>
        <w:spacing w:line="360" w:lineRule="auto"/>
        <w:ind w:firstLine="720"/>
        <w:jc w:val="both"/>
        <w:rPr>
          <w:lang w:bidi="ta-IN"/>
        </w:rPr>
      </w:pPr>
      <w:r w:rsidRPr="00076BE1">
        <w:rPr>
          <w:lang w:bidi="ta-IN"/>
        </w:rPr>
        <w:lastRenderedPageBreak/>
        <w:t xml:space="preserve">The procedures for the conduct of the Semester Examination and valuation will be evolved by the office of the Controller of Examinations in consultation with the Examination Committee. </w:t>
      </w:r>
    </w:p>
    <w:p w:rsidR="00C30726" w:rsidRPr="00076BE1" w:rsidRDefault="00C30726" w:rsidP="00664FE9">
      <w:pPr>
        <w:spacing w:line="360" w:lineRule="auto"/>
        <w:ind w:firstLine="720"/>
        <w:jc w:val="both"/>
        <w:rPr>
          <w:lang w:bidi="ta-IN"/>
        </w:rPr>
      </w:pPr>
      <w:r w:rsidRPr="00076BE1">
        <w:rPr>
          <w:lang w:bidi="ta-IN"/>
        </w:rPr>
        <w:t xml:space="preserve">Classes will be awarded separately for Part I, Part II and Part III. Marks alone will be awarded for Part IV like </w:t>
      </w:r>
      <w:r w:rsidR="007B0DBB" w:rsidRPr="00076BE1">
        <w:rPr>
          <w:lang w:bidi="ta-IN"/>
        </w:rPr>
        <w:t>Value Education</w:t>
      </w:r>
      <w:r w:rsidR="007B0DBB">
        <w:rPr>
          <w:lang w:bidi="ta-IN"/>
        </w:rPr>
        <w:t>,</w:t>
      </w:r>
      <w:r w:rsidR="007B0DBB" w:rsidRPr="00076BE1">
        <w:rPr>
          <w:lang w:bidi="ta-IN"/>
        </w:rPr>
        <w:t xml:space="preserve"> </w:t>
      </w:r>
      <w:r w:rsidRPr="00076BE1">
        <w:rPr>
          <w:lang w:bidi="ta-IN"/>
        </w:rPr>
        <w:t>Environmental Studies</w:t>
      </w:r>
      <w:r w:rsidR="007B0DBB" w:rsidRPr="00076BE1">
        <w:rPr>
          <w:lang w:bidi="ta-IN"/>
        </w:rPr>
        <w:t>, Gender Studies</w:t>
      </w:r>
      <w:r w:rsidR="007B0DBB">
        <w:rPr>
          <w:lang w:bidi="ta-IN"/>
        </w:rPr>
        <w:t>,</w:t>
      </w:r>
      <w:r w:rsidR="007B0DBB" w:rsidRPr="00076BE1">
        <w:rPr>
          <w:lang w:bidi="ta-IN"/>
        </w:rPr>
        <w:t xml:space="preserve"> </w:t>
      </w:r>
      <w:r w:rsidRPr="00076BE1">
        <w:rPr>
          <w:lang w:bidi="ta-IN"/>
        </w:rPr>
        <w:t xml:space="preserve">Skill </w:t>
      </w:r>
      <w:r w:rsidR="007B0DBB">
        <w:rPr>
          <w:lang w:bidi="ta-IN"/>
        </w:rPr>
        <w:t>Enhancement Courses</w:t>
      </w:r>
      <w:r w:rsidRPr="00076BE1">
        <w:rPr>
          <w:lang w:bidi="ta-IN"/>
        </w:rPr>
        <w:t xml:space="preserve"> </w:t>
      </w:r>
      <w:r w:rsidR="005A7CE9">
        <w:rPr>
          <w:lang w:bidi="ta-IN"/>
        </w:rPr>
        <w:t>and Generic</w:t>
      </w:r>
      <w:r w:rsidR="007B0DBB">
        <w:rPr>
          <w:lang w:bidi="ta-IN"/>
        </w:rPr>
        <w:t xml:space="preserve"> Electives</w:t>
      </w:r>
      <w:r w:rsidRPr="00076BE1">
        <w:rPr>
          <w:lang w:bidi="ta-IN"/>
        </w:rPr>
        <w:t>. For ext</w:t>
      </w:r>
      <w:r w:rsidR="00DC72AE">
        <w:rPr>
          <w:lang w:bidi="ta-IN"/>
        </w:rPr>
        <w:t>ra curricular</w:t>
      </w:r>
      <w:r w:rsidRPr="00076BE1">
        <w:rPr>
          <w:lang w:bidi="ta-IN"/>
        </w:rPr>
        <w:t xml:space="preserve"> activities of Part V</w:t>
      </w:r>
      <w:r w:rsidR="0085423E">
        <w:rPr>
          <w:lang w:bidi="ta-IN"/>
        </w:rPr>
        <w:t>,</w:t>
      </w:r>
      <w:r w:rsidRPr="00076BE1">
        <w:rPr>
          <w:lang w:bidi="ta-IN"/>
        </w:rPr>
        <w:t xml:space="preserve"> grades will be awarded. Marks obtained in Part III Allied Courses, Core Courses, </w:t>
      </w:r>
      <w:r w:rsidR="007B0DBB">
        <w:rPr>
          <w:lang w:bidi="ta-IN"/>
        </w:rPr>
        <w:t xml:space="preserve">Discipline Specific </w:t>
      </w:r>
      <w:r w:rsidR="007B0DBB" w:rsidRPr="00076BE1">
        <w:rPr>
          <w:lang w:bidi="ta-IN"/>
        </w:rPr>
        <w:t>Elective</w:t>
      </w:r>
      <w:r w:rsidRPr="00076BE1">
        <w:rPr>
          <w:lang w:bidi="ta-IN"/>
        </w:rPr>
        <w:t xml:space="preserve"> Courses and Project work will be taken into consideration for awarding class in the overall performance of the student with grading system.</w:t>
      </w:r>
    </w:p>
    <w:p w:rsidR="00C30726" w:rsidRPr="00076BE1" w:rsidRDefault="00C30726"/>
    <w:p w:rsidR="00C208A1" w:rsidRPr="00076BE1" w:rsidRDefault="00664FE9">
      <w:pPr>
        <w:rPr>
          <w:b/>
        </w:rPr>
      </w:pPr>
      <w:r w:rsidRPr="00076BE1">
        <w:rPr>
          <w:b/>
        </w:rPr>
        <w:t xml:space="preserve">10. </w:t>
      </w:r>
      <w:r w:rsidR="00C208A1" w:rsidRPr="00076BE1">
        <w:rPr>
          <w:b/>
        </w:rPr>
        <w:t>Passing Minimum</w:t>
      </w:r>
    </w:p>
    <w:p w:rsidR="001F0D3F" w:rsidRDefault="001F0D3F" w:rsidP="001F0D3F">
      <w:pPr>
        <w:pStyle w:val="BodyTextIndent3"/>
        <w:spacing w:after="0"/>
        <w:ind w:firstLine="360"/>
        <w:jc w:val="both"/>
        <w:rPr>
          <w:sz w:val="24"/>
          <w:szCs w:val="24"/>
        </w:rPr>
      </w:pPr>
    </w:p>
    <w:p w:rsidR="00BE4F13" w:rsidRPr="00076BE1" w:rsidRDefault="0085423E" w:rsidP="00BE4F13">
      <w:pPr>
        <w:pStyle w:val="BodyTextIndent3"/>
        <w:spacing w:line="360" w:lineRule="auto"/>
        <w:ind w:firstLine="360"/>
        <w:jc w:val="both"/>
        <w:rPr>
          <w:sz w:val="24"/>
          <w:szCs w:val="24"/>
        </w:rPr>
      </w:pPr>
      <w:r>
        <w:rPr>
          <w:sz w:val="24"/>
          <w:szCs w:val="24"/>
        </w:rPr>
        <w:t xml:space="preserve">For </w:t>
      </w:r>
      <w:r w:rsidR="00BE4F13" w:rsidRPr="00076BE1">
        <w:rPr>
          <w:sz w:val="24"/>
          <w:szCs w:val="24"/>
        </w:rPr>
        <w:t xml:space="preserve">UG, COP, ADCAA and Aalim courses the passing minimum for CIA </w:t>
      </w:r>
      <w:r>
        <w:rPr>
          <w:sz w:val="24"/>
          <w:szCs w:val="24"/>
        </w:rPr>
        <w:t>and</w:t>
      </w:r>
      <w:r w:rsidR="00DC72AE">
        <w:rPr>
          <w:sz w:val="24"/>
          <w:szCs w:val="24"/>
        </w:rPr>
        <w:t xml:space="preserve"> End</w:t>
      </w:r>
      <w:r w:rsidR="00BE4F13" w:rsidRPr="00076BE1">
        <w:rPr>
          <w:sz w:val="24"/>
          <w:szCs w:val="24"/>
        </w:rPr>
        <w:t xml:space="preserve"> Semester Examination</w:t>
      </w:r>
      <w:r w:rsidR="00DC72AE">
        <w:rPr>
          <w:sz w:val="24"/>
          <w:szCs w:val="24"/>
        </w:rPr>
        <w:t xml:space="preserve"> (ESE)</w:t>
      </w:r>
      <w:r w:rsidR="00BE4F13" w:rsidRPr="00076BE1">
        <w:rPr>
          <w:sz w:val="24"/>
          <w:szCs w:val="24"/>
        </w:rPr>
        <w:t xml:space="preserve"> shall be 40%. </w:t>
      </w:r>
      <w:r w:rsidR="00CE1BDA">
        <w:rPr>
          <w:sz w:val="24"/>
          <w:szCs w:val="24"/>
        </w:rPr>
        <w:t xml:space="preserve">For </w:t>
      </w:r>
      <w:r w:rsidR="00BE4F13" w:rsidRPr="00076BE1">
        <w:rPr>
          <w:sz w:val="24"/>
          <w:szCs w:val="24"/>
        </w:rPr>
        <w:t xml:space="preserve">PG, </w:t>
      </w:r>
      <w:r w:rsidR="00A62644" w:rsidRPr="00076BE1">
        <w:rPr>
          <w:sz w:val="24"/>
          <w:szCs w:val="24"/>
        </w:rPr>
        <w:t xml:space="preserve">M.Phil and </w:t>
      </w:r>
      <w:r w:rsidR="00BE4F13" w:rsidRPr="00076BE1">
        <w:rPr>
          <w:sz w:val="24"/>
          <w:szCs w:val="24"/>
        </w:rPr>
        <w:t xml:space="preserve">PG Diploma courses, the passing minimum for CIA </w:t>
      </w:r>
      <w:r w:rsidR="00CE1BDA">
        <w:rPr>
          <w:sz w:val="24"/>
          <w:szCs w:val="24"/>
        </w:rPr>
        <w:t>and End</w:t>
      </w:r>
      <w:r w:rsidR="00BE4F13" w:rsidRPr="00076BE1">
        <w:rPr>
          <w:sz w:val="24"/>
          <w:szCs w:val="24"/>
        </w:rPr>
        <w:t xml:space="preserve"> Se</w:t>
      </w:r>
      <w:r w:rsidR="00C9792C" w:rsidRPr="00076BE1">
        <w:rPr>
          <w:sz w:val="24"/>
          <w:szCs w:val="24"/>
        </w:rPr>
        <w:t>mester Examination shall be 50%.</w:t>
      </w:r>
    </w:p>
    <w:p w:rsidR="00937E13" w:rsidRPr="00076BE1" w:rsidRDefault="00DC72AE" w:rsidP="00937E13">
      <w:pPr>
        <w:ind w:left="360"/>
        <w:jc w:val="both"/>
        <w:rPr>
          <w:b/>
          <w:bCs/>
          <w:sz w:val="22"/>
          <w:szCs w:val="22"/>
        </w:rPr>
      </w:pPr>
      <w:r>
        <w:t>For all programmes</w:t>
      </w:r>
      <w:r w:rsidR="00C30726" w:rsidRPr="00076BE1">
        <w:t xml:space="preserve"> the ratio between CIA and End Semester Examination will be 25:75 for Theory and 20:80 for Practical Courses. </w:t>
      </w:r>
    </w:p>
    <w:tbl>
      <w:tblPr>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6"/>
        <w:gridCol w:w="4397"/>
        <w:gridCol w:w="3877"/>
      </w:tblGrid>
      <w:tr w:rsidR="00937E13" w:rsidRPr="00076BE1" w:rsidTr="00937E13">
        <w:trPr>
          <w:trHeight w:val="243"/>
        </w:trPr>
        <w:tc>
          <w:tcPr>
            <w:tcW w:w="9520" w:type="dxa"/>
            <w:gridSpan w:val="3"/>
          </w:tcPr>
          <w:p w:rsidR="00937E13" w:rsidRPr="00CE1BDA" w:rsidRDefault="00937E13" w:rsidP="00937E13">
            <w:pPr>
              <w:pStyle w:val="BodyTextIndent3"/>
              <w:spacing w:after="0"/>
              <w:ind w:left="0"/>
              <w:jc w:val="center"/>
              <w:rPr>
                <w:rFonts w:eastAsia="Calibri"/>
                <w:b/>
                <w:sz w:val="26"/>
                <w:szCs w:val="24"/>
              </w:rPr>
            </w:pPr>
            <w:r w:rsidRPr="00CE1BDA">
              <w:rPr>
                <w:b/>
                <w:sz w:val="26"/>
                <w:szCs w:val="24"/>
              </w:rPr>
              <w:t>UG, COP and ADCAA Programmes</w:t>
            </w:r>
          </w:p>
        </w:tc>
      </w:tr>
      <w:tr w:rsidR="00937E13" w:rsidRPr="00076BE1" w:rsidTr="00937E13">
        <w:trPr>
          <w:trHeight w:val="444"/>
        </w:trPr>
        <w:tc>
          <w:tcPr>
            <w:tcW w:w="1246" w:type="dxa"/>
          </w:tcPr>
          <w:p w:rsidR="00937E13" w:rsidRPr="00076BE1" w:rsidRDefault="00937E13" w:rsidP="00937E13">
            <w:pPr>
              <w:pStyle w:val="BodyTextIndent3"/>
              <w:spacing w:after="0"/>
              <w:ind w:left="0"/>
              <w:jc w:val="both"/>
              <w:rPr>
                <w:rFonts w:eastAsia="Calibri"/>
                <w:sz w:val="26"/>
                <w:szCs w:val="24"/>
              </w:rPr>
            </w:pPr>
          </w:p>
        </w:tc>
        <w:tc>
          <w:tcPr>
            <w:tcW w:w="4397" w:type="dxa"/>
          </w:tcPr>
          <w:p w:rsidR="00937E13" w:rsidRPr="00CE1BDA" w:rsidRDefault="00937E13" w:rsidP="00937E13">
            <w:pPr>
              <w:pStyle w:val="BodyTextIndent3"/>
              <w:spacing w:after="0"/>
              <w:ind w:left="0"/>
              <w:jc w:val="both"/>
              <w:rPr>
                <w:rFonts w:eastAsia="Calibri"/>
                <w:b/>
                <w:sz w:val="24"/>
                <w:szCs w:val="24"/>
              </w:rPr>
            </w:pPr>
            <w:r w:rsidRPr="00CE1BDA">
              <w:rPr>
                <w:b/>
                <w:sz w:val="24"/>
                <w:szCs w:val="24"/>
              </w:rPr>
              <w:t>Continuous Internal Assessment (CIA)</w:t>
            </w:r>
          </w:p>
        </w:tc>
        <w:tc>
          <w:tcPr>
            <w:tcW w:w="3877" w:type="dxa"/>
          </w:tcPr>
          <w:p w:rsidR="00937E13" w:rsidRPr="00CE1BDA" w:rsidRDefault="00937E13" w:rsidP="00937E13">
            <w:pPr>
              <w:pStyle w:val="BodyTextIndent3"/>
              <w:spacing w:after="0"/>
              <w:ind w:left="0"/>
              <w:jc w:val="both"/>
              <w:rPr>
                <w:rFonts w:eastAsia="Calibri"/>
                <w:b/>
                <w:sz w:val="24"/>
                <w:szCs w:val="24"/>
              </w:rPr>
            </w:pPr>
            <w:r w:rsidRPr="00CE1BDA">
              <w:rPr>
                <w:b/>
                <w:sz w:val="24"/>
                <w:szCs w:val="24"/>
              </w:rPr>
              <w:t>End Semester Examination</w:t>
            </w:r>
            <w:r w:rsidRPr="00CE1BDA">
              <w:rPr>
                <w:rFonts w:eastAsia="Calibri"/>
                <w:b/>
                <w:sz w:val="24"/>
                <w:szCs w:val="24"/>
              </w:rPr>
              <w:t xml:space="preserve"> (ESE)</w:t>
            </w:r>
          </w:p>
        </w:tc>
      </w:tr>
      <w:tr w:rsidR="00937E13" w:rsidRPr="00076BE1" w:rsidTr="00937E13">
        <w:trPr>
          <w:trHeight w:val="509"/>
        </w:trPr>
        <w:tc>
          <w:tcPr>
            <w:tcW w:w="1246" w:type="dxa"/>
          </w:tcPr>
          <w:p w:rsidR="00937E13" w:rsidRPr="00076BE1" w:rsidRDefault="00937E13" w:rsidP="00937E13">
            <w:pPr>
              <w:pStyle w:val="BodyTextIndent3"/>
              <w:spacing w:after="0"/>
              <w:ind w:left="0"/>
              <w:jc w:val="both"/>
              <w:rPr>
                <w:rFonts w:eastAsia="Calibri"/>
                <w:sz w:val="26"/>
                <w:szCs w:val="24"/>
              </w:rPr>
            </w:pPr>
            <w:r w:rsidRPr="00076BE1">
              <w:rPr>
                <w:rFonts w:eastAsia="Calibri"/>
                <w:sz w:val="26"/>
                <w:szCs w:val="24"/>
              </w:rPr>
              <w:t>Theory</w:t>
            </w:r>
          </w:p>
        </w:tc>
        <w:tc>
          <w:tcPr>
            <w:tcW w:w="4397" w:type="dxa"/>
          </w:tcPr>
          <w:p w:rsidR="00937E13" w:rsidRPr="00076BE1" w:rsidRDefault="00937E13" w:rsidP="00937E13">
            <w:pPr>
              <w:pStyle w:val="BodyTextIndent3"/>
              <w:spacing w:after="0"/>
              <w:ind w:left="0"/>
              <w:jc w:val="both"/>
              <w:rPr>
                <w:rFonts w:eastAsia="Calibri"/>
                <w:sz w:val="26"/>
                <w:szCs w:val="24"/>
              </w:rPr>
            </w:pPr>
            <w:r w:rsidRPr="00076BE1">
              <w:rPr>
                <w:rFonts w:eastAsia="Calibri"/>
                <w:sz w:val="26"/>
                <w:szCs w:val="24"/>
              </w:rPr>
              <w:t>40% of 25 Marks</w:t>
            </w:r>
          </w:p>
          <w:p w:rsidR="00937E13" w:rsidRPr="00076BE1" w:rsidRDefault="00937E13" w:rsidP="00937E13">
            <w:pPr>
              <w:pStyle w:val="BodyTextIndent3"/>
              <w:spacing w:after="0"/>
              <w:ind w:left="0"/>
              <w:jc w:val="both"/>
              <w:rPr>
                <w:rFonts w:eastAsia="Calibri"/>
                <w:sz w:val="26"/>
                <w:szCs w:val="24"/>
              </w:rPr>
            </w:pPr>
            <w:r w:rsidRPr="00076BE1">
              <w:rPr>
                <w:rFonts w:eastAsia="Calibri"/>
                <w:sz w:val="26"/>
                <w:szCs w:val="24"/>
              </w:rPr>
              <w:t>(ie.10 marks)</w:t>
            </w:r>
          </w:p>
        </w:tc>
        <w:tc>
          <w:tcPr>
            <w:tcW w:w="3877" w:type="dxa"/>
          </w:tcPr>
          <w:p w:rsidR="00937E13" w:rsidRPr="00076BE1" w:rsidRDefault="00937E13" w:rsidP="00937E13">
            <w:pPr>
              <w:pStyle w:val="BodyTextIndent3"/>
              <w:spacing w:after="0"/>
              <w:ind w:left="0"/>
              <w:jc w:val="both"/>
              <w:rPr>
                <w:rFonts w:eastAsia="Calibri"/>
                <w:sz w:val="26"/>
                <w:szCs w:val="24"/>
              </w:rPr>
            </w:pPr>
            <w:r w:rsidRPr="00076BE1">
              <w:rPr>
                <w:rFonts w:eastAsia="Calibri"/>
                <w:sz w:val="26"/>
                <w:szCs w:val="24"/>
              </w:rPr>
              <w:t>40% of 75 Marks</w:t>
            </w:r>
          </w:p>
          <w:p w:rsidR="00937E13" w:rsidRPr="00076BE1" w:rsidRDefault="00937E13" w:rsidP="00937E13">
            <w:pPr>
              <w:pStyle w:val="BodyTextIndent3"/>
              <w:spacing w:after="0"/>
              <w:ind w:left="0"/>
              <w:jc w:val="both"/>
              <w:rPr>
                <w:rFonts w:eastAsia="Calibri"/>
                <w:sz w:val="26"/>
                <w:szCs w:val="24"/>
              </w:rPr>
            </w:pPr>
            <w:r w:rsidRPr="00076BE1">
              <w:rPr>
                <w:rFonts w:eastAsia="Calibri"/>
                <w:sz w:val="26"/>
                <w:szCs w:val="24"/>
              </w:rPr>
              <w:t>(ie.3</w:t>
            </w:r>
            <w:r w:rsidRPr="00076BE1">
              <w:rPr>
                <w:sz w:val="26"/>
                <w:szCs w:val="24"/>
              </w:rPr>
              <w:t>0 marks)</w:t>
            </w:r>
          </w:p>
        </w:tc>
      </w:tr>
      <w:tr w:rsidR="00937E13" w:rsidRPr="00076BE1" w:rsidTr="00937E13">
        <w:trPr>
          <w:trHeight w:val="509"/>
        </w:trPr>
        <w:tc>
          <w:tcPr>
            <w:tcW w:w="1246" w:type="dxa"/>
          </w:tcPr>
          <w:p w:rsidR="00937E13" w:rsidRPr="00076BE1" w:rsidRDefault="00937E13" w:rsidP="00937E13">
            <w:pPr>
              <w:pStyle w:val="BodyTextIndent3"/>
              <w:spacing w:after="0"/>
              <w:ind w:left="0"/>
              <w:jc w:val="both"/>
              <w:rPr>
                <w:rFonts w:eastAsia="Calibri"/>
                <w:sz w:val="26"/>
                <w:szCs w:val="24"/>
              </w:rPr>
            </w:pPr>
            <w:r w:rsidRPr="00076BE1">
              <w:rPr>
                <w:rFonts w:eastAsia="Calibri"/>
                <w:sz w:val="26"/>
                <w:szCs w:val="24"/>
              </w:rPr>
              <w:t>Practical</w:t>
            </w:r>
          </w:p>
        </w:tc>
        <w:tc>
          <w:tcPr>
            <w:tcW w:w="4397" w:type="dxa"/>
          </w:tcPr>
          <w:p w:rsidR="00937E13" w:rsidRPr="00076BE1" w:rsidRDefault="00937E13" w:rsidP="00937E13">
            <w:pPr>
              <w:pStyle w:val="BodyTextIndent3"/>
              <w:spacing w:after="0"/>
              <w:ind w:left="0"/>
              <w:jc w:val="both"/>
              <w:rPr>
                <w:rFonts w:eastAsia="Calibri"/>
                <w:sz w:val="26"/>
                <w:szCs w:val="24"/>
              </w:rPr>
            </w:pPr>
            <w:r w:rsidRPr="00076BE1">
              <w:rPr>
                <w:rFonts w:eastAsia="Calibri"/>
                <w:sz w:val="26"/>
                <w:szCs w:val="24"/>
              </w:rPr>
              <w:t>40% of 20 Marks</w:t>
            </w:r>
          </w:p>
          <w:p w:rsidR="00937E13" w:rsidRPr="00076BE1" w:rsidRDefault="00937E13" w:rsidP="00937E13">
            <w:pPr>
              <w:pStyle w:val="BodyTextIndent3"/>
              <w:spacing w:after="0"/>
              <w:ind w:left="0"/>
              <w:jc w:val="both"/>
              <w:rPr>
                <w:rFonts w:eastAsia="Calibri"/>
                <w:sz w:val="26"/>
                <w:szCs w:val="24"/>
              </w:rPr>
            </w:pPr>
            <w:r w:rsidRPr="00076BE1">
              <w:rPr>
                <w:rFonts w:eastAsia="Calibri"/>
                <w:sz w:val="26"/>
                <w:szCs w:val="24"/>
              </w:rPr>
              <w:t>(ie.8 marks)</w:t>
            </w:r>
          </w:p>
        </w:tc>
        <w:tc>
          <w:tcPr>
            <w:tcW w:w="3877" w:type="dxa"/>
          </w:tcPr>
          <w:p w:rsidR="00937E13" w:rsidRPr="00076BE1" w:rsidRDefault="00937E13" w:rsidP="00937E13">
            <w:pPr>
              <w:pStyle w:val="BodyTextIndent3"/>
              <w:spacing w:after="0"/>
              <w:ind w:left="0"/>
              <w:jc w:val="both"/>
              <w:rPr>
                <w:rFonts w:eastAsia="Calibri"/>
                <w:sz w:val="26"/>
                <w:szCs w:val="24"/>
              </w:rPr>
            </w:pPr>
            <w:r w:rsidRPr="00076BE1">
              <w:rPr>
                <w:rFonts w:eastAsia="Calibri"/>
                <w:sz w:val="26"/>
                <w:szCs w:val="24"/>
              </w:rPr>
              <w:t>40% of 80 Marks</w:t>
            </w:r>
          </w:p>
          <w:p w:rsidR="00937E13" w:rsidRPr="00076BE1" w:rsidRDefault="00937E13" w:rsidP="00937E13">
            <w:pPr>
              <w:pStyle w:val="BodyTextIndent3"/>
              <w:spacing w:after="0"/>
              <w:ind w:left="0"/>
              <w:jc w:val="both"/>
              <w:rPr>
                <w:rFonts w:eastAsia="Calibri"/>
                <w:sz w:val="26"/>
                <w:szCs w:val="24"/>
              </w:rPr>
            </w:pPr>
            <w:r w:rsidRPr="00076BE1">
              <w:rPr>
                <w:sz w:val="26"/>
                <w:szCs w:val="24"/>
              </w:rPr>
              <w:t>(ie.</w:t>
            </w:r>
            <w:r w:rsidRPr="00076BE1">
              <w:rPr>
                <w:rFonts w:eastAsia="Calibri"/>
                <w:sz w:val="26"/>
                <w:szCs w:val="24"/>
              </w:rPr>
              <w:t>32</w:t>
            </w:r>
            <w:r w:rsidRPr="00076BE1">
              <w:rPr>
                <w:sz w:val="26"/>
                <w:szCs w:val="24"/>
              </w:rPr>
              <w:t xml:space="preserve"> marks)</w:t>
            </w:r>
          </w:p>
        </w:tc>
      </w:tr>
      <w:tr w:rsidR="00937E13" w:rsidRPr="00076BE1" w:rsidTr="00937E13">
        <w:trPr>
          <w:trHeight w:val="243"/>
        </w:trPr>
        <w:tc>
          <w:tcPr>
            <w:tcW w:w="9520" w:type="dxa"/>
            <w:gridSpan w:val="3"/>
          </w:tcPr>
          <w:p w:rsidR="00937E13" w:rsidRPr="00CE1BDA" w:rsidRDefault="00CE1BDA" w:rsidP="00937E13">
            <w:pPr>
              <w:pStyle w:val="BodyTextIndent3"/>
              <w:spacing w:after="0"/>
              <w:ind w:left="0"/>
              <w:jc w:val="center"/>
              <w:rPr>
                <w:rFonts w:eastAsia="Calibri"/>
                <w:b/>
                <w:sz w:val="26"/>
                <w:szCs w:val="24"/>
              </w:rPr>
            </w:pPr>
            <w:r>
              <w:rPr>
                <w:b/>
                <w:sz w:val="26"/>
                <w:szCs w:val="24"/>
              </w:rPr>
              <w:t>PG and PG Diploma Programmes and</w:t>
            </w:r>
            <w:r w:rsidR="00937E13" w:rsidRPr="00CE1BDA">
              <w:rPr>
                <w:b/>
                <w:sz w:val="26"/>
                <w:szCs w:val="24"/>
              </w:rPr>
              <w:t xml:space="preserve"> M.Phil Programmes</w:t>
            </w:r>
          </w:p>
        </w:tc>
      </w:tr>
      <w:tr w:rsidR="00937E13" w:rsidRPr="00076BE1" w:rsidTr="00937E13">
        <w:trPr>
          <w:trHeight w:val="444"/>
        </w:trPr>
        <w:tc>
          <w:tcPr>
            <w:tcW w:w="1246" w:type="dxa"/>
          </w:tcPr>
          <w:p w:rsidR="00937E13" w:rsidRPr="00076BE1" w:rsidRDefault="00937E13" w:rsidP="00937E13">
            <w:pPr>
              <w:pStyle w:val="BodyTextIndent3"/>
              <w:spacing w:after="0"/>
              <w:ind w:left="0"/>
              <w:jc w:val="both"/>
              <w:rPr>
                <w:rFonts w:eastAsia="Calibri"/>
                <w:sz w:val="26"/>
                <w:szCs w:val="24"/>
              </w:rPr>
            </w:pPr>
          </w:p>
        </w:tc>
        <w:tc>
          <w:tcPr>
            <w:tcW w:w="4397" w:type="dxa"/>
          </w:tcPr>
          <w:p w:rsidR="00937E13" w:rsidRPr="00CE1BDA" w:rsidRDefault="00937E13" w:rsidP="00937E13">
            <w:pPr>
              <w:pStyle w:val="BodyTextIndent3"/>
              <w:spacing w:after="0"/>
              <w:ind w:left="0"/>
              <w:jc w:val="both"/>
              <w:rPr>
                <w:rFonts w:eastAsia="Calibri"/>
                <w:b/>
                <w:sz w:val="24"/>
                <w:szCs w:val="24"/>
              </w:rPr>
            </w:pPr>
            <w:r w:rsidRPr="00CE1BDA">
              <w:rPr>
                <w:b/>
                <w:sz w:val="24"/>
                <w:szCs w:val="24"/>
              </w:rPr>
              <w:t>Continuous Internal Assessment (CIA)</w:t>
            </w:r>
          </w:p>
        </w:tc>
        <w:tc>
          <w:tcPr>
            <w:tcW w:w="3877" w:type="dxa"/>
          </w:tcPr>
          <w:p w:rsidR="00937E13" w:rsidRPr="00CE1BDA" w:rsidRDefault="00937E13" w:rsidP="00937E13">
            <w:pPr>
              <w:pStyle w:val="BodyTextIndent3"/>
              <w:spacing w:after="0"/>
              <w:ind w:left="0"/>
              <w:jc w:val="both"/>
              <w:rPr>
                <w:rFonts w:eastAsia="Calibri"/>
                <w:b/>
                <w:sz w:val="24"/>
                <w:szCs w:val="24"/>
              </w:rPr>
            </w:pPr>
            <w:r w:rsidRPr="00CE1BDA">
              <w:rPr>
                <w:b/>
                <w:sz w:val="24"/>
                <w:szCs w:val="24"/>
              </w:rPr>
              <w:t>End Semester Examination</w:t>
            </w:r>
            <w:r w:rsidRPr="00CE1BDA">
              <w:rPr>
                <w:rFonts w:eastAsia="Calibri"/>
                <w:b/>
                <w:sz w:val="24"/>
                <w:szCs w:val="24"/>
              </w:rPr>
              <w:t xml:space="preserve"> (ESE)</w:t>
            </w:r>
          </w:p>
        </w:tc>
      </w:tr>
      <w:tr w:rsidR="00937E13" w:rsidRPr="00076BE1" w:rsidTr="00937E13">
        <w:trPr>
          <w:trHeight w:val="509"/>
        </w:trPr>
        <w:tc>
          <w:tcPr>
            <w:tcW w:w="1246" w:type="dxa"/>
          </w:tcPr>
          <w:p w:rsidR="00937E13" w:rsidRPr="00076BE1" w:rsidRDefault="00937E13" w:rsidP="00937E13">
            <w:pPr>
              <w:pStyle w:val="BodyTextIndent3"/>
              <w:spacing w:after="0"/>
              <w:ind w:left="0"/>
              <w:jc w:val="both"/>
              <w:rPr>
                <w:rFonts w:eastAsia="Calibri"/>
                <w:sz w:val="26"/>
                <w:szCs w:val="24"/>
              </w:rPr>
            </w:pPr>
            <w:r w:rsidRPr="00076BE1">
              <w:rPr>
                <w:rFonts w:eastAsia="Calibri"/>
                <w:sz w:val="26"/>
                <w:szCs w:val="24"/>
              </w:rPr>
              <w:t>Theory</w:t>
            </w:r>
          </w:p>
        </w:tc>
        <w:tc>
          <w:tcPr>
            <w:tcW w:w="4397" w:type="dxa"/>
          </w:tcPr>
          <w:p w:rsidR="00937E13" w:rsidRPr="00076BE1" w:rsidRDefault="00937E13" w:rsidP="00937E13">
            <w:pPr>
              <w:pStyle w:val="BodyTextIndent3"/>
              <w:spacing w:after="0"/>
              <w:ind w:left="0"/>
              <w:jc w:val="both"/>
              <w:rPr>
                <w:rFonts w:eastAsia="Calibri"/>
                <w:sz w:val="26"/>
                <w:szCs w:val="24"/>
              </w:rPr>
            </w:pPr>
            <w:r w:rsidRPr="00076BE1">
              <w:rPr>
                <w:rFonts w:eastAsia="Calibri"/>
                <w:sz w:val="26"/>
                <w:szCs w:val="24"/>
              </w:rPr>
              <w:t>50% of 25 Marks</w:t>
            </w:r>
          </w:p>
          <w:p w:rsidR="00937E13" w:rsidRPr="00076BE1" w:rsidRDefault="00937E13" w:rsidP="00937E13">
            <w:pPr>
              <w:pStyle w:val="BodyTextIndent3"/>
              <w:spacing w:after="0"/>
              <w:ind w:left="0"/>
              <w:jc w:val="both"/>
              <w:rPr>
                <w:rFonts w:eastAsia="Calibri"/>
                <w:sz w:val="26"/>
                <w:szCs w:val="24"/>
              </w:rPr>
            </w:pPr>
            <w:r w:rsidRPr="00076BE1">
              <w:rPr>
                <w:rFonts w:eastAsia="Calibri"/>
                <w:sz w:val="26"/>
                <w:szCs w:val="24"/>
              </w:rPr>
              <w:t>(ie.12 marks)</w:t>
            </w:r>
          </w:p>
        </w:tc>
        <w:tc>
          <w:tcPr>
            <w:tcW w:w="3877" w:type="dxa"/>
          </w:tcPr>
          <w:p w:rsidR="00937E13" w:rsidRPr="00076BE1" w:rsidRDefault="00937E13" w:rsidP="00937E13">
            <w:pPr>
              <w:pStyle w:val="BodyTextIndent3"/>
              <w:spacing w:after="0"/>
              <w:ind w:left="0"/>
              <w:jc w:val="both"/>
              <w:rPr>
                <w:rFonts w:eastAsia="Calibri"/>
                <w:sz w:val="26"/>
                <w:szCs w:val="24"/>
              </w:rPr>
            </w:pPr>
            <w:r w:rsidRPr="00076BE1">
              <w:rPr>
                <w:rFonts w:eastAsia="Calibri"/>
                <w:sz w:val="26"/>
                <w:szCs w:val="24"/>
              </w:rPr>
              <w:t>50% of 75 Marks</w:t>
            </w:r>
          </w:p>
          <w:p w:rsidR="00937E13" w:rsidRPr="00076BE1" w:rsidRDefault="00937E13" w:rsidP="00937E13">
            <w:pPr>
              <w:pStyle w:val="BodyTextIndent3"/>
              <w:spacing w:after="0"/>
              <w:ind w:left="0"/>
              <w:jc w:val="both"/>
              <w:rPr>
                <w:rFonts w:eastAsia="Calibri"/>
                <w:sz w:val="26"/>
                <w:szCs w:val="24"/>
              </w:rPr>
            </w:pPr>
            <w:r w:rsidRPr="00076BE1">
              <w:rPr>
                <w:rFonts w:eastAsia="Calibri"/>
                <w:sz w:val="26"/>
                <w:szCs w:val="24"/>
              </w:rPr>
              <w:t>(ie.38</w:t>
            </w:r>
            <w:r w:rsidRPr="00076BE1">
              <w:rPr>
                <w:sz w:val="26"/>
                <w:szCs w:val="24"/>
              </w:rPr>
              <w:t xml:space="preserve"> marks)</w:t>
            </w:r>
          </w:p>
        </w:tc>
      </w:tr>
      <w:tr w:rsidR="00937E13" w:rsidRPr="00076BE1" w:rsidTr="00937E13">
        <w:trPr>
          <w:trHeight w:val="509"/>
        </w:trPr>
        <w:tc>
          <w:tcPr>
            <w:tcW w:w="1246" w:type="dxa"/>
          </w:tcPr>
          <w:p w:rsidR="00937E13" w:rsidRPr="00076BE1" w:rsidRDefault="00937E13" w:rsidP="00937E13">
            <w:pPr>
              <w:pStyle w:val="BodyTextIndent3"/>
              <w:spacing w:after="0"/>
              <w:ind w:left="0"/>
              <w:jc w:val="both"/>
              <w:rPr>
                <w:rFonts w:eastAsia="Calibri"/>
                <w:sz w:val="26"/>
                <w:szCs w:val="24"/>
              </w:rPr>
            </w:pPr>
            <w:r w:rsidRPr="00076BE1">
              <w:rPr>
                <w:rFonts w:eastAsia="Calibri"/>
                <w:sz w:val="26"/>
                <w:szCs w:val="24"/>
              </w:rPr>
              <w:t>Practical</w:t>
            </w:r>
          </w:p>
        </w:tc>
        <w:tc>
          <w:tcPr>
            <w:tcW w:w="4397" w:type="dxa"/>
          </w:tcPr>
          <w:p w:rsidR="00937E13" w:rsidRPr="00076BE1" w:rsidRDefault="00937E13" w:rsidP="00937E13">
            <w:pPr>
              <w:pStyle w:val="BodyTextIndent3"/>
              <w:spacing w:after="0"/>
              <w:ind w:left="0"/>
              <w:jc w:val="both"/>
              <w:rPr>
                <w:rFonts w:eastAsia="Calibri"/>
                <w:sz w:val="26"/>
                <w:szCs w:val="24"/>
              </w:rPr>
            </w:pPr>
            <w:r w:rsidRPr="00076BE1">
              <w:rPr>
                <w:rFonts w:eastAsia="Calibri"/>
                <w:sz w:val="26"/>
                <w:szCs w:val="24"/>
              </w:rPr>
              <w:t>50% of 20 Marks</w:t>
            </w:r>
          </w:p>
          <w:p w:rsidR="00937E13" w:rsidRPr="00076BE1" w:rsidRDefault="00937E13" w:rsidP="00937E13">
            <w:pPr>
              <w:pStyle w:val="BodyTextIndent3"/>
              <w:spacing w:after="0"/>
              <w:ind w:left="0"/>
              <w:jc w:val="both"/>
              <w:rPr>
                <w:rFonts w:eastAsia="Calibri"/>
                <w:sz w:val="26"/>
                <w:szCs w:val="24"/>
              </w:rPr>
            </w:pPr>
            <w:r w:rsidRPr="00076BE1">
              <w:rPr>
                <w:rFonts w:eastAsia="Calibri"/>
                <w:sz w:val="26"/>
                <w:szCs w:val="24"/>
              </w:rPr>
              <w:t>(ie.10 marks)</w:t>
            </w:r>
          </w:p>
        </w:tc>
        <w:tc>
          <w:tcPr>
            <w:tcW w:w="3877" w:type="dxa"/>
          </w:tcPr>
          <w:p w:rsidR="00937E13" w:rsidRPr="00076BE1" w:rsidRDefault="00937E13" w:rsidP="00937E13">
            <w:pPr>
              <w:pStyle w:val="BodyTextIndent3"/>
              <w:spacing w:after="0"/>
              <w:ind w:left="0"/>
              <w:jc w:val="both"/>
              <w:rPr>
                <w:rFonts w:eastAsia="Calibri"/>
                <w:sz w:val="26"/>
                <w:szCs w:val="24"/>
              </w:rPr>
            </w:pPr>
            <w:r w:rsidRPr="00076BE1">
              <w:rPr>
                <w:rFonts w:eastAsia="Calibri"/>
                <w:sz w:val="26"/>
                <w:szCs w:val="24"/>
              </w:rPr>
              <w:t>50% of 80 Marks</w:t>
            </w:r>
          </w:p>
          <w:p w:rsidR="00937E13" w:rsidRPr="00076BE1" w:rsidRDefault="00937E13" w:rsidP="00937E13">
            <w:pPr>
              <w:pStyle w:val="BodyTextIndent3"/>
              <w:spacing w:after="0"/>
              <w:ind w:left="0"/>
              <w:jc w:val="both"/>
              <w:rPr>
                <w:rFonts w:eastAsia="Calibri"/>
                <w:sz w:val="26"/>
                <w:szCs w:val="24"/>
              </w:rPr>
            </w:pPr>
            <w:r w:rsidRPr="00076BE1">
              <w:rPr>
                <w:sz w:val="26"/>
                <w:szCs w:val="24"/>
              </w:rPr>
              <w:t>(ie.</w:t>
            </w:r>
            <w:r w:rsidRPr="00076BE1">
              <w:rPr>
                <w:rFonts w:eastAsia="Calibri"/>
                <w:sz w:val="26"/>
                <w:szCs w:val="24"/>
              </w:rPr>
              <w:t>40</w:t>
            </w:r>
            <w:r w:rsidRPr="00076BE1">
              <w:rPr>
                <w:sz w:val="26"/>
                <w:szCs w:val="24"/>
              </w:rPr>
              <w:t xml:space="preserve"> marks)</w:t>
            </w:r>
          </w:p>
        </w:tc>
      </w:tr>
    </w:tbl>
    <w:p w:rsidR="00937E13" w:rsidRPr="00076BE1" w:rsidRDefault="00937E13" w:rsidP="00937E13">
      <w:pPr>
        <w:pStyle w:val="BodyTextIndent3"/>
        <w:ind w:left="720"/>
        <w:jc w:val="both"/>
        <w:rPr>
          <w:sz w:val="24"/>
          <w:szCs w:val="24"/>
        </w:rPr>
      </w:pPr>
    </w:p>
    <w:p w:rsidR="00937E13" w:rsidRPr="00076BE1" w:rsidRDefault="00937E13" w:rsidP="00937E13">
      <w:pPr>
        <w:pStyle w:val="BodyTextIndent3"/>
        <w:numPr>
          <w:ilvl w:val="0"/>
          <w:numId w:val="4"/>
        </w:numPr>
        <w:jc w:val="both"/>
        <w:rPr>
          <w:sz w:val="24"/>
          <w:szCs w:val="24"/>
        </w:rPr>
      </w:pPr>
      <w:r w:rsidRPr="00076BE1">
        <w:rPr>
          <w:sz w:val="24"/>
          <w:szCs w:val="24"/>
        </w:rPr>
        <w:t>Passing minimum for PG, PG Diploma and M.Phil (Theory</w:t>
      </w:r>
      <w:r w:rsidR="00DC72AE">
        <w:rPr>
          <w:sz w:val="24"/>
          <w:szCs w:val="24"/>
        </w:rPr>
        <w:t xml:space="preserve"> &amp; Practical</w:t>
      </w:r>
      <w:r w:rsidRPr="00076BE1">
        <w:rPr>
          <w:sz w:val="24"/>
          <w:szCs w:val="24"/>
        </w:rPr>
        <w:t xml:space="preserve">) will be 50% of the marks each in </w:t>
      </w:r>
      <w:r w:rsidR="00DC72AE">
        <w:rPr>
          <w:sz w:val="24"/>
          <w:szCs w:val="24"/>
        </w:rPr>
        <w:t>CIA</w:t>
      </w:r>
      <w:r w:rsidRPr="00076BE1">
        <w:rPr>
          <w:sz w:val="24"/>
          <w:szCs w:val="24"/>
        </w:rPr>
        <w:t xml:space="preserve"> and ESE.</w:t>
      </w:r>
    </w:p>
    <w:p w:rsidR="00937E13" w:rsidRPr="00076BE1" w:rsidRDefault="00937E13" w:rsidP="00937E13">
      <w:pPr>
        <w:pStyle w:val="BodyTextIndent3"/>
        <w:numPr>
          <w:ilvl w:val="0"/>
          <w:numId w:val="4"/>
        </w:numPr>
        <w:jc w:val="both"/>
        <w:rPr>
          <w:sz w:val="24"/>
          <w:szCs w:val="24"/>
        </w:rPr>
      </w:pPr>
      <w:r w:rsidRPr="00076BE1">
        <w:rPr>
          <w:sz w:val="24"/>
          <w:szCs w:val="24"/>
        </w:rPr>
        <w:t>Passing minimum for PG Project work will be 50% each for evaluation and Viva-Voce.</w:t>
      </w:r>
    </w:p>
    <w:p w:rsidR="00937E13" w:rsidRPr="00076BE1" w:rsidRDefault="00937E13" w:rsidP="00937E13">
      <w:pPr>
        <w:pStyle w:val="BodyTextIndent3"/>
        <w:numPr>
          <w:ilvl w:val="0"/>
          <w:numId w:val="4"/>
        </w:numPr>
        <w:jc w:val="both"/>
        <w:rPr>
          <w:sz w:val="20"/>
          <w:szCs w:val="20"/>
        </w:rPr>
      </w:pPr>
      <w:r w:rsidRPr="00076BE1">
        <w:rPr>
          <w:sz w:val="24"/>
          <w:szCs w:val="24"/>
        </w:rPr>
        <w:t>Passing minimum for M.Phil dissertation work will be 55% each for evaluation and Viva-Voce.</w:t>
      </w:r>
    </w:p>
    <w:p w:rsidR="00937E13" w:rsidRPr="00076BE1" w:rsidRDefault="00937E13" w:rsidP="00937E13">
      <w:pPr>
        <w:pStyle w:val="BodyTextIndent3"/>
        <w:numPr>
          <w:ilvl w:val="0"/>
          <w:numId w:val="4"/>
        </w:numPr>
        <w:jc w:val="both"/>
        <w:rPr>
          <w:sz w:val="24"/>
          <w:szCs w:val="24"/>
        </w:rPr>
      </w:pPr>
      <w:r w:rsidRPr="00076BE1">
        <w:rPr>
          <w:sz w:val="24"/>
          <w:szCs w:val="24"/>
        </w:rPr>
        <w:t xml:space="preserve">A candidate who gets less than the passing minimum mark in the </w:t>
      </w:r>
      <w:r w:rsidR="00DC72AE">
        <w:rPr>
          <w:sz w:val="24"/>
          <w:szCs w:val="24"/>
        </w:rPr>
        <w:t xml:space="preserve">evaluation of </w:t>
      </w:r>
      <w:r w:rsidRPr="00076BE1">
        <w:rPr>
          <w:sz w:val="24"/>
          <w:szCs w:val="24"/>
        </w:rPr>
        <w:t>project /dissertation</w:t>
      </w:r>
      <w:r w:rsidR="00DC72AE">
        <w:rPr>
          <w:sz w:val="24"/>
          <w:szCs w:val="24"/>
        </w:rPr>
        <w:t>,</w:t>
      </w:r>
      <w:r w:rsidRPr="00076BE1">
        <w:rPr>
          <w:sz w:val="24"/>
          <w:szCs w:val="24"/>
        </w:rPr>
        <w:t xml:space="preserve"> must resubmit t</w:t>
      </w:r>
      <w:r w:rsidR="00CE1BDA">
        <w:rPr>
          <w:sz w:val="24"/>
          <w:szCs w:val="24"/>
        </w:rPr>
        <w:t>he project /dissertation r</w:t>
      </w:r>
      <w:r w:rsidRPr="00076BE1">
        <w:rPr>
          <w:sz w:val="24"/>
          <w:szCs w:val="24"/>
        </w:rPr>
        <w:t>eport. Such candidates need to appear again for the Viva-voce on the resubmitted project /dissertation</w:t>
      </w:r>
      <w:r w:rsidR="00CE1BDA">
        <w:rPr>
          <w:sz w:val="24"/>
          <w:szCs w:val="24"/>
        </w:rPr>
        <w:t>.</w:t>
      </w:r>
    </w:p>
    <w:p w:rsidR="00937E13" w:rsidRPr="00076BE1" w:rsidRDefault="00937E13" w:rsidP="00937E13">
      <w:pPr>
        <w:tabs>
          <w:tab w:val="left" w:pos="510"/>
        </w:tabs>
        <w:autoSpaceDE w:val="0"/>
        <w:autoSpaceDN w:val="0"/>
        <w:adjustRightInd w:val="0"/>
        <w:spacing w:after="113"/>
        <w:jc w:val="both"/>
        <w:rPr>
          <w:b/>
          <w:bCs/>
          <w:lang w:bidi="ta-IN"/>
        </w:rPr>
      </w:pPr>
    </w:p>
    <w:p w:rsidR="005601BC" w:rsidRPr="00076BE1" w:rsidRDefault="005601BC" w:rsidP="005601BC">
      <w:pPr>
        <w:jc w:val="both"/>
        <w:rPr>
          <w:b/>
          <w:lang w:val="en-IN"/>
        </w:rPr>
      </w:pPr>
    </w:p>
    <w:p w:rsidR="00BD3BD3" w:rsidRPr="00076BE1" w:rsidRDefault="008F1413" w:rsidP="00BD3BD3">
      <w:pPr>
        <w:pStyle w:val="BodyTextIndent3"/>
        <w:spacing w:line="360" w:lineRule="auto"/>
        <w:ind w:left="0"/>
        <w:jc w:val="both"/>
        <w:rPr>
          <w:sz w:val="26"/>
          <w:szCs w:val="24"/>
        </w:rPr>
      </w:pPr>
      <w:r w:rsidRPr="00CE1BDA">
        <w:rPr>
          <w:b/>
          <w:sz w:val="26"/>
          <w:szCs w:val="24"/>
        </w:rPr>
        <w:lastRenderedPageBreak/>
        <w:t xml:space="preserve">11. </w:t>
      </w:r>
      <w:r w:rsidR="00BD3BD3" w:rsidRPr="00076BE1">
        <w:rPr>
          <w:b/>
          <w:sz w:val="26"/>
          <w:szCs w:val="24"/>
        </w:rPr>
        <w:t xml:space="preserve">Improvement of CIA Marks </w:t>
      </w:r>
      <w:r w:rsidR="00BD3BD3" w:rsidRPr="00076BE1">
        <w:rPr>
          <w:sz w:val="26"/>
          <w:szCs w:val="24"/>
        </w:rPr>
        <w:t>for all programmes (Students admitted during and prior to 2014-15 shall refer Hand Book on Autonomy-Volume V for old regulations).</w:t>
      </w:r>
      <w:r w:rsidR="00BD3BD3" w:rsidRPr="00076BE1">
        <w:rPr>
          <w:sz w:val="22"/>
          <w:szCs w:val="20"/>
        </w:rPr>
        <w:t xml:space="preserve">  </w:t>
      </w:r>
    </w:p>
    <w:p w:rsidR="00BD3BD3" w:rsidRPr="00CE1BDA" w:rsidRDefault="00BD3BD3" w:rsidP="00CE1BDA">
      <w:pPr>
        <w:pStyle w:val="BodyTextIndent3"/>
        <w:numPr>
          <w:ilvl w:val="0"/>
          <w:numId w:val="5"/>
        </w:numPr>
        <w:spacing w:line="360" w:lineRule="auto"/>
        <w:jc w:val="both"/>
        <w:rPr>
          <w:sz w:val="26"/>
          <w:szCs w:val="24"/>
        </w:rPr>
      </w:pPr>
      <w:r w:rsidRPr="00076BE1">
        <w:rPr>
          <w:sz w:val="26"/>
          <w:szCs w:val="24"/>
        </w:rPr>
        <w:t>Students of all programmes who are unable to write the CIA Test-I with valid reason should get prior permission from the Tutor and HOD concerned and can write the CIA Test –I</w:t>
      </w:r>
      <w:r w:rsidRPr="00CE1BDA">
        <w:rPr>
          <w:sz w:val="26"/>
          <w:szCs w:val="24"/>
        </w:rPr>
        <w:t xml:space="preserve"> with a fee of Rs.200 per paper</w:t>
      </w:r>
      <w:r w:rsidR="00CE1BDA">
        <w:rPr>
          <w:sz w:val="26"/>
          <w:szCs w:val="24"/>
        </w:rPr>
        <w:t xml:space="preserve">. </w:t>
      </w:r>
      <w:r w:rsidRPr="00CE1BDA">
        <w:rPr>
          <w:sz w:val="26"/>
          <w:szCs w:val="24"/>
        </w:rPr>
        <w:t>Re-test request should be submitted to the COE’s office within 15 days after the conduct of CIA Test-I. Applications submitted after the deadline will not be considered for the retest. There is no retest for CIA Test-II and also no retest for those who secured low mark in CIA Test -I.</w:t>
      </w:r>
    </w:p>
    <w:p w:rsidR="00BD3BD3" w:rsidRPr="00076BE1" w:rsidRDefault="00BD3BD3" w:rsidP="00BD3BD3">
      <w:pPr>
        <w:pStyle w:val="BodyTextIndent3"/>
        <w:numPr>
          <w:ilvl w:val="0"/>
          <w:numId w:val="5"/>
        </w:numPr>
        <w:spacing w:line="360" w:lineRule="auto"/>
        <w:jc w:val="both"/>
        <w:rPr>
          <w:sz w:val="26"/>
          <w:szCs w:val="24"/>
        </w:rPr>
      </w:pPr>
      <w:r w:rsidRPr="00076BE1">
        <w:rPr>
          <w:sz w:val="26"/>
          <w:szCs w:val="24"/>
        </w:rPr>
        <w:t xml:space="preserve">Students who have failed in the CIA </w:t>
      </w:r>
      <w:r w:rsidRPr="00076BE1">
        <w:rPr>
          <w:b/>
          <w:sz w:val="26"/>
          <w:szCs w:val="24"/>
        </w:rPr>
        <w:t>should improve their CIA</w:t>
      </w:r>
      <w:r w:rsidRPr="00076BE1">
        <w:rPr>
          <w:sz w:val="26"/>
          <w:szCs w:val="24"/>
        </w:rPr>
        <w:t xml:space="preserve"> in the immediate subsequent semester, by paying a fee of Rs. 400 per paper for UG and Rs. 500 per paper for PG within 20 days of publication of Autonomous Examinations results</w:t>
      </w:r>
      <w:r w:rsidR="00CE1BDA">
        <w:rPr>
          <w:sz w:val="26"/>
          <w:szCs w:val="24"/>
        </w:rPr>
        <w:t>.</w:t>
      </w:r>
      <w:r w:rsidRPr="00076BE1">
        <w:rPr>
          <w:sz w:val="26"/>
          <w:szCs w:val="24"/>
        </w:rPr>
        <w:t xml:space="preserve"> </w:t>
      </w:r>
      <w:r w:rsidR="00CE1BDA">
        <w:rPr>
          <w:sz w:val="26"/>
          <w:szCs w:val="24"/>
        </w:rPr>
        <w:t>T</w:t>
      </w:r>
      <w:r w:rsidRPr="00076BE1">
        <w:rPr>
          <w:sz w:val="26"/>
          <w:szCs w:val="24"/>
        </w:rPr>
        <w:t xml:space="preserve">hey should submit two assignments and write two tests. Those students who fail in this attempt will have to pay an additional fee of Rs. 100 per </w:t>
      </w:r>
      <w:r w:rsidR="00DC72AE">
        <w:rPr>
          <w:sz w:val="26"/>
          <w:szCs w:val="24"/>
        </w:rPr>
        <w:t>paper</w:t>
      </w:r>
      <w:r w:rsidR="00CE1BDA">
        <w:rPr>
          <w:sz w:val="26"/>
          <w:szCs w:val="24"/>
        </w:rPr>
        <w:t xml:space="preserve"> / per</w:t>
      </w:r>
      <w:r w:rsidR="00CE1BDA" w:rsidRPr="00CE1BDA">
        <w:rPr>
          <w:sz w:val="26"/>
          <w:szCs w:val="24"/>
        </w:rPr>
        <w:t xml:space="preserve"> semester</w:t>
      </w:r>
      <w:r w:rsidRPr="00076BE1">
        <w:rPr>
          <w:sz w:val="26"/>
          <w:szCs w:val="24"/>
        </w:rPr>
        <w:t>. Marks secured for the attendance in the particular semester shall be considered for CIA component.</w:t>
      </w:r>
    </w:p>
    <w:p w:rsidR="00BD3BD3" w:rsidRPr="00076BE1" w:rsidRDefault="00BD3BD3" w:rsidP="00BD3BD3">
      <w:pPr>
        <w:pStyle w:val="BodyTextIndent3"/>
        <w:numPr>
          <w:ilvl w:val="0"/>
          <w:numId w:val="5"/>
        </w:numPr>
        <w:spacing w:line="360" w:lineRule="auto"/>
        <w:jc w:val="both"/>
        <w:rPr>
          <w:sz w:val="26"/>
          <w:szCs w:val="24"/>
        </w:rPr>
      </w:pPr>
      <w:r w:rsidRPr="00CE1BDA">
        <w:rPr>
          <w:color w:val="FF0000"/>
          <w:sz w:val="26"/>
          <w:szCs w:val="24"/>
        </w:rPr>
        <w:t>In case of PG students admitted from 2015-16 to 2019-20</w:t>
      </w:r>
      <w:r w:rsidR="001F0D3F">
        <w:rPr>
          <w:color w:val="FF0000"/>
          <w:sz w:val="26"/>
          <w:szCs w:val="24"/>
        </w:rPr>
        <w:t>,</w:t>
      </w:r>
      <w:r w:rsidRPr="00CE1BDA">
        <w:rPr>
          <w:color w:val="FF0000"/>
          <w:sz w:val="26"/>
          <w:szCs w:val="24"/>
        </w:rPr>
        <w:t xml:space="preserve"> shall refer</w:t>
      </w:r>
      <w:r w:rsidR="001F0D3F">
        <w:rPr>
          <w:color w:val="FF0000"/>
          <w:sz w:val="26"/>
          <w:szCs w:val="24"/>
        </w:rPr>
        <w:t xml:space="preserve"> the</w:t>
      </w:r>
      <w:r w:rsidRPr="00CE1BDA">
        <w:rPr>
          <w:color w:val="FF0000"/>
          <w:sz w:val="26"/>
          <w:szCs w:val="24"/>
        </w:rPr>
        <w:t xml:space="preserve"> Hand Book on Autonomy- Volume VI for regulation</w:t>
      </w:r>
      <w:r w:rsidRPr="00076BE1">
        <w:rPr>
          <w:sz w:val="26"/>
          <w:szCs w:val="24"/>
        </w:rPr>
        <w:t>.</w:t>
      </w:r>
    </w:p>
    <w:p w:rsidR="00C30726" w:rsidRPr="00076BE1" w:rsidRDefault="00C30726" w:rsidP="00BD3BD3">
      <w:pPr>
        <w:jc w:val="both"/>
        <w:rPr>
          <w:b/>
        </w:rPr>
      </w:pPr>
    </w:p>
    <w:p w:rsidR="00C30726" w:rsidRPr="00076BE1" w:rsidRDefault="0006337F">
      <w:pPr>
        <w:rPr>
          <w:b/>
        </w:rPr>
      </w:pPr>
      <w:r w:rsidRPr="00076BE1">
        <w:rPr>
          <w:b/>
        </w:rPr>
        <w:t xml:space="preserve">12. </w:t>
      </w:r>
      <w:r w:rsidR="00C30726" w:rsidRPr="00076BE1">
        <w:rPr>
          <w:b/>
        </w:rPr>
        <w:t>Improvement of Marks in Passed Papers</w:t>
      </w:r>
    </w:p>
    <w:p w:rsidR="009F639F" w:rsidRDefault="009F639F" w:rsidP="001F0D3F">
      <w:pPr>
        <w:pStyle w:val="BodyTextIndent3"/>
        <w:spacing w:after="0"/>
        <w:ind w:left="0"/>
        <w:jc w:val="both"/>
        <w:rPr>
          <w:sz w:val="26"/>
          <w:szCs w:val="24"/>
        </w:rPr>
      </w:pPr>
    </w:p>
    <w:p w:rsidR="009F639F" w:rsidRPr="001F0D3F" w:rsidRDefault="009F639F" w:rsidP="009F639F">
      <w:pPr>
        <w:pStyle w:val="BodyTextIndent3"/>
        <w:spacing w:line="360" w:lineRule="auto"/>
        <w:ind w:left="0"/>
        <w:jc w:val="both"/>
        <w:rPr>
          <w:sz w:val="24"/>
          <w:szCs w:val="24"/>
        </w:rPr>
      </w:pPr>
      <w:r>
        <w:rPr>
          <w:sz w:val="26"/>
          <w:szCs w:val="24"/>
        </w:rPr>
        <w:tab/>
      </w:r>
      <w:r w:rsidRPr="001F0D3F">
        <w:rPr>
          <w:sz w:val="24"/>
          <w:szCs w:val="24"/>
        </w:rPr>
        <w:t xml:space="preserve">There is a provision for students to appear for the </w:t>
      </w:r>
      <w:r w:rsidRPr="001F0D3F">
        <w:rPr>
          <w:b/>
          <w:sz w:val="24"/>
          <w:szCs w:val="24"/>
        </w:rPr>
        <w:t>passed papers</w:t>
      </w:r>
      <w:r w:rsidRPr="001F0D3F">
        <w:rPr>
          <w:sz w:val="24"/>
          <w:szCs w:val="24"/>
        </w:rPr>
        <w:t xml:space="preserve"> </w:t>
      </w:r>
      <w:r w:rsidRPr="001F0D3F">
        <w:rPr>
          <w:b/>
          <w:sz w:val="24"/>
          <w:szCs w:val="24"/>
        </w:rPr>
        <w:t xml:space="preserve">with low marks, </w:t>
      </w:r>
      <w:r w:rsidRPr="001F0D3F">
        <w:rPr>
          <w:sz w:val="24"/>
          <w:szCs w:val="24"/>
        </w:rPr>
        <w:t xml:space="preserve">such students can </w:t>
      </w:r>
      <w:r w:rsidRPr="001F0D3F">
        <w:rPr>
          <w:b/>
          <w:sz w:val="24"/>
          <w:szCs w:val="24"/>
        </w:rPr>
        <w:t>appear for the End Semester Examinations (</w:t>
      </w:r>
      <w:r w:rsidR="00DC72AE" w:rsidRPr="001F0D3F">
        <w:rPr>
          <w:b/>
          <w:sz w:val="24"/>
          <w:szCs w:val="24"/>
        </w:rPr>
        <w:t xml:space="preserve">ie. </w:t>
      </w:r>
      <w:r w:rsidRPr="001F0D3F">
        <w:rPr>
          <w:b/>
          <w:sz w:val="24"/>
          <w:szCs w:val="24"/>
        </w:rPr>
        <w:t>External only)</w:t>
      </w:r>
      <w:r w:rsidRPr="001F0D3F">
        <w:rPr>
          <w:sz w:val="24"/>
          <w:szCs w:val="24"/>
        </w:rPr>
        <w:t xml:space="preserve"> </w:t>
      </w:r>
      <w:r w:rsidR="00DC72AE" w:rsidRPr="001F0D3F">
        <w:rPr>
          <w:sz w:val="24"/>
          <w:szCs w:val="24"/>
        </w:rPr>
        <w:t>with</w:t>
      </w:r>
      <w:r w:rsidRPr="001F0D3F">
        <w:rPr>
          <w:sz w:val="24"/>
          <w:szCs w:val="24"/>
        </w:rPr>
        <w:t xml:space="preserve"> the </w:t>
      </w:r>
      <w:r w:rsidRPr="001F0D3F">
        <w:rPr>
          <w:b/>
          <w:sz w:val="24"/>
          <w:szCs w:val="24"/>
        </w:rPr>
        <w:t>immediate subsequent Semester</w:t>
      </w:r>
      <w:r w:rsidRPr="001F0D3F">
        <w:rPr>
          <w:sz w:val="24"/>
          <w:szCs w:val="24"/>
        </w:rPr>
        <w:t xml:space="preserve"> Examinations only, provided the student is without arrears till that semester (ie. Should have passed all papers at the time of filling up of examination application form). Usual fees per paper will be collected. While filling the Examination application form, student should specify the improvement details separately. </w:t>
      </w:r>
      <w:r w:rsidRPr="001F0D3F">
        <w:rPr>
          <w:b/>
          <w:sz w:val="24"/>
          <w:szCs w:val="24"/>
        </w:rPr>
        <w:t>Only one chance per paper will be given.</w:t>
      </w:r>
      <w:r w:rsidRPr="001F0D3F">
        <w:rPr>
          <w:sz w:val="24"/>
          <w:szCs w:val="24"/>
        </w:rPr>
        <w:t xml:space="preserve"> </w:t>
      </w:r>
    </w:p>
    <w:p w:rsidR="00954636" w:rsidRPr="00076BE1" w:rsidRDefault="00954636" w:rsidP="0006337F">
      <w:pPr>
        <w:pStyle w:val="BodyTextIndent3"/>
        <w:spacing w:before="240" w:line="360" w:lineRule="auto"/>
        <w:ind w:left="0" w:firstLine="720"/>
        <w:jc w:val="both"/>
        <w:rPr>
          <w:sz w:val="24"/>
          <w:szCs w:val="24"/>
        </w:rPr>
      </w:pPr>
    </w:p>
    <w:p w:rsidR="005601BC" w:rsidRPr="00076BE1" w:rsidRDefault="005601BC">
      <w:pPr>
        <w:rPr>
          <w:b/>
        </w:rPr>
      </w:pPr>
    </w:p>
    <w:p w:rsidR="00753C24" w:rsidRDefault="00753C24">
      <w:pPr>
        <w:rPr>
          <w:rFonts w:ascii="Calibri" w:eastAsia="Calibri" w:hAnsi="Calibri"/>
          <w:b/>
          <w:sz w:val="22"/>
          <w:szCs w:val="22"/>
        </w:rPr>
      </w:pPr>
      <w:r>
        <w:rPr>
          <w:b/>
        </w:rPr>
        <w:br w:type="page"/>
      </w:r>
    </w:p>
    <w:p w:rsidR="00954636" w:rsidRPr="00CE1BDA" w:rsidRDefault="00954636" w:rsidP="00CE1BDA">
      <w:pPr>
        <w:pStyle w:val="ListParagraph"/>
        <w:numPr>
          <w:ilvl w:val="0"/>
          <w:numId w:val="11"/>
        </w:numPr>
        <w:ind w:left="0" w:firstLine="0"/>
        <w:rPr>
          <w:rFonts w:ascii="Times New Roman" w:hAnsi="Times New Roman"/>
          <w:b/>
          <w:sz w:val="24"/>
          <w:szCs w:val="24"/>
        </w:rPr>
      </w:pPr>
      <w:r w:rsidRPr="00CE1BDA">
        <w:rPr>
          <w:rFonts w:ascii="Times New Roman" w:hAnsi="Times New Roman"/>
          <w:b/>
          <w:sz w:val="24"/>
          <w:szCs w:val="24"/>
        </w:rPr>
        <w:lastRenderedPageBreak/>
        <w:t>Revaluation</w:t>
      </w:r>
    </w:p>
    <w:p w:rsidR="005970F1" w:rsidRPr="00076BE1" w:rsidRDefault="005970F1" w:rsidP="002131CB">
      <w:pPr>
        <w:pStyle w:val="BodyTextIndent3"/>
        <w:spacing w:before="240" w:line="360" w:lineRule="auto"/>
        <w:ind w:left="0" w:firstLine="720"/>
        <w:jc w:val="both"/>
        <w:rPr>
          <w:sz w:val="24"/>
          <w:szCs w:val="24"/>
        </w:rPr>
      </w:pPr>
      <w:r w:rsidRPr="00076BE1">
        <w:rPr>
          <w:sz w:val="24"/>
          <w:szCs w:val="24"/>
        </w:rPr>
        <w:t xml:space="preserve">There is </w:t>
      </w:r>
      <w:r w:rsidR="001B67DF" w:rsidRPr="00076BE1">
        <w:rPr>
          <w:sz w:val="24"/>
          <w:szCs w:val="24"/>
        </w:rPr>
        <w:t xml:space="preserve">a </w:t>
      </w:r>
      <w:r w:rsidRPr="00076BE1">
        <w:rPr>
          <w:sz w:val="24"/>
          <w:szCs w:val="24"/>
        </w:rPr>
        <w:t>provision for re-valuation, re-totalling and transparency (</w:t>
      </w:r>
      <w:r w:rsidR="00DC72AE">
        <w:rPr>
          <w:sz w:val="24"/>
          <w:szCs w:val="24"/>
        </w:rPr>
        <w:t>Photocopy</w:t>
      </w:r>
      <w:r w:rsidRPr="00076BE1">
        <w:rPr>
          <w:sz w:val="24"/>
          <w:szCs w:val="24"/>
        </w:rPr>
        <w:t>) of answer scripts for UG, PG and M.Phil</w:t>
      </w:r>
      <w:r w:rsidR="003D4EA1" w:rsidRPr="00076BE1">
        <w:rPr>
          <w:sz w:val="24"/>
          <w:szCs w:val="24"/>
        </w:rPr>
        <w:t>.</w:t>
      </w:r>
      <w:r w:rsidRPr="00076BE1">
        <w:rPr>
          <w:sz w:val="24"/>
          <w:szCs w:val="24"/>
        </w:rPr>
        <w:t xml:space="preserve">  </w:t>
      </w:r>
    </w:p>
    <w:p w:rsidR="00DC72AE" w:rsidRDefault="007274D5" w:rsidP="00DC72AE">
      <w:pPr>
        <w:pStyle w:val="BodyTextIndent3"/>
        <w:spacing w:before="240" w:line="360" w:lineRule="auto"/>
        <w:ind w:left="0" w:firstLine="720"/>
        <w:jc w:val="both"/>
        <w:rPr>
          <w:sz w:val="24"/>
          <w:szCs w:val="24"/>
        </w:rPr>
      </w:pPr>
      <w:r w:rsidRPr="00076BE1">
        <w:rPr>
          <w:sz w:val="24"/>
          <w:szCs w:val="24"/>
        </w:rPr>
        <w:t>All the students, including Mal-Practice cases</w:t>
      </w:r>
      <w:r w:rsidR="0078388C" w:rsidRPr="00076BE1">
        <w:rPr>
          <w:sz w:val="24"/>
          <w:szCs w:val="24"/>
        </w:rPr>
        <w:t>,</w:t>
      </w:r>
      <w:r w:rsidRPr="00076BE1">
        <w:rPr>
          <w:sz w:val="24"/>
          <w:szCs w:val="24"/>
        </w:rPr>
        <w:t xml:space="preserve"> Re-do cases </w:t>
      </w:r>
      <w:r w:rsidR="00CE1BDA">
        <w:rPr>
          <w:sz w:val="24"/>
          <w:szCs w:val="24"/>
        </w:rPr>
        <w:t xml:space="preserve"> and also Out-</w:t>
      </w:r>
      <w:r w:rsidR="0078388C" w:rsidRPr="00076BE1">
        <w:rPr>
          <w:sz w:val="24"/>
          <w:szCs w:val="24"/>
        </w:rPr>
        <w:t xml:space="preserve">gone students, </w:t>
      </w:r>
      <w:r w:rsidRPr="00076BE1">
        <w:rPr>
          <w:sz w:val="24"/>
          <w:szCs w:val="24"/>
        </w:rPr>
        <w:t xml:space="preserve">are permitted to apply for Revaluation, </w:t>
      </w:r>
      <w:r w:rsidR="00CE1BDA" w:rsidRPr="00CE1BDA">
        <w:rPr>
          <w:sz w:val="24"/>
          <w:szCs w:val="24"/>
        </w:rPr>
        <w:t xml:space="preserve">Re-totalling </w:t>
      </w:r>
      <w:r w:rsidR="00CE1BDA">
        <w:rPr>
          <w:sz w:val="24"/>
          <w:szCs w:val="24"/>
        </w:rPr>
        <w:t xml:space="preserve">and </w:t>
      </w:r>
      <w:r w:rsidRPr="00076BE1">
        <w:rPr>
          <w:sz w:val="24"/>
          <w:szCs w:val="24"/>
        </w:rPr>
        <w:t>Transparency for any number of courses</w:t>
      </w:r>
      <w:r w:rsidR="00DC72AE">
        <w:rPr>
          <w:sz w:val="24"/>
          <w:szCs w:val="24"/>
        </w:rPr>
        <w:t>.</w:t>
      </w:r>
      <w:r w:rsidRPr="00076BE1">
        <w:rPr>
          <w:sz w:val="24"/>
          <w:szCs w:val="24"/>
        </w:rPr>
        <w:t xml:space="preserve"> </w:t>
      </w:r>
    </w:p>
    <w:p w:rsidR="00F865F2" w:rsidRPr="00CE1BDA" w:rsidRDefault="005970F1" w:rsidP="00CE1BDA">
      <w:pPr>
        <w:pStyle w:val="ListParagraph"/>
        <w:numPr>
          <w:ilvl w:val="0"/>
          <w:numId w:val="11"/>
        </w:numPr>
        <w:ind w:left="0" w:firstLine="0"/>
        <w:rPr>
          <w:rFonts w:ascii="Times New Roman" w:hAnsi="Times New Roman"/>
          <w:b/>
          <w:sz w:val="24"/>
          <w:szCs w:val="24"/>
        </w:rPr>
      </w:pPr>
      <w:r w:rsidRPr="00CE1BDA">
        <w:rPr>
          <w:rFonts w:ascii="Times New Roman" w:hAnsi="Times New Roman"/>
          <w:b/>
          <w:sz w:val="24"/>
          <w:szCs w:val="24"/>
        </w:rPr>
        <w:t>Instant Examination</w:t>
      </w:r>
    </w:p>
    <w:p w:rsidR="007274D5" w:rsidRPr="00076BE1" w:rsidRDefault="007274D5" w:rsidP="0078388C">
      <w:pPr>
        <w:pStyle w:val="BodyTextIndent3"/>
        <w:spacing w:before="240" w:line="360" w:lineRule="auto"/>
        <w:ind w:left="0" w:firstLine="720"/>
        <w:jc w:val="both"/>
        <w:rPr>
          <w:sz w:val="24"/>
          <w:szCs w:val="24"/>
        </w:rPr>
      </w:pPr>
      <w:r w:rsidRPr="00076BE1">
        <w:rPr>
          <w:sz w:val="24"/>
          <w:szCs w:val="24"/>
        </w:rPr>
        <w:t>All the outgoing / out</w:t>
      </w:r>
      <w:r w:rsidR="00CE1BDA">
        <w:rPr>
          <w:sz w:val="24"/>
          <w:szCs w:val="24"/>
        </w:rPr>
        <w:t>-</w:t>
      </w:r>
      <w:r w:rsidRPr="00076BE1">
        <w:rPr>
          <w:sz w:val="24"/>
          <w:szCs w:val="24"/>
        </w:rPr>
        <w:t xml:space="preserve">gone students,  including Mal-Practice cases of previous semesters and also Re-do cases are permitted to apply for Instant Examination in the Even semesters to a maximum of </w:t>
      </w:r>
      <w:r w:rsidR="00DC72AE">
        <w:rPr>
          <w:sz w:val="24"/>
          <w:szCs w:val="24"/>
        </w:rPr>
        <w:t>one</w:t>
      </w:r>
      <w:r w:rsidRPr="00076BE1">
        <w:rPr>
          <w:sz w:val="24"/>
          <w:szCs w:val="24"/>
        </w:rPr>
        <w:t xml:space="preserve"> course (courses may be from first to final semester). All the outgone students including </w:t>
      </w:r>
      <w:r w:rsidR="0078388C" w:rsidRPr="00076BE1">
        <w:rPr>
          <w:sz w:val="24"/>
          <w:szCs w:val="24"/>
        </w:rPr>
        <w:br/>
      </w:r>
      <w:r w:rsidRPr="00076BE1">
        <w:rPr>
          <w:sz w:val="24"/>
          <w:szCs w:val="24"/>
        </w:rPr>
        <w:t xml:space="preserve">Mal-Practice cases of previous semesters and Re-do cases are also permitted to apply for Instant Examination in the Odd semester to a maximum of </w:t>
      </w:r>
      <w:r w:rsidR="00DC72AE">
        <w:rPr>
          <w:sz w:val="24"/>
          <w:szCs w:val="24"/>
        </w:rPr>
        <w:t>one</w:t>
      </w:r>
      <w:r w:rsidRPr="00076BE1">
        <w:rPr>
          <w:sz w:val="24"/>
          <w:szCs w:val="24"/>
        </w:rPr>
        <w:t xml:space="preserve"> course (courses may be from first to final semester).</w:t>
      </w:r>
    </w:p>
    <w:p w:rsidR="007274D5" w:rsidRPr="00076BE1" w:rsidRDefault="007274D5" w:rsidP="0078388C">
      <w:pPr>
        <w:pStyle w:val="BodyTextIndent3"/>
        <w:spacing w:before="240" w:line="360" w:lineRule="auto"/>
        <w:ind w:left="0" w:firstLine="720"/>
        <w:jc w:val="both"/>
        <w:rPr>
          <w:b/>
          <w:sz w:val="24"/>
          <w:szCs w:val="24"/>
        </w:rPr>
      </w:pPr>
      <w:r w:rsidRPr="00076BE1">
        <w:rPr>
          <w:sz w:val="24"/>
          <w:szCs w:val="24"/>
        </w:rPr>
        <w:t xml:space="preserve">A sum of Rs.900/- per paper has to be paid for writing Instant Examination. The Instant Examination will be normally conducted </w:t>
      </w:r>
      <w:r w:rsidRPr="00076BE1">
        <w:rPr>
          <w:b/>
          <w:sz w:val="24"/>
          <w:szCs w:val="24"/>
        </w:rPr>
        <w:t xml:space="preserve">within 15 days of declaration of results of the final semester. </w:t>
      </w:r>
    </w:p>
    <w:p w:rsidR="007C345B" w:rsidRPr="00076BE1" w:rsidRDefault="007C345B" w:rsidP="005970F1">
      <w:pPr>
        <w:rPr>
          <w:b/>
        </w:rPr>
      </w:pPr>
    </w:p>
    <w:p w:rsidR="005970F1" w:rsidRPr="00076BE1" w:rsidRDefault="002131CB" w:rsidP="005970F1">
      <w:pPr>
        <w:rPr>
          <w:b/>
        </w:rPr>
      </w:pPr>
      <w:r w:rsidRPr="00076BE1">
        <w:rPr>
          <w:b/>
        </w:rPr>
        <w:t xml:space="preserve">15. </w:t>
      </w:r>
      <w:r w:rsidR="005970F1" w:rsidRPr="00076BE1">
        <w:rPr>
          <w:b/>
        </w:rPr>
        <w:t>Ranking: End Semester Examination</w:t>
      </w:r>
    </w:p>
    <w:p w:rsidR="005970F1" w:rsidRPr="00076BE1" w:rsidRDefault="005970F1" w:rsidP="006A665C">
      <w:pPr>
        <w:pStyle w:val="BodyTextIndent3"/>
        <w:numPr>
          <w:ilvl w:val="1"/>
          <w:numId w:val="37"/>
        </w:numPr>
        <w:spacing w:before="240" w:line="360" w:lineRule="auto"/>
        <w:ind w:left="720"/>
        <w:jc w:val="both"/>
        <w:rPr>
          <w:sz w:val="24"/>
          <w:szCs w:val="24"/>
        </w:rPr>
      </w:pPr>
      <w:r w:rsidRPr="00076BE1">
        <w:rPr>
          <w:sz w:val="24"/>
          <w:szCs w:val="24"/>
        </w:rPr>
        <w:t xml:space="preserve">Rank Certificates will be issued for every programme </w:t>
      </w:r>
      <w:r w:rsidR="008B559F">
        <w:rPr>
          <w:sz w:val="24"/>
          <w:szCs w:val="24"/>
        </w:rPr>
        <w:t>by the College</w:t>
      </w:r>
      <w:r w:rsidR="00CE1BDA">
        <w:rPr>
          <w:sz w:val="24"/>
          <w:szCs w:val="24"/>
        </w:rPr>
        <w:t xml:space="preserve"> for the toppers</w:t>
      </w:r>
      <w:r w:rsidR="008B559F">
        <w:rPr>
          <w:sz w:val="24"/>
          <w:szCs w:val="24"/>
        </w:rPr>
        <w:t>.</w:t>
      </w:r>
    </w:p>
    <w:p w:rsidR="005970F1" w:rsidRPr="00076BE1" w:rsidRDefault="005970F1" w:rsidP="006A665C">
      <w:pPr>
        <w:pStyle w:val="BodyTextIndent3"/>
        <w:numPr>
          <w:ilvl w:val="1"/>
          <w:numId w:val="37"/>
        </w:numPr>
        <w:spacing w:line="360" w:lineRule="auto"/>
        <w:ind w:left="720"/>
        <w:jc w:val="both"/>
        <w:rPr>
          <w:sz w:val="24"/>
          <w:szCs w:val="24"/>
        </w:rPr>
      </w:pPr>
      <w:r w:rsidRPr="00076BE1">
        <w:rPr>
          <w:sz w:val="24"/>
          <w:szCs w:val="24"/>
        </w:rPr>
        <w:t xml:space="preserve">The Bharathidasan University conducts University Rank Examination (URE) for </w:t>
      </w:r>
      <w:r w:rsidR="008B559F">
        <w:rPr>
          <w:sz w:val="24"/>
          <w:szCs w:val="24"/>
        </w:rPr>
        <w:t xml:space="preserve">UG and PG for </w:t>
      </w:r>
      <w:r w:rsidRPr="00076BE1">
        <w:rPr>
          <w:sz w:val="24"/>
          <w:szCs w:val="24"/>
        </w:rPr>
        <w:t xml:space="preserve">the toppers in every </w:t>
      </w:r>
      <w:r w:rsidR="008B559F">
        <w:rPr>
          <w:sz w:val="24"/>
          <w:szCs w:val="24"/>
        </w:rPr>
        <w:t>Programme</w:t>
      </w:r>
      <w:r w:rsidRPr="00076BE1">
        <w:rPr>
          <w:sz w:val="24"/>
          <w:szCs w:val="24"/>
        </w:rPr>
        <w:t xml:space="preserve">. First Rankers of all Autonomous colleges and the top 20 rank holders of the non-autonomous colleges (having passed their examinations in the first appearance within the prescribed duration of the programme; absence from an Examination shall not be taken as an attempt) </w:t>
      </w:r>
      <w:r w:rsidR="008B559F">
        <w:rPr>
          <w:sz w:val="24"/>
          <w:szCs w:val="24"/>
        </w:rPr>
        <w:t xml:space="preserve">from each programme </w:t>
      </w:r>
      <w:r w:rsidRPr="00076BE1">
        <w:rPr>
          <w:sz w:val="24"/>
          <w:szCs w:val="24"/>
        </w:rPr>
        <w:t xml:space="preserve">are eligible to appear for URE. </w:t>
      </w:r>
    </w:p>
    <w:p w:rsidR="005970F1" w:rsidRPr="00076BE1" w:rsidRDefault="005970F1" w:rsidP="006A665C">
      <w:pPr>
        <w:pStyle w:val="BodyTextIndent3"/>
        <w:numPr>
          <w:ilvl w:val="1"/>
          <w:numId w:val="37"/>
        </w:numPr>
        <w:spacing w:line="360" w:lineRule="auto"/>
        <w:ind w:left="720"/>
        <w:jc w:val="both"/>
        <w:rPr>
          <w:sz w:val="24"/>
          <w:szCs w:val="24"/>
        </w:rPr>
      </w:pPr>
      <w:r w:rsidRPr="00076BE1">
        <w:rPr>
          <w:sz w:val="24"/>
          <w:szCs w:val="24"/>
        </w:rPr>
        <w:t xml:space="preserve">The questions papers of the examinations comprise of objective type questions covering the Core Courses in each of the Programme generally followed by both autonomous / non-autonomous streams. </w:t>
      </w:r>
    </w:p>
    <w:p w:rsidR="005970F1" w:rsidRPr="00076BE1" w:rsidRDefault="005970F1" w:rsidP="006A665C">
      <w:pPr>
        <w:pStyle w:val="BodyTextIndent3"/>
        <w:numPr>
          <w:ilvl w:val="1"/>
          <w:numId w:val="37"/>
        </w:numPr>
        <w:spacing w:line="360" w:lineRule="auto"/>
        <w:ind w:left="720"/>
        <w:jc w:val="both"/>
        <w:rPr>
          <w:sz w:val="24"/>
          <w:szCs w:val="24"/>
        </w:rPr>
      </w:pPr>
      <w:r w:rsidRPr="00076BE1">
        <w:rPr>
          <w:sz w:val="24"/>
          <w:szCs w:val="24"/>
        </w:rPr>
        <w:t>The top scorers in this University Rank Examination would be declared as University Rank Holders, irrespective of their grades in their respective Semester Examinations.</w:t>
      </w:r>
    </w:p>
    <w:p w:rsidR="00753C24" w:rsidRDefault="00753C24" w:rsidP="005970F1">
      <w:pPr>
        <w:rPr>
          <w:b/>
        </w:rPr>
      </w:pPr>
    </w:p>
    <w:p w:rsidR="008B559F" w:rsidRDefault="008B559F" w:rsidP="005970F1">
      <w:pPr>
        <w:rPr>
          <w:b/>
        </w:rPr>
      </w:pPr>
    </w:p>
    <w:p w:rsidR="008B559F" w:rsidRDefault="008B559F" w:rsidP="005970F1">
      <w:pPr>
        <w:rPr>
          <w:b/>
        </w:rPr>
      </w:pPr>
    </w:p>
    <w:p w:rsidR="00753C24" w:rsidRDefault="00753C24" w:rsidP="005970F1">
      <w:pPr>
        <w:rPr>
          <w:b/>
        </w:rPr>
      </w:pPr>
    </w:p>
    <w:p w:rsidR="005970F1" w:rsidRPr="00076BE1" w:rsidRDefault="0077409B" w:rsidP="005970F1">
      <w:pPr>
        <w:rPr>
          <w:b/>
        </w:rPr>
      </w:pPr>
      <w:r w:rsidRPr="00076BE1">
        <w:rPr>
          <w:b/>
        </w:rPr>
        <w:lastRenderedPageBreak/>
        <w:t xml:space="preserve">16. </w:t>
      </w:r>
      <w:r w:rsidR="005970F1" w:rsidRPr="00076BE1">
        <w:rPr>
          <w:b/>
        </w:rPr>
        <w:t>Grading</w:t>
      </w:r>
    </w:p>
    <w:p w:rsidR="00286CE1" w:rsidRDefault="00286CE1" w:rsidP="001F0D3F">
      <w:pPr>
        <w:pStyle w:val="BodyTextIndent3"/>
        <w:spacing w:after="0"/>
        <w:ind w:left="0" w:firstLine="720"/>
        <w:jc w:val="both"/>
        <w:rPr>
          <w:sz w:val="24"/>
          <w:szCs w:val="24"/>
        </w:rPr>
      </w:pPr>
    </w:p>
    <w:p w:rsidR="005970F1" w:rsidRPr="00076BE1" w:rsidRDefault="008B559F" w:rsidP="005970F1">
      <w:pPr>
        <w:pStyle w:val="BodyTextIndent3"/>
        <w:spacing w:line="360" w:lineRule="auto"/>
        <w:ind w:left="0" w:firstLine="720"/>
        <w:jc w:val="both"/>
        <w:rPr>
          <w:sz w:val="24"/>
          <w:szCs w:val="24"/>
        </w:rPr>
      </w:pPr>
      <w:r>
        <w:rPr>
          <w:sz w:val="24"/>
          <w:szCs w:val="24"/>
        </w:rPr>
        <w:t>W</w:t>
      </w:r>
      <w:r w:rsidR="005970F1" w:rsidRPr="00076BE1">
        <w:rPr>
          <w:sz w:val="24"/>
          <w:szCs w:val="24"/>
        </w:rPr>
        <w:t xml:space="preserve">hen </w:t>
      </w:r>
      <w:r>
        <w:rPr>
          <w:sz w:val="24"/>
          <w:szCs w:val="24"/>
        </w:rPr>
        <w:t>a</w:t>
      </w:r>
      <w:r w:rsidR="005970F1" w:rsidRPr="00076BE1">
        <w:rPr>
          <w:sz w:val="24"/>
          <w:szCs w:val="24"/>
        </w:rPr>
        <w:t xml:space="preserve"> candidate completes his/ her UG/ PG programme within the duration of the </w:t>
      </w:r>
      <w:r w:rsidR="00CE1BDA">
        <w:rPr>
          <w:sz w:val="24"/>
          <w:szCs w:val="24"/>
        </w:rPr>
        <w:t>Programme</w:t>
      </w:r>
      <w:r>
        <w:rPr>
          <w:sz w:val="24"/>
          <w:szCs w:val="24"/>
        </w:rPr>
        <w:t xml:space="preserve"> </w:t>
      </w:r>
      <w:r w:rsidRPr="00076BE1">
        <w:rPr>
          <w:sz w:val="24"/>
          <w:szCs w:val="24"/>
        </w:rPr>
        <w:t>as per the University norms</w:t>
      </w:r>
      <w:r>
        <w:rPr>
          <w:sz w:val="24"/>
          <w:szCs w:val="24"/>
        </w:rPr>
        <w:t>, grades will be awarded</w:t>
      </w:r>
      <w:r w:rsidR="005970F1" w:rsidRPr="00076BE1">
        <w:rPr>
          <w:sz w:val="24"/>
          <w:szCs w:val="24"/>
        </w:rPr>
        <w:t xml:space="preserve">. When a student completes his / her UG/ PG programme after the </w:t>
      </w:r>
      <w:r>
        <w:rPr>
          <w:sz w:val="24"/>
          <w:szCs w:val="24"/>
        </w:rPr>
        <w:t>stipulated period</w:t>
      </w:r>
      <w:r w:rsidR="005970F1" w:rsidRPr="00076BE1">
        <w:rPr>
          <w:sz w:val="24"/>
          <w:szCs w:val="24"/>
        </w:rPr>
        <w:t xml:space="preserve"> of the </w:t>
      </w:r>
      <w:r>
        <w:rPr>
          <w:sz w:val="24"/>
          <w:szCs w:val="24"/>
        </w:rPr>
        <w:t>programme</w:t>
      </w:r>
      <w:r w:rsidR="005970F1" w:rsidRPr="00076BE1">
        <w:rPr>
          <w:sz w:val="24"/>
          <w:szCs w:val="24"/>
        </w:rPr>
        <w:t>, the maximum Division will be only First Class with the respective grade. They cannot be considered for award of Distinction/ Outstanding categories.</w:t>
      </w:r>
    </w:p>
    <w:p w:rsidR="005970F1" w:rsidRPr="00076BE1" w:rsidRDefault="005970F1" w:rsidP="00865391">
      <w:pPr>
        <w:pStyle w:val="BodyTextIndent3"/>
        <w:spacing w:line="360" w:lineRule="auto"/>
        <w:ind w:left="0" w:firstLine="720"/>
        <w:jc w:val="both"/>
        <w:rPr>
          <w:sz w:val="24"/>
          <w:szCs w:val="24"/>
        </w:rPr>
      </w:pPr>
      <w:r w:rsidRPr="00076BE1">
        <w:rPr>
          <w:sz w:val="24"/>
          <w:szCs w:val="24"/>
        </w:rPr>
        <w:t xml:space="preserve">Once the marks of the CIA and </w:t>
      </w:r>
      <w:r w:rsidR="008B559F">
        <w:rPr>
          <w:sz w:val="24"/>
          <w:szCs w:val="24"/>
        </w:rPr>
        <w:t>ESE</w:t>
      </w:r>
      <w:r w:rsidRPr="00076BE1">
        <w:rPr>
          <w:sz w:val="24"/>
          <w:szCs w:val="24"/>
        </w:rPr>
        <w:t xml:space="preserve"> for each course are available, they will be added. The marks thus obtained will then be graded. </w:t>
      </w:r>
    </w:p>
    <w:p w:rsidR="005970F1" w:rsidRPr="00CE1BDA" w:rsidRDefault="005970F1" w:rsidP="00865391">
      <w:pPr>
        <w:pStyle w:val="BodyTextIndent3"/>
        <w:spacing w:line="360" w:lineRule="auto"/>
        <w:ind w:left="0" w:firstLine="720"/>
        <w:jc w:val="both"/>
        <w:rPr>
          <w:color w:val="FF0000"/>
          <w:sz w:val="24"/>
          <w:szCs w:val="24"/>
        </w:rPr>
      </w:pPr>
      <w:r w:rsidRPr="00CE1BDA">
        <w:rPr>
          <w:color w:val="FF0000"/>
          <w:sz w:val="24"/>
          <w:szCs w:val="24"/>
        </w:rPr>
        <w:t>From the second semester onwards the total performance within a semester and continuous performance starting from the first semester are indicated by Grade Point Average (GPA) and Cumulative Grade Point Average (CGPA).</w:t>
      </w:r>
    </w:p>
    <w:p w:rsidR="00BD3BD3" w:rsidRPr="00076BE1" w:rsidRDefault="00BD3BD3" w:rsidP="00BD3BD3">
      <w:pPr>
        <w:rPr>
          <w:b/>
        </w:rPr>
      </w:pPr>
      <w:r w:rsidRPr="00076BE1">
        <w:rPr>
          <w:b/>
        </w:rPr>
        <w:t xml:space="preserve">Grading of the Courses </w:t>
      </w:r>
      <w:r w:rsidR="00CE1BDA">
        <w:rPr>
          <w:b/>
        </w:rPr>
        <w:t xml:space="preserve">for </w:t>
      </w:r>
      <w:r w:rsidRPr="00076BE1">
        <w:rPr>
          <w:b/>
        </w:rPr>
        <w:t>UG, Certificate, and Diploma</w:t>
      </w:r>
      <w:r w:rsidR="00CE1BDA">
        <w:rPr>
          <w:b/>
        </w:rPr>
        <w:t xml:space="preserve"> Programmes</w:t>
      </w:r>
      <w:r w:rsidRPr="00076BE1">
        <w:rPr>
          <w:b/>
        </w:rPr>
        <w:t xml:space="preserve"> </w:t>
      </w:r>
    </w:p>
    <w:p w:rsidR="00BD3BD3" w:rsidRPr="00076BE1" w:rsidRDefault="00BD3BD3" w:rsidP="00BD3BD3">
      <w:pPr>
        <w:rPr>
          <w:b/>
        </w:rPr>
      </w:pP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3"/>
        <w:gridCol w:w="1954"/>
        <w:gridCol w:w="1611"/>
        <w:gridCol w:w="1967"/>
        <w:gridCol w:w="1967"/>
      </w:tblGrid>
      <w:tr w:rsidR="00BD3BD3" w:rsidRPr="00076BE1" w:rsidTr="00002FA9">
        <w:trPr>
          <w:trHeight w:val="514"/>
        </w:trPr>
        <w:tc>
          <w:tcPr>
            <w:tcW w:w="1963" w:type="dxa"/>
          </w:tcPr>
          <w:p w:rsidR="00BD3BD3" w:rsidRPr="00076BE1" w:rsidRDefault="00BD3BD3" w:rsidP="00002FA9">
            <w:pPr>
              <w:jc w:val="center"/>
              <w:rPr>
                <w:rFonts w:ascii="Calibri" w:eastAsia="Calibri" w:hAnsi="Calibri"/>
                <w:b/>
              </w:rPr>
            </w:pPr>
            <w:r w:rsidRPr="00076BE1">
              <w:rPr>
                <w:rFonts w:ascii="Calibri" w:eastAsia="Calibri" w:hAnsi="Calibri"/>
                <w:b/>
                <w:sz w:val="22"/>
                <w:szCs w:val="22"/>
              </w:rPr>
              <w:t>Marks Range</w:t>
            </w:r>
          </w:p>
        </w:tc>
        <w:tc>
          <w:tcPr>
            <w:tcW w:w="1954" w:type="dxa"/>
          </w:tcPr>
          <w:p w:rsidR="00BD3BD3" w:rsidRPr="00076BE1" w:rsidRDefault="00BD3BD3" w:rsidP="00002FA9">
            <w:pPr>
              <w:jc w:val="center"/>
              <w:rPr>
                <w:rFonts w:ascii="Calibri" w:eastAsia="Calibri" w:hAnsi="Calibri"/>
                <w:b/>
              </w:rPr>
            </w:pPr>
            <w:r w:rsidRPr="00076BE1">
              <w:rPr>
                <w:rFonts w:ascii="Calibri" w:eastAsia="Calibri" w:hAnsi="Calibri"/>
                <w:b/>
                <w:sz w:val="22"/>
                <w:szCs w:val="22"/>
              </w:rPr>
              <w:t>Grade Point</w:t>
            </w:r>
          </w:p>
        </w:tc>
        <w:tc>
          <w:tcPr>
            <w:tcW w:w="1611" w:type="dxa"/>
          </w:tcPr>
          <w:p w:rsidR="00BD3BD3" w:rsidRPr="00076BE1" w:rsidRDefault="00BD3BD3" w:rsidP="00002FA9">
            <w:pPr>
              <w:jc w:val="center"/>
              <w:rPr>
                <w:rFonts w:ascii="Calibri" w:eastAsia="Calibri" w:hAnsi="Calibri"/>
                <w:b/>
              </w:rPr>
            </w:pPr>
            <w:r w:rsidRPr="00076BE1">
              <w:rPr>
                <w:rFonts w:ascii="Calibri" w:eastAsia="Calibri" w:hAnsi="Calibri"/>
                <w:b/>
                <w:sz w:val="22"/>
                <w:szCs w:val="22"/>
              </w:rPr>
              <w:t>CGPA</w:t>
            </w:r>
          </w:p>
        </w:tc>
        <w:tc>
          <w:tcPr>
            <w:tcW w:w="1967" w:type="dxa"/>
          </w:tcPr>
          <w:p w:rsidR="00BD3BD3" w:rsidRPr="00076BE1" w:rsidRDefault="00BD3BD3" w:rsidP="00002FA9">
            <w:pPr>
              <w:jc w:val="center"/>
              <w:rPr>
                <w:rFonts w:ascii="Calibri" w:eastAsia="Calibri" w:hAnsi="Calibri"/>
                <w:b/>
              </w:rPr>
            </w:pPr>
            <w:r w:rsidRPr="00076BE1">
              <w:rPr>
                <w:rFonts w:ascii="Calibri" w:eastAsia="Calibri" w:hAnsi="Calibri"/>
                <w:b/>
                <w:sz w:val="22"/>
                <w:szCs w:val="22"/>
              </w:rPr>
              <w:t>Corresponding Grade</w:t>
            </w:r>
          </w:p>
        </w:tc>
        <w:tc>
          <w:tcPr>
            <w:tcW w:w="1967" w:type="dxa"/>
          </w:tcPr>
          <w:p w:rsidR="00BD3BD3" w:rsidRPr="00076BE1" w:rsidRDefault="00BD3BD3" w:rsidP="00002FA9">
            <w:pPr>
              <w:jc w:val="center"/>
              <w:rPr>
                <w:rFonts w:ascii="Calibri" w:eastAsia="Calibri" w:hAnsi="Calibri"/>
                <w:b/>
              </w:rPr>
            </w:pPr>
            <w:r w:rsidRPr="00076BE1">
              <w:rPr>
                <w:rFonts w:ascii="Calibri" w:eastAsia="Calibri" w:hAnsi="Calibri"/>
                <w:b/>
                <w:sz w:val="22"/>
                <w:szCs w:val="22"/>
              </w:rPr>
              <w:t>Classification of Final Results</w:t>
            </w:r>
          </w:p>
        </w:tc>
      </w:tr>
      <w:tr w:rsidR="00BD3BD3" w:rsidRPr="00076BE1" w:rsidTr="00002FA9">
        <w:trPr>
          <w:trHeight w:val="514"/>
        </w:trPr>
        <w:tc>
          <w:tcPr>
            <w:tcW w:w="1963" w:type="dxa"/>
          </w:tcPr>
          <w:p w:rsidR="00BD3BD3" w:rsidRPr="00076BE1" w:rsidRDefault="00BD3BD3" w:rsidP="00002FA9">
            <w:pPr>
              <w:rPr>
                <w:rFonts w:ascii="Calibri" w:eastAsia="Calibri" w:hAnsi="Calibri"/>
              </w:rPr>
            </w:pPr>
            <w:r w:rsidRPr="00076BE1">
              <w:rPr>
                <w:rFonts w:ascii="Calibri" w:eastAsia="Calibri" w:hAnsi="Calibri"/>
                <w:sz w:val="22"/>
                <w:szCs w:val="22"/>
              </w:rPr>
              <w:t>90 and above</w:t>
            </w:r>
          </w:p>
        </w:tc>
        <w:tc>
          <w:tcPr>
            <w:tcW w:w="1954"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10</w:t>
            </w:r>
          </w:p>
        </w:tc>
        <w:tc>
          <w:tcPr>
            <w:tcW w:w="1611" w:type="dxa"/>
          </w:tcPr>
          <w:p w:rsidR="00BD3BD3" w:rsidRPr="00076BE1" w:rsidRDefault="00BD3BD3" w:rsidP="00002FA9">
            <w:pPr>
              <w:rPr>
                <w:rFonts w:ascii="Calibri" w:eastAsia="Calibri" w:hAnsi="Calibri"/>
              </w:rPr>
            </w:pPr>
            <w:r w:rsidRPr="00076BE1">
              <w:rPr>
                <w:rFonts w:ascii="Calibri" w:eastAsia="Calibri" w:hAnsi="Calibri"/>
                <w:sz w:val="22"/>
                <w:szCs w:val="22"/>
              </w:rPr>
              <w:t>9.00 and above</w:t>
            </w:r>
          </w:p>
        </w:tc>
        <w:tc>
          <w:tcPr>
            <w:tcW w:w="1967"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O</w:t>
            </w:r>
          </w:p>
        </w:tc>
        <w:tc>
          <w:tcPr>
            <w:tcW w:w="1967" w:type="dxa"/>
          </w:tcPr>
          <w:p w:rsidR="00BD3BD3" w:rsidRPr="00076BE1" w:rsidRDefault="00BD3BD3" w:rsidP="00002FA9">
            <w:pPr>
              <w:rPr>
                <w:rFonts w:ascii="Calibri" w:eastAsia="Calibri" w:hAnsi="Calibri"/>
              </w:rPr>
            </w:pPr>
            <w:r w:rsidRPr="00076BE1">
              <w:rPr>
                <w:rFonts w:ascii="Calibri" w:eastAsia="Calibri" w:hAnsi="Calibri"/>
                <w:sz w:val="22"/>
                <w:szCs w:val="22"/>
              </w:rPr>
              <w:t>Outstanding</w:t>
            </w:r>
          </w:p>
        </w:tc>
      </w:tr>
      <w:tr w:rsidR="00BD3BD3" w:rsidRPr="00076BE1" w:rsidTr="00002FA9">
        <w:trPr>
          <w:trHeight w:val="499"/>
        </w:trPr>
        <w:tc>
          <w:tcPr>
            <w:tcW w:w="1963" w:type="dxa"/>
          </w:tcPr>
          <w:p w:rsidR="00BD3BD3" w:rsidRPr="00076BE1" w:rsidRDefault="00BD3BD3" w:rsidP="00002FA9">
            <w:pPr>
              <w:rPr>
                <w:rFonts w:ascii="Calibri" w:eastAsia="Calibri" w:hAnsi="Calibri"/>
              </w:rPr>
            </w:pPr>
            <w:r w:rsidRPr="00076BE1">
              <w:rPr>
                <w:rFonts w:ascii="Calibri" w:eastAsia="Calibri" w:hAnsi="Calibri"/>
                <w:sz w:val="22"/>
                <w:szCs w:val="22"/>
              </w:rPr>
              <w:t>80 and above but below 90</w:t>
            </w:r>
          </w:p>
        </w:tc>
        <w:tc>
          <w:tcPr>
            <w:tcW w:w="1954"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9</w:t>
            </w:r>
          </w:p>
        </w:tc>
        <w:tc>
          <w:tcPr>
            <w:tcW w:w="1611" w:type="dxa"/>
          </w:tcPr>
          <w:p w:rsidR="00BD3BD3" w:rsidRPr="00076BE1" w:rsidRDefault="00BD3BD3" w:rsidP="00002FA9">
            <w:pPr>
              <w:rPr>
                <w:rFonts w:ascii="Calibri" w:eastAsia="Calibri" w:hAnsi="Calibri"/>
              </w:rPr>
            </w:pPr>
            <w:r w:rsidRPr="00076BE1">
              <w:rPr>
                <w:rFonts w:ascii="Calibri" w:eastAsia="Calibri" w:hAnsi="Calibri"/>
                <w:sz w:val="22"/>
                <w:szCs w:val="22"/>
              </w:rPr>
              <w:t>8.00 to 8.99</w:t>
            </w:r>
          </w:p>
        </w:tc>
        <w:tc>
          <w:tcPr>
            <w:tcW w:w="1967"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A+</w:t>
            </w:r>
          </w:p>
        </w:tc>
        <w:tc>
          <w:tcPr>
            <w:tcW w:w="1967" w:type="dxa"/>
          </w:tcPr>
          <w:p w:rsidR="00BD3BD3" w:rsidRPr="00076BE1" w:rsidRDefault="00BD3BD3" w:rsidP="00002FA9">
            <w:pPr>
              <w:rPr>
                <w:rFonts w:ascii="Calibri" w:eastAsia="Calibri" w:hAnsi="Calibri"/>
              </w:rPr>
            </w:pPr>
            <w:r w:rsidRPr="00076BE1">
              <w:rPr>
                <w:rFonts w:ascii="Calibri" w:eastAsia="Calibri" w:hAnsi="Calibri"/>
                <w:sz w:val="22"/>
                <w:szCs w:val="22"/>
              </w:rPr>
              <w:t>Excellent</w:t>
            </w:r>
          </w:p>
        </w:tc>
      </w:tr>
      <w:tr w:rsidR="00BD3BD3" w:rsidRPr="00076BE1" w:rsidTr="00002FA9">
        <w:trPr>
          <w:trHeight w:val="514"/>
        </w:trPr>
        <w:tc>
          <w:tcPr>
            <w:tcW w:w="1963" w:type="dxa"/>
          </w:tcPr>
          <w:p w:rsidR="00BD3BD3" w:rsidRPr="00076BE1" w:rsidRDefault="00BD3BD3" w:rsidP="00002FA9">
            <w:pPr>
              <w:rPr>
                <w:rFonts w:ascii="Calibri" w:eastAsia="Calibri" w:hAnsi="Calibri"/>
              </w:rPr>
            </w:pPr>
            <w:r w:rsidRPr="00076BE1">
              <w:rPr>
                <w:rFonts w:ascii="Calibri" w:eastAsia="Calibri" w:hAnsi="Calibri"/>
                <w:sz w:val="22"/>
                <w:szCs w:val="22"/>
              </w:rPr>
              <w:t>70 and above but below 80</w:t>
            </w:r>
          </w:p>
        </w:tc>
        <w:tc>
          <w:tcPr>
            <w:tcW w:w="1954"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8</w:t>
            </w:r>
          </w:p>
        </w:tc>
        <w:tc>
          <w:tcPr>
            <w:tcW w:w="1611" w:type="dxa"/>
          </w:tcPr>
          <w:p w:rsidR="00BD3BD3" w:rsidRPr="00076BE1" w:rsidRDefault="00BD3BD3" w:rsidP="00002FA9">
            <w:pPr>
              <w:rPr>
                <w:rFonts w:ascii="Calibri" w:eastAsia="Calibri" w:hAnsi="Calibri"/>
              </w:rPr>
            </w:pPr>
            <w:r w:rsidRPr="00076BE1">
              <w:rPr>
                <w:rFonts w:ascii="Calibri" w:eastAsia="Calibri" w:hAnsi="Calibri"/>
                <w:sz w:val="22"/>
                <w:szCs w:val="22"/>
              </w:rPr>
              <w:t>7.00 to 7.99</w:t>
            </w:r>
          </w:p>
        </w:tc>
        <w:tc>
          <w:tcPr>
            <w:tcW w:w="1967"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A</w:t>
            </w:r>
          </w:p>
        </w:tc>
        <w:tc>
          <w:tcPr>
            <w:tcW w:w="1967" w:type="dxa"/>
          </w:tcPr>
          <w:p w:rsidR="00BD3BD3" w:rsidRPr="00076BE1" w:rsidRDefault="00BD3BD3" w:rsidP="00002FA9">
            <w:pPr>
              <w:rPr>
                <w:rFonts w:ascii="Calibri" w:eastAsia="Calibri" w:hAnsi="Calibri"/>
              </w:rPr>
            </w:pPr>
            <w:r w:rsidRPr="00076BE1">
              <w:rPr>
                <w:rFonts w:ascii="Calibri" w:eastAsia="Calibri" w:hAnsi="Calibri"/>
                <w:sz w:val="22"/>
                <w:szCs w:val="22"/>
              </w:rPr>
              <w:t>Very Good</w:t>
            </w:r>
          </w:p>
        </w:tc>
      </w:tr>
      <w:tr w:rsidR="00BD3BD3" w:rsidRPr="00076BE1" w:rsidTr="00002FA9">
        <w:trPr>
          <w:trHeight w:val="514"/>
        </w:trPr>
        <w:tc>
          <w:tcPr>
            <w:tcW w:w="1963" w:type="dxa"/>
          </w:tcPr>
          <w:p w:rsidR="00BD3BD3" w:rsidRPr="00076BE1" w:rsidRDefault="00BD3BD3" w:rsidP="00002FA9">
            <w:pPr>
              <w:rPr>
                <w:rFonts w:ascii="Calibri" w:eastAsia="Calibri" w:hAnsi="Calibri"/>
              </w:rPr>
            </w:pPr>
            <w:r w:rsidRPr="00076BE1">
              <w:rPr>
                <w:rFonts w:ascii="Calibri" w:eastAsia="Calibri" w:hAnsi="Calibri"/>
                <w:sz w:val="22"/>
                <w:szCs w:val="22"/>
              </w:rPr>
              <w:t>60 and above but below 70</w:t>
            </w:r>
          </w:p>
        </w:tc>
        <w:tc>
          <w:tcPr>
            <w:tcW w:w="1954"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7</w:t>
            </w:r>
          </w:p>
        </w:tc>
        <w:tc>
          <w:tcPr>
            <w:tcW w:w="1611" w:type="dxa"/>
          </w:tcPr>
          <w:p w:rsidR="00BD3BD3" w:rsidRPr="00076BE1" w:rsidRDefault="00BD3BD3" w:rsidP="00002FA9">
            <w:pPr>
              <w:rPr>
                <w:rFonts w:ascii="Calibri" w:eastAsia="Calibri" w:hAnsi="Calibri"/>
              </w:rPr>
            </w:pPr>
            <w:r w:rsidRPr="00076BE1">
              <w:rPr>
                <w:rFonts w:ascii="Calibri" w:eastAsia="Calibri" w:hAnsi="Calibri"/>
                <w:sz w:val="22"/>
                <w:szCs w:val="22"/>
              </w:rPr>
              <w:t>6.00 to 6.99</w:t>
            </w:r>
          </w:p>
        </w:tc>
        <w:tc>
          <w:tcPr>
            <w:tcW w:w="1967"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B+</w:t>
            </w:r>
          </w:p>
        </w:tc>
        <w:tc>
          <w:tcPr>
            <w:tcW w:w="1967" w:type="dxa"/>
          </w:tcPr>
          <w:p w:rsidR="00BD3BD3" w:rsidRPr="00076BE1" w:rsidRDefault="00BD3BD3" w:rsidP="00002FA9">
            <w:pPr>
              <w:rPr>
                <w:rFonts w:ascii="Calibri" w:eastAsia="Calibri" w:hAnsi="Calibri"/>
              </w:rPr>
            </w:pPr>
            <w:r w:rsidRPr="00076BE1">
              <w:rPr>
                <w:rFonts w:ascii="Calibri" w:eastAsia="Calibri" w:hAnsi="Calibri"/>
                <w:sz w:val="22"/>
                <w:szCs w:val="22"/>
              </w:rPr>
              <w:t>Good</w:t>
            </w:r>
          </w:p>
        </w:tc>
      </w:tr>
      <w:tr w:rsidR="00BD3BD3" w:rsidRPr="00076BE1" w:rsidTr="00002FA9">
        <w:trPr>
          <w:trHeight w:val="514"/>
        </w:trPr>
        <w:tc>
          <w:tcPr>
            <w:tcW w:w="1963" w:type="dxa"/>
          </w:tcPr>
          <w:p w:rsidR="00BD3BD3" w:rsidRPr="00076BE1" w:rsidRDefault="00BD3BD3" w:rsidP="00002FA9">
            <w:pPr>
              <w:rPr>
                <w:rFonts w:ascii="Calibri" w:eastAsia="Calibri" w:hAnsi="Calibri"/>
              </w:rPr>
            </w:pPr>
            <w:r w:rsidRPr="00076BE1">
              <w:rPr>
                <w:rFonts w:ascii="Calibri" w:eastAsia="Calibri" w:hAnsi="Calibri"/>
                <w:sz w:val="22"/>
                <w:szCs w:val="22"/>
              </w:rPr>
              <w:t>50 and above but below 60</w:t>
            </w:r>
          </w:p>
        </w:tc>
        <w:tc>
          <w:tcPr>
            <w:tcW w:w="1954"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6</w:t>
            </w:r>
          </w:p>
        </w:tc>
        <w:tc>
          <w:tcPr>
            <w:tcW w:w="1611" w:type="dxa"/>
          </w:tcPr>
          <w:p w:rsidR="00BD3BD3" w:rsidRPr="00076BE1" w:rsidRDefault="00BD3BD3" w:rsidP="00002FA9">
            <w:pPr>
              <w:rPr>
                <w:rFonts w:ascii="Calibri" w:eastAsia="Calibri" w:hAnsi="Calibri"/>
              </w:rPr>
            </w:pPr>
            <w:r w:rsidRPr="00076BE1">
              <w:rPr>
                <w:rFonts w:ascii="Calibri" w:eastAsia="Calibri" w:hAnsi="Calibri"/>
                <w:sz w:val="22"/>
                <w:szCs w:val="22"/>
              </w:rPr>
              <w:t>5.00 to 5.99</w:t>
            </w:r>
          </w:p>
        </w:tc>
        <w:tc>
          <w:tcPr>
            <w:tcW w:w="1967"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B</w:t>
            </w:r>
          </w:p>
        </w:tc>
        <w:tc>
          <w:tcPr>
            <w:tcW w:w="1967" w:type="dxa"/>
          </w:tcPr>
          <w:p w:rsidR="00BD3BD3" w:rsidRPr="00076BE1" w:rsidRDefault="00BD3BD3" w:rsidP="00002FA9">
            <w:pPr>
              <w:rPr>
                <w:rFonts w:ascii="Calibri" w:eastAsia="Calibri" w:hAnsi="Calibri"/>
              </w:rPr>
            </w:pPr>
            <w:r w:rsidRPr="00076BE1">
              <w:rPr>
                <w:rFonts w:ascii="Calibri" w:eastAsia="Calibri" w:hAnsi="Calibri"/>
                <w:sz w:val="22"/>
                <w:szCs w:val="22"/>
              </w:rPr>
              <w:t>Above Average</w:t>
            </w:r>
          </w:p>
        </w:tc>
      </w:tr>
      <w:tr w:rsidR="00BD3BD3" w:rsidRPr="00076BE1" w:rsidTr="00002FA9">
        <w:trPr>
          <w:trHeight w:val="499"/>
        </w:trPr>
        <w:tc>
          <w:tcPr>
            <w:tcW w:w="1963" w:type="dxa"/>
          </w:tcPr>
          <w:p w:rsidR="00BD3BD3" w:rsidRPr="00076BE1" w:rsidRDefault="00BD3BD3" w:rsidP="00002FA9">
            <w:pPr>
              <w:rPr>
                <w:rFonts w:ascii="Calibri" w:eastAsia="Calibri" w:hAnsi="Calibri"/>
              </w:rPr>
            </w:pPr>
            <w:r w:rsidRPr="00076BE1">
              <w:rPr>
                <w:rFonts w:ascii="Calibri" w:eastAsia="Calibri" w:hAnsi="Calibri"/>
                <w:sz w:val="22"/>
                <w:szCs w:val="22"/>
              </w:rPr>
              <w:t>40 and above but below 50</w:t>
            </w:r>
          </w:p>
        </w:tc>
        <w:tc>
          <w:tcPr>
            <w:tcW w:w="1954"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5</w:t>
            </w:r>
          </w:p>
        </w:tc>
        <w:tc>
          <w:tcPr>
            <w:tcW w:w="1611" w:type="dxa"/>
          </w:tcPr>
          <w:p w:rsidR="00BD3BD3" w:rsidRPr="00076BE1" w:rsidRDefault="00BD3BD3" w:rsidP="00002FA9">
            <w:pPr>
              <w:rPr>
                <w:rFonts w:ascii="Calibri" w:eastAsia="Calibri" w:hAnsi="Calibri"/>
              </w:rPr>
            </w:pPr>
            <w:r w:rsidRPr="00076BE1">
              <w:rPr>
                <w:rFonts w:ascii="Calibri" w:eastAsia="Calibri" w:hAnsi="Calibri"/>
                <w:sz w:val="22"/>
                <w:szCs w:val="22"/>
              </w:rPr>
              <w:t>4.00 to 4.99</w:t>
            </w:r>
          </w:p>
        </w:tc>
        <w:tc>
          <w:tcPr>
            <w:tcW w:w="1967"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C</w:t>
            </w:r>
          </w:p>
        </w:tc>
        <w:tc>
          <w:tcPr>
            <w:tcW w:w="1967" w:type="dxa"/>
          </w:tcPr>
          <w:p w:rsidR="00BD3BD3" w:rsidRPr="00076BE1" w:rsidRDefault="00BD3BD3" w:rsidP="00002FA9">
            <w:pPr>
              <w:rPr>
                <w:rFonts w:ascii="Calibri" w:eastAsia="Calibri" w:hAnsi="Calibri"/>
              </w:rPr>
            </w:pPr>
            <w:r w:rsidRPr="00076BE1">
              <w:rPr>
                <w:rFonts w:ascii="Calibri" w:eastAsia="Calibri" w:hAnsi="Calibri"/>
                <w:sz w:val="22"/>
                <w:szCs w:val="22"/>
              </w:rPr>
              <w:t>Average</w:t>
            </w:r>
          </w:p>
        </w:tc>
      </w:tr>
      <w:tr w:rsidR="00BD3BD3" w:rsidRPr="00076BE1" w:rsidTr="00002FA9">
        <w:trPr>
          <w:trHeight w:val="265"/>
        </w:trPr>
        <w:tc>
          <w:tcPr>
            <w:tcW w:w="1963" w:type="dxa"/>
          </w:tcPr>
          <w:p w:rsidR="00BD3BD3" w:rsidRPr="00076BE1" w:rsidRDefault="00BD3BD3" w:rsidP="00002FA9">
            <w:pPr>
              <w:rPr>
                <w:rFonts w:ascii="Calibri" w:eastAsia="Calibri" w:hAnsi="Calibri"/>
              </w:rPr>
            </w:pPr>
            <w:r w:rsidRPr="00076BE1">
              <w:rPr>
                <w:rFonts w:ascii="Calibri" w:eastAsia="Calibri" w:hAnsi="Calibri"/>
                <w:sz w:val="22"/>
                <w:szCs w:val="22"/>
              </w:rPr>
              <w:t>Below 40</w:t>
            </w:r>
          </w:p>
        </w:tc>
        <w:tc>
          <w:tcPr>
            <w:tcW w:w="1954"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0</w:t>
            </w:r>
          </w:p>
        </w:tc>
        <w:tc>
          <w:tcPr>
            <w:tcW w:w="1611" w:type="dxa"/>
          </w:tcPr>
          <w:p w:rsidR="00BD3BD3" w:rsidRPr="00076BE1" w:rsidRDefault="00BD3BD3" w:rsidP="00002FA9">
            <w:pPr>
              <w:rPr>
                <w:rFonts w:ascii="Calibri" w:eastAsia="Calibri" w:hAnsi="Calibri"/>
              </w:rPr>
            </w:pPr>
            <w:r w:rsidRPr="00076BE1">
              <w:rPr>
                <w:rFonts w:ascii="Calibri" w:eastAsia="Calibri" w:hAnsi="Calibri"/>
                <w:sz w:val="22"/>
                <w:szCs w:val="22"/>
              </w:rPr>
              <w:t>Below 4.00</w:t>
            </w:r>
          </w:p>
        </w:tc>
        <w:tc>
          <w:tcPr>
            <w:tcW w:w="1967"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R.A.</w:t>
            </w:r>
          </w:p>
        </w:tc>
        <w:tc>
          <w:tcPr>
            <w:tcW w:w="1967" w:type="dxa"/>
          </w:tcPr>
          <w:p w:rsidR="00BD3BD3" w:rsidRPr="00076BE1" w:rsidRDefault="00BD3BD3" w:rsidP="00002FA9">
            <w:pPr>
              <w:rPr>
                <w:rFonts w:ascii="Calibri" w:eastAsia="Calibri" w:hAnsi="Calibri"/>
              </w:rPr>
            </w:pPr>
            <w:r w:rsidRPr="00076BE1">
              <w:rPr>
                <w:rFonts w:ascii="Calibri" w:eastAsia="Calibri" w:hAnsi="Calibri"/>
                <w:sz w:val="22"/>
                <w:szCs w:val="22"/>
              </w:rPr>
              <w:t>Re-Appearance</w:t>
            </w:r>
          </w:p>
        </w:tc>
      </w:tr>
    </w:tbl>
    <w:p w:rsidR="00BD3BD3" w:rsidRPr="00076BE1" w:rsidRDefault="00BD3BD3" w:rsidP="00BD3BD3"/>
    <w:p w:rsidR="00BD3BD3" w:rsidRPr="00076BE1" w:rsidRDefault="00BD3BD3" w:rsidP="00BD3BD3">
      <w:pPr>
        <w:rPr>
          <w:b/>
        </w:rPr>
      </w:pPr>
    </w:p>
    <w:p w:rsidR="00286CE1" w:rsidRDefault="00286CE1">
      <w:pPr>
        <w:rPr>
          <w:b/>
        </w:rPr>
      </w:pPr>
      <w:r>
        <w:rPr>
          <w:b/>
        </w:rPr>
        <w:br w:type="page"/>
      </w:r>
    </w:p>
    <w:p w:rsidR="00BD3BD3" w:rsidRPr="00076BE1" w:rsidRDefault="00CE1BDA" w:rsidP="00BD3BD3">
      <w:pPr>
        <w:rPr>
          <w:b/>
        </w:rPr>
      </w:pPr>
      <w:r>
        <w:rPr>
          <w:b/>
        </w:rPr>
        <w:lastRenderedPageBreak/>
        <w:t xml:space="preserve">Grading of the Courses for </w:t>
      </w:r>
      <w:r w:rsidR="00BD3BD3" w:rsidRPr="00076BE1">
        <w:rPr>
          <w:b/>
        </w:rPr>
        <w:t>PG, PG Diploma and M.Phil.</w:t>
      </w:r>
      <w:r>
        <w:rPr>
          <w:b/>
        </w:rPr>
        <w:t xml:space="preserve"> Programmes</w:t>
      </w:r>
      <w:r w:rsidR="00BD3BD3" w:rsidRPr="00076BE1">
        <w:rPr>
          <w:b/>
        </w:rPr>
        <w:t xml:space="preserve"> </w:t>
      </w:r>
    </w:p>
    <w:p w:rsidR="00BD3BD3" w:rsidRPr="00076BE1" w:rsidRDefault="00BD3BD3" w:rsidP="00BD3BD3">
      <w:pPr>
        <w:rPr>
          <w:b/>
        </w:rPr>
      </w:pP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1822"/>
        <w:gridCol w:w="1674"/>
        <w:gridCol w:w="2160"/>
        <w:gridCol w:w="1835"/>
      </w:tblGrid>
      <w:tr w:rsidR="00BD3BD3" w:rsidRPr="00076BE1" w:rsidTr="00002FA9">
        <w:trPr>
          <w:trHeight w:val="514"/>
        </w:trPr>
        <w:tc>
          <w:tcPr>
            <w:tcW w:w="1832" w:type="dxa"/>
          </w:tcPr>
          <w:p w:rsidR="00BD3BD3" w:rsidRPr="00076BE1" w:rsidRDefault="00BD3BD3" w:rsidP="00002FA9">
            <w:pPr>
              <w:jc w:val="center"/>
              <w:rPr>
                <w:rFonts w:ascii="Calibri" w:eastAsia="Calibri" w:hAnsi="Calibri"/>
                <w:b/>
              </w:rPr>
            </w:pPr>
            <w:r w:rsidRPr="00076BE1">
              <w:rPr>
                <w:rFonts w:ascii="Calibri" w:eastAsia="Calibri" w:hAnsi="Calibri"/>
                <w:b/>
                <w:sz w:val="22"/>
                <w:szCs w:val="22"/>
              </w:rPr>
              <w:t>Marks Range</w:t>
            </w:r>
          </w:p>
        </w:tc>
        <w:tc>
          <w:tcPr>
            <w:tcW w:w="1822" w:type="dxa"/>
          </w:tcPr>
          <w:p w:rsidR="00BD3BD3" w:rsidRPr="00076BE1" w:rsidRDefault="00BD3BD3" w:rsidP="00002FA9">
            <w:pPr>
              <w:jc w:val="center"/>
              <w:rPr>
                <w:rFonts w:ascii="Calibri" w:eastAsia="Calibri" w:hAnsi="Calibri"/>
                <w:b/>
              </w:rPr>
            </w:pPr>
            <w:r w:rsidRPr="00076BE1">
              <w:rPr>
                <w:rFonts w:ascii="Calibri" w:eastAsia="Calibri" w:hAnsi="Calibri"/>
                <w:b/>
                <w:sz w:val="22"/>
                <w:szCs w:val="22"/>
              </w:rPr>
              <w:t>Grade Point</w:t>
            </w:r>
          </w:p>
        </w:tc>
        <w:tc>
          <w:tcPr>
            <w:tcW w:w="1674" w:type="dxa"/>
          </w:tcPr>
          <w:p w:rsidR="00BD3BD3" w:rsidRPr="00076BE1" w:rsidRDefault="00BD3BD3" w:rsidP="00002FA9">
            <w:pPr>
              <w:jc w:val="center"/>
              <w:rPr>
                <w:rFonts w:ascii="Calibri" w:eastAsia="Calibri" w:hAnsi="Calibri"/>
                <w:b/>
              </w:rPr>
            </w:pPr>
            <w:r w:rsidRPr="00076BE1">
              <w:rPr>
                <w:rFonts w:ascii="Calibri" w:eastAsia="Calibri" w:hAnsi="Calibri"/>
                <w:b/>
                <w:sz w:val="22"/>
                <w:szCs w:val="22"/>
              </w:rPr>
              <w:t>CGPA</w:t>
            </w:r>
          </w:p>
        </w:tc>
        <w:tc>
          <w:tcPr>
            <w:tcW w:w="2160" w:type="dxa"/>
          </w:tcPr>
          <w:p w:rsidR="00BD3BD3" w:rsidRPr="00076BE1" w:rsidRDefault="00BD3BD3" w:rsidP="00002FA9">
            <w:pPr>
              <w:jc w:val="center"/>
              <w:rPr>
                <w:rFonts w:ascii="Calibri" w:eastAsia="Calibri" w:hAnsi="Calibri"/>
                <w:b/>
              </w:rPr>
            </w:pPr>
            <w:r w:rsidRPr="00076BE1">
              <w:rPr>
                <w:rFonts w:ascii="Calibri" w:eastAsia="Calibri" w:hAnsi="Calibri"/>
                <w:b/>
                <w:sz w:val="22"/>
                <w:szCs w:val="22"/>
              </w:rPr>
              <w:t>Corresponding Grade</w:t>
            </w:r>
          </w:p>
        </w:tc>
        <w:tc>
          <w:tcPr>
            <w:tcW w:w="1835" w:type="dxa"/>
          </w:tcPr>
          <w:p w:rsidR="00BD3BD3" w:rsidRPr="00076BE1" w:rsidRDefault="00BD3BD3" w:rsidP="00002FA9">
            <w:pPr>
              <w:jc w:val="center"/>
              <w:rPr>
                <w:rFonts w:ascii="Calibri" w:eastAsia="Calibri" w:hAnsi="Calibri"/>
                <w:b/>
              </w:rPr>
            </w:pPr>
            <w:r w:rsidRPr="00076BE1">
              <w:rPr>
                <w:rFonts w:ascii="Calibri" w:eastAsia="Calibri" w:hAnsi="Calibri"/>
                <w:b/>
                <w:sz w:val="22"/>
                <w:szCs w:val="22"/>
              </w:rPr>
              <w:t>Classification of Final Results</w:t>
            </w:r>
          </w:p>
        </w:tc>
      </w:tr>
      <w:tr w:rsidR="00BD3BD3" w:rsidRPr="00076BE1" w:rsidTr="00002FA9">
        <w:trPr>
          <w:trHeight w:val="529"/>
        </w:trPr>
        <w:tc>
          <w:tcPr>
            <w:tcW w:w="1832" w:type="dxa"/>
          </w:tcPr>
          <w:p w:rsidR="00BD3BD3" w:rsidRPr="00076BE1" w:rsidRDefault="00BD3BD3" w:rsidP="00002FA9">
            <w:pPr>
              <w:rPr>
                <w:rFonts w:ascii="Calibri" w:eastAsia="Calibri" w:hAnsi="Calibri"/>
              </w:rPr>
            </w:pPr>
            <w:r w:rsidRPr="00076BE1">
              <w:rPr>
                <w:rFonts w:ascii="Calibri" w:eastAsia="Calibri" w:hAnsi="Calibri"/>
                <w:sz w:val="22"/>
                <w:szCs w:val="22"/>
              </w:rPr>
              <w:t>90 and above</w:t>
            </w:r>
          </w:p>
        </w:tc>
        <w:tc>
          <w:tcPr>
            <w:tcW w:w="1822"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10</w:t>
            </w:r>
          </w:p>
        </w:tc>
        <w:tc>
          <w:tcPr>
            <w:tcW w:w="1674" w:type="dxa"/>
          </w:tcPr>
          <w:p w:rsidR="00BD3BD3" w:rsidRPr="00076BE1" w:rsidRDefault="00BD3BD3" w:rsidP="00002FA9">
            <w:pPr>
              <w:rPr>
                <w:rFonts w:ascii="Calibri" w:eastAsia="Calibri" w:hAnsi="Calibri"/>
              </w:rPr>
            </w:pPr>
            <w:r w:rsidRPr="00076BE1">
              <w:rPr>
                <w:rFonts w:ascii="Calibri" w:eastAsia="Calibri" w:hAnsi="Calibri"/>
                <w:sz w:val="22"/>
                <w:szCs w:val="22"/>
              </w:rPr>
              <w:t>9.00 and above</w:t>
            </w:r>
          </w:p>
        </w:tc>
        <w:tc>
          <w:tcPr>
            <w:tcW w:w="2160"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O</w:t>
            </w:r>
          </w:p>
        </w:tc>
        <w:tc>
          <w:tcPr>
            <w:tcW w:w="1835" w:type="dxa"/>
          </w:tcPr>
          <w:p w:rsidR="00BD3BD3" w:rsidRPr="00076BE1" w:rsidRDefault="00BD3BD3" w:rsidP="00002FA9">
            <w:pPr>
              <w:rPr>
                <w:rFonts w:ascii="Calibri" w:eastAsia="Calibri" w:hAnsi="Calibri"/>
              </w:rPr>
            </w:pPr>
            <w:r w:rsidRPr="00076BE1">
              <w:rPr>
                <w:rFonts w:ascii="Calibri" w:eastAsia="Calibri" w:hAnsi="Calibri"/>
                <w:sz w:val="22"/>
                <w:szCs w:val="22"/>
              </w:rPr>
              <w:t>Outstanding</w:t>
            </w:r>
          </w:p>
        </w:tc>
      </w:tr>
      <w:tr w:rsidR="00BD3BD3" w:rsidRPr="00076BE1" w:rsidTr="00002FA9">
        <w:trPr>
          <w:trHeight w:val="529"/>
        </w:trPr>
        <w:tc>
          <w:tcPr>
            <w:tcW w:w="1832" w:type="dxa"/>
          </w:tcPr>
          <w:p w:rsidR="00BD3BD3" w:rsidRPr="00076BE1" w:rsidRDefault="00BD3BD3" w:rsidP="00002FA9">
            <w:pPr>
              <w:rPr>
                <w:rFonts w:ascii="Calibri" w:eastAsia="Calibri" w:hAnsi="Calibri"/>
              </w:rPr>
            </w:pPr>
            <w:r w:rsidRPr="00076BE1">
              <w:rPr>
                <w:rFonts w:ascii="Calibri" w:eastAsia="Calibri" w:hAnsi="Calibri"/>
                <w:sz w:val="22"/>
                <w:szCs w:val="22"/>
              </w:rPr>
              <w:t>80 and above but below 90</w:t>
            </w:r>
          </w:p>
        </w:tc>
        <w:tc>
          <w:tcPr>
            <w:tcW w:w="1822"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9</w:t>
            </w:r>
          </w:p>
        </w:tc>
        <w:tc>
          <w:tcPr>
            <w:tcW w:w="1674" w:type="dxa"/>
          </w:tcPr>
          <w:p w:rsidR="00BD3BD3" w:rsidRPr="00076BE1" w:rsidRDefault="00BD3BD3" w:rsidP="00002FA9">
            <w:pPr>
              <w:rPr>
                <w:rFonts w:ascii="Calibri" w:eastAsia="Calibri" w:hAnsi="Calibri"/>
              </w:rPr>
            </w:pPr>
            <w:r w:rsidRPr="00076BE1">
              <w:rPr>
                <w:rFonts w:ascii="Calibri" w:eastAsia="Calibri" w:hAnsi="Calibri"/>
                <w:sz w:val="22"/>
                <w:szCs w:val="22"/>
              </w:rPr>
              <w:t>8.00 to 8.99</w:t>
            </w:r>
          </w:p>
        </w:tc>
        <w:tc>
          <w:tcPr>
            <w:tcW w:w="2160"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A+</w:t>
            </w:r>
          </w:p>
        </w:tc>
        <w:tc>
          <w:tcPr>
            <w:tcW w:w="1835" w:type="dxa"/>
          </w:tcPr>
          <w:p w:rsidR="00BD3BD3" w:rsidRPr="00076BE1" w:rsidRDefault="00BD3BD3" w:rsidP="00002FA9">
            <w:pPr>
              <w:rPr>
                <w:rFonts w:ascii="Calibri" w:eastAsia="Calibri" w:hAnsi="Calibri"/>
              </w:rPr>
            </w:pPr>
            <w:r w:rsidRPr="00076BE1">
              <w:rPr>
                <w:rFonts w:ascii="Calibri" w:eastAsia="Calibri" w:hAnsi="Calibri"/>
                <w:sz w:val="22"/>
                <w:szCs w:val="22"/>
              </w:rPr>
              <w:t>Excellent</w:t>
            </w:r>
          </w:p>
        </w:tc>
      </w:tr>
      <w:tr w:rsidR="00BD3BD3" w:rsidRPr="00076BE1" w:rsidTr="00002FA9">
        <w:trPr>
          <w:trHeight w:val="514"/>
        </w:trPr>
        <w:tc>
          <w:tcPr>
            <w:tcW w:w="1832" w:type="dxa"/>
          </w:tcPr>
          <w:p w:rsidR="00BD3BD3" w:rsidRPr="00076BE1" w:rsidRDefault="00BD3BD3" w:rsidP="00002FA9">
            <w:pPr>
              <w:rPr>
                <w:rFonts w:ascii="Calibri" w:eastAsia="Calibri" w:hAnsi="Calibri"/>
              </w:rPr>
            </w:pPr>
            <w:r w:rsidRPr="00076BE1">
              <w:rPr>
                <w:rFonts w:ascii="Calibri" w:eastAsia="Calibri" w:hAnsi="Calibri"/>
                <w:sz w:val="22"/>
                <w:szCs w:val="22"/>
              </w:rPr>
              <w:t>70 and above but below 80</w:t>
            </w:r>
          </w:p>
        </w:tc>
        <w:tc>
          <w:tcPr>
            <w:tcW w:w="1822"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8</w:t>
            </w:r>
          </w:p>
        </w:tc>
        <w:tc>
          <w:tcPr>
            <w:tcW w:w="1674" w:type="dxa"/>
          </w:tcPr>
          <w:p w:rsidR="00BD3BD3" w:rsidRPr="00076BE1" w:rsidRDefault="00BD3BD3" w:rsidP="00002FA9">
            <w:pPr>
              <w:rPr>
                <w:rFonts w:ascii="Calibri" w:eastAsia="Calibri" w:hAnsi="Calibri"/>
              </w:rPr>
            </w:pPr>
            <w:r w:rsidRPr="00076BE1">
              <w:rPr>
                <w:rFonts w:ascii="Calibri" w:eastAsia="Calibri" w:hAnsi="Calibri"/>
                <w:sz w:val="22"/>
                <w:szCs w:val="22"/>
              </w:rPr>
              <w:t>7.00 to 7.99</w:t>
            </w:r>
          </w:p>
        </w:tc>
        <w:tc>
          <w:tcPr>
            <w:tcW w:w="2160"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A</w:t>
            </w:r>
          </w:p>
        </w:tc>
        <w:tc>
          <w:tcPr>
            <w:tcW w:w="1835" w:type="dxa"/>
          </w:tcPr>
          <w:p w:rsidR="00BD3BD3" w:rsidRPr="00076BE1" w:rsidRDefault="00BD3BD3" w:rsidP="00002FA9">
            <w:pPr>
              <w:rPr>
                <w:rFonts w:ascii="Calibri" w:eastAsia="Calibri" w:hAnsi="Calibri"/>
              </w:rPr>
            </w:pPr>
            <w:r w:rsidRPr="00076BE1">
              <w:rPr>
                <w:rFonts w:ascii="Calibri" w:eastAsia="Calibri" w:hAnsi="Calibri"/>
                <w:sz w:val="22"/>
                <w:szCs w:val="22"/>
              </w:rPr>
              <w:t>Very Good</w:t>
            </w:r>
          </w:p>
        </w:tc>
      </w:tr>
      <w:tr w:rsidR="00BD3BD3" w:rsidRPr="00076BE1" w:rsidTr="00002FA9">
        <w:trPr>
          <w:trHeight w:val="529"/>
        </w:trPr>
        <w:tc>
          <w:tcPr>
            <w:tcW w:w="1832" w:type="dxa"/>
          </w:tcPr>
          <w:p w:rsidR="00BD3BD3" w:rsidRPr="00076BE1" w:rsidRDefault="00BD3BD3" w:rsidP="00002FA9">
            <w:pPr>
              <w:rPr>
                <w:rFonts w:ascii="Calibri" w:eastAsia="Calibri" w:hAnsi="Calibri"/>
              </w:rPr>
            </w:pPr>
            <w:r w:rsidRPr="00076BE1">
              <w:rPr>
                <w:rFonts w:ascii="Calibri" w:eastAsia="Calibri" w:hAnsi="Calibri"/>
                <w:sz w:val="22"/>
                <w:szCs w:val="22"/>
              </w:rPr>
              <w:t>60 and above but below 70</w:t>
            </w:r>
          </w:p>
        </w:tc>
        <w:tc>
          <w:tcPr>
            <w:tcW w:w="1822"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7</w:t>
            </w:r>
          </w:p>
        </w:tc>
        <w:tc>
          <w:tcPr>
            <w:tcW w:w="1674" w:type="dxa"/>
          </w:tcPr>
          <w:p w:rsidR="00BD3BD3" w:rsidRPr="00076BE1" w:rsidRDefault="00BD3BD3" w:rsidP="00002FA9">
            <w:pPr>
              <w:rPr>
                <w:rFonts w:ascii="Calibri" w:eastAsia="Calibri" w:hAnsi="Calibri"/>
              </w:rPr>
            </w:pPr>
            <w:r w:rsidRPr="00076BE1">
              <w:rPr>
                <w:rFonts w:ascii="Calibri" w:eastAsia="Calibri" w:hAnsi="Calibri"/>
                <w:sz w:val="22"/>
                <w:szCs w:val="22"/>
              </w:rPr>
              <w:t>6.00 to 6.99</w:t>
            </w:r>
          </w:p>
        </w:tc>
        <w:tc>
          <w:tcPr>
            <w:tcW w:w="2160"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B+</w:t>
            </w:r>
          </w:p>
        </w:tc>
        <w:tc>
          <w:tcPr>
            <w:tcW w:w="1835" w:type="dxa"/>
          </w:tcPr>
          <w:p w:rsidR="00BD3BD3" w:rsidRPr="00076BE1" w:rsidRDefault="00BD3BD3" w:rsidP="00002FA9">
            <w:pPr>
              <w:rPr>
                <w:rFonts w:ascii="Calibri" w:eastAsia="Calibri" w:hAnsi="Calibri"/>
              </w:rPr>
            </w:pPr>
            <w:r w:rsidRPr="00076BE1">
              <w:rPr>
                <w:rFonts w:ascii="Calibri" w:eastAsia="Calibri" w:hAnsi="Calibri"/>
                <w:sz w:val="22"/>
                <w:szCs w:val="22"/>
              </w:rPr>
              <w:t>Good</w:t>
            </w:r>
          </w:p>
        </w:tc>
      </w:tr>
      <w:tr w:rsidR="00BD3BD3" w:rsidRPr="00076BE1" w:rsidTr="00002FA9">
        <w:trPr>
          <w:trHeight w:val="529"/>
        </w:trPr>
        <w:tc>
          <w:tcPr>
            <w:tcW w:w="1832" w:type="dxa"/>
          </w:tcPr>
          <w:p w:rsidR="00BD3BD3" w:rsidRPr="00076BE1" w:rsidRDefault="00BD3BD3" w:rsidP="00002FA9">
            <w:pPr>
              <w:rPr>
                <w:rFonts w:ascii="Calibri" w:eastAsia="Calibri" w:hAnsi="Calibri"/>
              </w:rPr>
            </w:pPr>
            <w:r w:rsidRPr="00076BE1">
              <w:rPr>
                <w:rFonts w:ascii="Calibri" w:eastAsia="Calibri" w:hAnsi="Calibri"/>
                <w:sz w:val="22"/>
                <w:szCs w:val="22"/>
              </w:rPr>
              <w:t>50 and above but below 60</w:t>
            </w:r>
          </w:p>
        </w:tc>
        <w:tc>
          <w:tcPr>
            <w:tcW w:w="1822"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6</w:t>
            </w:r>
          </w:p>
        </w:tc>
        <w:tc>
          <w:tcPr>
            <w:tcW w:w="1674" w:type="dxa"/>
          </w:tcPr>
          <w:p w:rsidR="00BD3BD3" w:rsidRPr="00076BE1" w:rsidRDefault="00BD3BD3" w:rsidP="00002FA9">
            <w:pPr>
              <w:rPr>
                <w:rFonts w:ascii="Calibri" w:eastAsia="Calibri" w:hAnsi="Calibri"/>
              </w:rPr>
            </w:pPr>
            <w:r w:rsidRPr="00076BE1">
              <w:rPr>
                <w:rFonts w:ascii="Calibri" w:eastAsia="Calibri" w:hAnsi="Calibri"/>
                <w:sz w:val="22"/>
                <w:szCs w:val="22"/>
              </w:rPr>
              <w:t>5.00 to 5.99</w:t>
            </w:r>
          </w:p>
        </w:tc>
        <w:tc>
          <w:tcPr>
            <w:tcW w:w="2160"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B</w:t>
            </w:r>
          </w:p>
        </w:tc>
        <w:tc>
          <w:tcPr>
            <w:tcW w:w="1835" w:type="dxa"/>
          </w:tcPr>
          <w:p w:rsidR="00BD3BD3" w:rsidRPr="00076BE1" w:rsidRDefault="00BD3BD3" w:rsidP="00002FA9">
            <w:pPr>
              <w:rPr>
                <w:rFonts w:ascii="Calibri" w:eastAsia="Calibri" w:hAnsi="Calibri"/>
              </w:rPr>
            </w:pPr>
            <w:r w:rsidRPr="00076BE1">
              <w:rPr>
                <w:rFonts w:ascii="Calibri" w:eastAsia="Calibri" w:hAnsi="Calibri"/>
                <w:sz w:val="22"/>
                <w:szCs w:val="22"/>
              </w:rPr>
              <w:t>Above Average</w:t>
            </w:r>
          </w:p>
        </w:tc>
      </w:tr>
      <w:tr w:rsidR="00BD3BD3" w:rsidRPr="00076BE1" w:rsidTr="00002FA9">
        <w:trPr>
          <w:trHeight w:val="272"/>
        </w:trPr>
        <w:tc>
          <w:tcPr>
            <w:tcW w:w="1832" w:type="dxa"/>
          </w:tcPr>
          <w:p w:rsidR="00BD3BD3" w:rsidRPr="00076BE1" w:rsidRDefault="00BD3BD3" w:rsidP="00002FA9">
            <w:pPr>
              <w:rPr>
                <w:rFonts w:ascii="Calibri" w:eastAsia="Calibri" w:hAnsi="Calibri"/>
              </w:rPr>
            </w:pPr>
            <w:r w:rsidRPr="00076BE1">
              <w:rPr>
                <w:rFonts w:ascii="Calibri" w:eastAsia="Calibri" w:hAnsi="Calibri"/>
                <w:sz w:val="22"/>
                <w:szCs w:val="22"/>
              </w:rPr>
              <w:t>Below 50</w:t>
            </w:r>
          </w:p>
        </w:tc>
        <w:tc>
          <w:tcPr>
            <w:tcW w:w="1822"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0</w:t>
            </w:r>
          </w:p>
        </w:tc>
        <w:tc>
          <w:tcPr>
            <w:tcW w:w="1674" w:type="dxa"/>
          </w:tcPr>
          <w:p w:rsidR="00BD3BD3" w:rsidRPr="00076BE1" w:rsidRDefault="00BD3BD3" w:rsidP="00002FA9">
            <w:pPr>
              <w:rPr>
                <w:rFonts w:ascii="Calibri" w:eastAsia="Calibri" w:hAnsi="Calibri"/>
              </w:rPr>
            </w:pPr>
            <w:r w:rsidRPr="00076BE1">
              <w:rPr>
                <w:rFonts w:ascii="Calibri" w:eastAsia="Calibri" w:hAnsi="Calibri"/>
                <w:sz w:val="22"/>
                <w:szCs w:val="22"/>
              </w:rPr>
              <w:t>Below 5.00</w:t>
            </w:r>
          </w:p>
        </w:tc>
        <w:tc>
          <w:tcPr>
            <w:tcW w:w="2160" w:type="dxa"/>
          </w:tcPr>
          <w:p w:rsidR="00BD3BD3" w:rsidRPr="00076BE1" w:rsidRDefault="00BD3BD3" w:rsidP="00002FA9">
            <w:pPr>
              <w:jc w:val="center"/>
              <w:rPr>
                <w:rFonts w:ascii="Calibri" w:eastAsia="Calibri" w:hAnsi="Calibri"/>
              </w:rPr>
            </w:pPr>
            <w:r w:rsidRPr="00076BE1">
              <w:rPr>
                <w:rFonts w:ascii="Calibri" w:eastAsia="Calibri" w:hAnsi="Calibri"/>
                <w:sz w:val="22"/>
                <w:szCs w:val="22"/>
              </w:rPr>
              <w:t>R.A.</w:t>
            </w:r>
          </w:p>
        </w:tc>
        <w:tc>
          <w:tcPr>
            <w:tcW w:w="1835" w:type="dxa"/>
          </w:tcPr>
          <w:p w:rsidR="00BD3BD3" w:rsidRPr="00076BE1" w:rsidRDefault="00BD3BD3" w:rsidP="00002FA9">
            <w:pPr>
              <w:rPr>
                <w:rFonts w:ascii="Calibri" w:eastAsia="Calibri" w:hAnsi="Calibri"/>
              </w:rPr>
            </w:pPr>
            <w:r w:rsidRPr="00076BE1">
              <w:rPr>
                <w:rFonts w:ascii="Calibri" w:eastAsia="Calibri" w:hAnsi="Calibri"/>
                <w:sz w:val="22"/>
                <w:szCs w:val="22"/>
              </w:rPr>
              <w:t>Re-Appearance</w:t>
            </w:r>
          </w:p>
        </w:tc>
      </w:tr>
    </w:tbl>
    <w:p w:rsidR="005970F1" w:rsidRPr="00076BE1" w:rsidRDefault="005970F1" w:rsidP="005970F1">
      <w:pPr>
        <w:pStyle w:val="Heading2"/>
        <w:rPr>
          <w:rFonts w:ascii="Times New Roman" w:hAnsi="Times New Roman" w:cs="Times New Roman"/>
          <w:sz w:val="24"/>
        </w:rPr>
      </w:pPr>
    </w:p>
    <w:p w:rsidR="00C9792C" w:rsidRPr="00076BE1" w:rsidRDefault="00C9792C" w:rsidP="005970F1">
      <w:r w:rsidRPr="00076BE1">
        <w:t xml:space="preserve">Note: </w:t>
      </w:r>
    </w:p>
    <w:p w:rsidR="00434097" w:rsidRPr="00076BE1" w:rsidRDefault="00434097" w:rsidP="00434097">
      <w:pPr>
        <w:pStyle w:val="ListParagraph"/>
        <w:numPr>
          <w:ilvl w:val="0"/>
          <w:numId w:val="15"/>
        </w:numPr>
        <w:autoSpaceDE w:val="0"/>
        <w:autoSpaceDN w:val="0"/>
        <w:adjustRightInd w:val="0"/>
        <w:spacing w:before="240" w:after="57" w:line="360" w:lineRule="auto"/>
        <w:jc w:val="both"/>
        <w:rPr>
          <w:rFonts w:ascii="Times New Roman" w:hAnsi="Times New Roman"/>
          <w:sz w:val="24"/>
          <w:szCs w:val="24"/>
          <w:lang w:bidi="ta-IN"/>
        </w:rPr>
      </w:pPr>
      <w:r w:rsidRPr="00076BE1">
        <w:rPr>
          <w:rFonts w:ascii="Times New Roman" w:hAnsi="Times New Roman"/>
          <w:sz w:val="24"/>
          <w:szCs w:val="24"/>
          <w:lang w:bidi="ta-IN"/>
        </w:rPr>
        <w:t xml:space="preserve">To award Second Class with B Grade for the M.Phil. Scholars who have completed the Course with more than one attempt/ exceeding the stipulated </w:t>
      </w:r>
      <w:r w:rsidR="007A72F1">
        <w:rPr>
          <w:rFonts w:ascii="Times New Roman" w:hAnsi="Times New Roman"/>
          <w:sz w:val="24"/>
          <w:szCs w:val="24"/>
          <w:lang w:bidi="ta-IN"/>
        </w:rPr>
        <w:t>programme</w:t>
      </w:r>
      <w:r w:rsidRPr="00076BE1">
        <w:rPr>
          <w:rFonts w:ascii="Times New Roman" w:hAnsi="Times New Roman"/>
          <w:sz w:val="24"/>
          <w:szCs w:val="24"/>
          <w:lang w:bidi="ta-IN"/>
        </w:rPr>
        <w:t xml:space="preserve"> period. </w:t>
      </w:r>
    </w:p>
    <w:p w:rsidR="00BD3BD3" w:rsidRPr="00CE1BDA" w:rsidRDefault="00BD3BD3" w:rsidP="00BD3BD3">
      <w:pPr>
        <w:pStyle w:val="ListParagraph"/>
        <w:numPr>
          <w:ilvl w:val="0"/>
          <w:numId w:val="15"/>
        </w:numPr>
        <w:spacing w:line="360" w:lineRule="auto"/>
        <w:jc w:val="both"/>
        <w:rPr>
          <w:rFonts w:ascii="Times New Roman" w:hAnsi="Times New Roman"/>
          <w:sz w:val="24"/>
          <w:szCs w:val="24"/>
        </w:rPr>
      </w:pPr>
      <w:r w:rsidRPr="00CE1BDA">
        <w:rPr>
          <w:rFonts w:ascii="Times New Roman" w:hAnsi="Times New Roman"/>
          <w:sz w:val="24"/>
          <w:szCs w:val="24"/>
        </w:rPr>
        <w:t xml:space="preserve">The students of Advanced Diploma, whose range of mark secured is 90 and above will be awarded with a grade Distinction (D) only instead of Outstanding (O) as Maximum grade category. They can not be considered for any outstanding mode of classification. </w:t>
      </w:r>
    </w:p>
    <w:p w:rsidR="008C66EF" w:rsidRPr="00076BE1" w:rsidRDefault="008C66EF" w:rsidP="008C66EF">
      <w:pPr>
        <w:autoSpaceDE w:val="0"/>
        <w:autoSpaceDN w:val="0"/>
        <w:adjustRightInd w:val="0"/>
        <w:rPr>
          <w:b/>
        </w:rPr>
      </w:pPr>
      <w:r w:rsidRPr="00076BE1">
        <w:rPr>
          <w:b/>
        </w:rPr>
        <w:t xml:space="preserve">Time ceiling for completion of Degree (For the Candidates admitted </w:t>
      </w:r>
      <w:r w:rsidRPr="00076BE1">
        <w:t>before 2018-2019</w:t>
      </w:r>
      <w:r w:rsidRPr="00076BE1">
        <w:rPr>
          <w:b/>
        </w:rPr>
        <w:t xml:space="preserve">) </w:t>
      </w:r>
    </w:p>
    <w:p w:rsidR="008C66EF" w:rsidRPr="00076BE1" w:rsidRDefault="008C66EF" w:rsidP="008C66EF">
      <w:pPr>
        <w:autoSpaceDE w:val="0"/>
        <w:autoSpaceDN w:val="0"/>
        <w:adjustRightInd w:val="0"/>
      </w:pPr>
    </w:p>
    <w:p w:rsidR="008C66EF" w:rsidRPr="00076BE1" w:rsidRDefault="008C66EF" w:rsidP="008C66EF">
      <w:pPr>
        <w:autoSpaceDE w:val="0"/>
        <w:autoSpaceDN w:val="0"/>
        <w:adjustRightInd w:val="0"/>
        <w:spacing w:line="360" w:lineRule="auto"/>
        <w:jc w:val="both"/>
        <w:rPr>
          <w:b/>
          <w:bCs/>
        </w:rPr>
      </w:pPr>
      <w:r w:rsidRPr="00076BE1">
        <w:t>The students who were admitted before the academic year 2018-2019, including Readmission / Redo cases</w:t>
      </w:r>
      <w:r w:rsidR="00CE1BDA">
        <w:t>,</w:t>
      </w:r>
      <w:r w:rsidRPr="00076BE1">
        <w:t xml:space="preserve"> are allowed to complete their courses within a maximum of Five years, i.e., before 30.06.2023 in accordance with the University Communication (CCCD / BOS / C2 2018 dated 21.06.2018).</w:t>
      </w:r>
    </w:p>
    <w:p w:rsidR="008C66EF" w:rsidRPr="00076BE1" w:rsidRDefault="008C66EF" w:rsidP="008C66EF">
      <w:pPr>
        <w:autoSpaceDE w:val="0"/>
        <w:autoSpaceDN w:val="0"/>
        <w:adjustRightInd w:val="0"/>
        <w:spacing w:before="240" w:after="85" w:line="360" w:lineRule="auto"/>
        <w:ind w:left="510"/>
        <w:jc w:val="both"/>
      </w:pPr>
      <w:r w:rsidRPr="00076BE1">
        <w:t xml:space="preserve">a) If a student fails to complete the programme because of </w:t>
      </w:r>
      <w:r w:rsidRPr="00076BE1">
        <w:rPr>
          <w:b/>
        </w:rPr>
        <w:t>Reappear Category (Arrears),</w:t>
      </w:r>
      <w:r w:rsidRPr="00076BE1">
        <w:t xml:space="preserve"> then the student can complete the programme before 30.06.2023. Equivalent course(s) with reference to the current syllabi will be identified by the respective Chairman of Board of Studies. The Coordinator, Curriculum Development Cell will facilitate the process and distribute the equivalent syllabi to the COE, HOD and </w:t>
      </w:r>
      <w:r>
        <w:t xml:space="preserve">the </w:t>
      </w:r>
      <w:r w:rsidRPr="00076BE1">
        <w:t xml:space="preserve">student concerned. The already secured CIA marks of the candidates shall be considered. If the students who have failed in their CIA, they are permitted to improve their marks as per the regular procedure. </w:t>
      </w:r>
    </w:p>
    <w:p w:rsidR="008C66EF" w:rsidRPr="00076BE1" w:rsidRDefault="008C66EF" w:rsidP="008C66EF">
      <w:pPr>
        <w:autoSpaceDE w:val="0"/>
        <w:autoSpaceDN w:val="0"/>
        <w:adjustRightInd w:val="0"/>
        <w:spacing w:before="240" w:after="85" w:line="360" w:lineRule="auto"/>
        <w:ind w:left="510"/>
        <w:jc w:val="both"/>
        <w:rPr>
          <w:b/>
        </w:rPr>
      </w:pPr>
      <w:r w:rsidRPr="00076BE1">
        <w:t xml:space="preserve">b) If a student fails to complete the programme, due to shortage of attendance, the student has to Redo the entire semester before 30.06.2023. Equivalent courses with reference to the current syllabi will be identified by the respective Chairman of Board of Studies. The Coordinator, Curriculum Development Cell will facilitate the process and distribute the equivalent syllabi to </w:t>
      </w:r>
      <w:r w:rsidRPr="00076BE1">
        <w:lastRenderedPageBreak/>
        <w:t xml:space="preserve">the COE, HOD and </w:t>
      </w:r>
      <w:r>
        <w:t xml:space="preserve">the </w:t>
      </w:r>
      <w:r w:rsidRPr="00076BE1">
        <w:t xml:space="preserve">student concerned. </w:t>
      </w:r>
      <w:r w:rsidRPr="00076BE1">
        <w:rPr>
          <w:b/>
        </w:rPr>
        <w:t>The already secured CIA marks of the candidates shall not be considered.</w:t>
      </w:r>
    </w:p>
    <w:p w:rsidR="008C66EF" w:rsidRPr="00076BE1" w:rsidRDefault="008C66EF" w:rsidP="008C66EF">
      <w:pPr>
        <w:autoSpaceDE w:val="0"/>
        <w:autoSpaceDN w:val="0"/>
        <w:adjustRightInd w:val="0"/>
        <w:rPr>
          <w:b/>
        </w:rPr>
      </w:pPr>
    </w:p>
    <w:p w:rsidR="008C66EF" w:rsidRPr="00076BE1" w:rsidRDefault="008C66EF" w:rsidP="008C66EF">
      <w:pPr>
        <w:autoSpaceDE w:val="0"/>
        <w:autoSpaceDN w:val="0"/>
        <w:adjustRightInd w:val="0"/>
        <w:rPr>
          <w:b/>
        </w:rPr>
      </w:pPr>
      <w:r w:rsidRPr="00076BE1">
        <w:rPr>
          <w:b/>
        </w:rPr>
        <w:t xml:space="preserve">Time Ceiling for Completion of Degree (For the candidates admitted from 2018-19) </w:t>
      </w:r>
    </w:p>
    <w:p w:rsidR="008C66EF" w:rsidRPr="00076BE1" w:rsidRDefault="008C66EF" w:rsidP="001F0D3F">
      <w:pPr>
        <w:autoSpaceDE w:val="0"/>
        <w:autoSpaceDN w:val="0"/>
        <w:adjustRightInd w:val="0"/>
      </w:pPr>
    </w:p>
    <w:p w:rsidR="008C66EF" w:rsidRPr="00076BE1" w:rsidRDefault="008C66EF" w:rsidP="008C66EF">
      <w:pPr>
        <w:autoSpaceDE w:val="0"/>
        <w:autoSpaceDN w:val="0"/>
        <w:adjustRightInd w:val="0"/>
        <w:spacing w:after="85" w:line="360" w:lineRule="auto"/>
        <w:ind w:left="510"/>
        <w:jc w:val="both"/>
      </w:pPr>
      <w:r w:rsidRPr="00076BE1">
        <w:t xml:space="preserve">i The candidates who are admitted </w:t>
      </w:r>
      <w:r>
        <w:t>in</w:t>
      </w:r>
      <w:r w:rsidRPr="00076BE1">
        <w:t xml:space="preserve"> 2018-19</w:t>
      </w:r>
      <w:r>
        <w:t xml:space="preserve"> or after,</w:t>
      </w:r>
      <w:r w:rsidRPr="00076BE1">
        <w:t xml:space="preserve"> will be allowed to complete the UG/ PG programmes within two years after the completion of programme. </w:t>
      </w:r>
    </w:p>
    <w:p w:rsidR="00E85493" w:rsidRDefault="008C66EF" w:rsidP="008C66EF">
      <w:pPr>
        <w:autoSpaceDE w:val="0"/>
        <w:autoSpaceDN w:val="0"/>
        <w:adjustRightInd w:val="0"/>
        <w:spacing w:before="240" w:after="85" w:line="360" w:lineRule="auto"/>
        <w:ind w:left="510"/>
        <w:jc w:val="both"/>
      </w:pPr>
      <w:r w:rsidRPr="00076BE1">
        <w:t>ii. In Exceptional circumstances a further extension of one more year may be granted. The exceptional circumstances</w:t>
      </w:r>
      <w:r>
        <w:t xml:space="preserve"> will</w:t>
      </w:r>
      <w:r w:rsidRPr="00076BE1">
        <w:t xml:space="preserve"> be spelt out by the relevant statutory body</w:t>
      </w:r>
      <w:r w:rsidR="00CE1BDA">
        <w:t>.</w:t>
      </w:r>
      <w:r w:rsidRPr="00076BE1">
        <w:t xml:space="preserve"> </w:t>
      </w:r>
    </w:p>
    <w:p w:rsidR="008C66EF" w:rsidRPr="00076BE1" w:rsidRDefault="008C66EF" w:rsidP="008C66EF">
      <w:pPr>
        <w:autoSpaceDE w:val="0"/>
        <w:autoSpaceDN w:val="0"/>
        <w:adjustRightInd w:val="0"/>
        <w:spacing w:before="240" w:after="85" w:line="360" w:lineRule="auto"/>
        <w:ind w:left="510"/>
        <w:jc w:val="both"/>
      </w:pPr>
      <w:r w:rsidRPr="00076BE1">
        <w:t>iii. During the extended period</w:t>
      </w:r>
      <w:r>
        <w:t>,</w:t>
      </w:r>
      <w:r w:rsidRPr="00076BE1">
        <w:t xml:space="preserve"> the student shall be considered as a private candidate and also not be eligible for college / university ranking. </w:t>
      </w:r>
    </w:p>
    <w:p w:rsidR="008C66EF" w:rsidRPr="00E85493" w:rsidRDefault="008C66EF" w:rsidP="008C66EF">
      <w:pPr>
        <w:autoSpaceDE w:val="0"/>
        <w:autoSpaceDN w:val="0"/>
        <w:adjustRightInd w:val="0"/>
        <w:spacing w:before="240" w:after="85" w:line="360" w:lineRule="auto"/>
        <w:ind w:left="510"/>
        <w:jc w:val="both"/>
        <w:rPr>
          <w:color w:val="FF0000"/>
        </w:rPr>
      </w:pPr>
      <w:r w:rsidRPr="00076BE1">
        <w:t xml:space="preserve">iv. </w:t>
      </w:r>
      <w:r w:rsidRPr="00E85493">
        <w:rPr>
          <w:color w:val="FF0000"/>
        </w:rPr>
        <w:t>Further, the private candidates, who apply for November session and for the subsequent examinations, they will</w:t>
      </w:r>
      <w:r w:rsidR="001F0D3F">
        <w:rPr>
          <w:color w:val="FF0000"/>
        </w:rPr>
        <w:t xml:space="preserve"> be permitted to appear only</w:t>
      </w:r>
      <w:r w:rsidRPr="00E85493">
        <w:rPr>
          <w:color w:val="FF0000"/>
        </w:rPr>
        <w:t xml:space="preserve"> two chances to complete their respective degree course.</w:t>
      </w:r>
    </w:p>
    <w:p w:rsidR="008C66EF" w:rsidRPr="00076BE1" w:rsidRDefault="008C66EF" w:rsidP="008C66EF">
      <w:pPr>
        <w:autoSpaceDE w:val="0"/>
        <w:autoSpaceDN w:val="0"/>
        <w:adjustRightInd w:val="0"/>
        <w:rPr>
          <w:b/>
          <w:bCs/>
        </w:rPr>
      </w:pPr>
    </w:p>
    <w:p w:rsidR="008C66EF" w:rsidRDefault="008C66EF">
      <w:pPr>
        <w:rPr>
          <w:b/>
          <w:sz w:val="26"/>
        </w:rPr>
      </w:pPr>
      <w:r>
        <w:rPr>
          <w:b/>
          <w:sz w:val="26"/>
        </w:rPr>
        <w:br w:type="page"/>
      </w:r>
    </w:p>
    <w:p w:rsidR="007274D5" w:rsidRPr="00076BE1" w:rsidRDefault="007274D5" w:rsidP="007274D5">
      <w:pPr>
        <w:jc w:val="center"/>
        <w:rPr>
          <w:b/>
          <w:sz w:val="26"/>
        </w:rPr>
      </w:pPr>
      <w:r w:rsidRPr="00076BE1">
        <w:rPr>
          <w:b/>
          <w:sz w:val="26"/>
        </w:rPr>
        <w:lastRenderedPageBreak/>
        <w:t>M.Phil. REGULATIONS AS PER BHARATHIDASAN UNIVERSITY NORMS</w:t>
      </w:r>
    </w:p>
    <w:p w:rsidR="00F865F2" w:rsidRPr="00076BE1" w:rsidRDefault="00F865F2" w:rsidP="007274D5">
      <w:pPr>
        <w:jc w:val="center"/>
        <w:rPr>
          <w:b/>
          <w:sz w:val="26"/>
        </w:rPr>
      </w:pPr>
    </w:p>
    <w:p w:rsidR="007274D5" w:rsidRPr="00076BE1" w:rsidRDefault="007274D5" w:rsidP="007274D5">
      <w:pPr>
        <w:jc w:val="both"/>
        <w:rPr>
          <w:b/>
        </w:rPr>
      </w:pPr>
    </w:p>
    <w:p w:rsidR="007274D5" w:rsidRPr="00076BE1" w:rsidRDefault="007274D5" w:rsidP="007274D5">
      <w:pPr>
        <w:jc w:val="both"/>
        <w:rPr>
          <w:b/>
        </w:rPr>
      </w:pPr>
      <w:r w:rsidRPr="00076BE1">
        <w:rPr>
          <w:b/>
        </w:rPr>
        <w:t>DURATION</w:t>
      </w:r>
    </w:p>
    <w:p w:rsidR="007274D5" w:rsidRPr="00076BE1" w:rsidRDefault="007274D5" w:rsidP="007274D5">
      <w:pPr>
        <w:spacing w:line="360" w:lineRule="auto"/>
        <w:ind w:firstLine="720"/>
        <w:jc w:val="both"/>
      </w:pPr>
      <w:r w:rsidRPr="00076BE1">
        <w:t>The duration of the M.Phil. programme shall be one year consisting of two semesters for the Full - Time programme, and two years for the Part - time programme. The full - time and part - time programmes shall commence from July and August. Final Autonomous Examination shall be conducted in January / February for the Full - time candidates and in April / May for Part - time candidates. The second term Examinations shall be conducted in August / September for the Full - time candidates and April / May for the Part - time candidates.</w:t>
      </w:r>
    </w:p>
    <w:p w:rsidR="007274D5" w:rsidRPr="00076BE1" w:rsidRDefault="007274D5" w:rsidP="007274D5">
      <w:pPr>
        <w:jc w:val="both"/>
        <w:rPr>
          <w:b/>
        </w:rPr>
      </w:pPr>
    </w:p>
    <w:p w:rsidR="007274D5" w:rsidRPr="00076BE1" w:rsidRDefault="007274D5" w:rsidP="007274D5">
      <w:pPr>
        <w:jc w:val="both"/>
        <w:rPr>
          <w:b/>
        </w:rPr>
      </w:pPr>
    </w:p>
    <w:p w:rsidR="007274D5" w:rsidRPr="00E85493" w:rsidRDefault="007274D5" w:rsidP="007274D5">
      <w:pPr>
        <w:pStyle w:val="ListParagraph"/>
        <w:numPr>
          <w:ilvl w:val="0"/>
          <w:numId w:val="23"/>
        </w:numPr>
        <w:spacing w:after="0"/>
        <w:ind w:left="360"/>
        <w:rPr>
          <w:rFonts w:ascii="Times New Roman" w:hAnsi="Times New Roman"/>
          <w:b/>
          <w:bCs/>
          <w:sz w:val="24"/>
          <w:szCs w:val="24"/>
        </w:rPr>
      </w:pPr>
      <w:r w:rsidRPr="00E85493">
        <w:rPr>
          <w:rFonts w:ascii="Times New Roman" w:hAnsi="Times New Roman"/>
          <w:b/>
          <w:bCs/>
          <w:sz w:val="24"/>
          <w:szCs w:val="24"/>
        </w:rPr>
        <w:t>End Semester Examination (ESE)</w:t>
      </w:r>
    </w:p>
    <w:p w:rsidR="009F639F" w:rsidRPr="00E85493" w:rsidRDefault="009F639F" w:rsidP="009F639F">
      <w:pPr>
        <w:pStyle w:val="ListParagraph"/>
        <w:numPr>
          <w:ilvl w:val="0"/>
          <w:numId w:val="21"/>
        </w:numPr>
        <w:spacing w:before="240" w:after="0" w:line="360" w:lineRule="auto"/>
        <w:contextualSpacing w:val="0"/>
        <w:jc w:val="both"/>
        <w:rPr>
          <w:rFonts w:ascii="Times New Roman" w:hAnsi="Times New Roman"/>
          <w:sz w:val="24"/>
          <w:szCs w:val="24"/>
        </w:rPr>
      </w:pPr>
      <w:r w:rsidRPr="00E85493">
        <w:rPr>
          <w:rFonts w:ascii="Times New Roman" w:hAnsi="Times New Roman"/>
          <w:sz w:val="24"/>
          <w:szCs w:val="24"/>
        </w:rPr>
        <w:t xml:space="preserve">Each course shall have 75 marks for the End Semester Examination </w:t>
      </w:r>
    </w:p>
    <w:p w:rsidR="009F639F" w:rsidRPr="00E85493" w:rsidRDefault="009F639F" w:rsidP="009F639F">
      <w:pPr>
        <w:pStyle w:val="ListParagraph"/>
        <w:numPr>
          <w:ilvl w:val="0"/>
          <w:numId w:val="21"/>
        </w:numPr>
        <w:spacing w:before="240" w:after="0" w:line="360" w:lineRule="auto"/>
        <w:contextualSpacing w:val="0"/>
        <w:jc w:val="both"/>
        <w:rPr>
          <w:rFonts w:ascii="Times New Roman" w:hAnsi="Times New Roman"/>
          <w:sz w:val="24"/>
          <w:szCs w:val="24"/>
        </w:rPr>
      </w:pPr>
      <w:r w:rsidRPr="00E85493">
        <w:rPr>
          <w:rFonts w:ascii="Times New Roman" w:hAnsi="Times New Roman"/>
          <w:sz w:val="24"/>
          <w:szCs w:val="24"/>
        </w:rPr>
        <w:t>Question papers for the end semester examination of Courses – I, II &amp; III shall be set externally and valued by both external and internal examiners.</w:t>
      </w:r>
    </w:p>
    <w:p w:rsidR="009F639F" w:rsidRPr="00E85493" w:rsidRDefault="009F639F" w:rsidP="009F639F">
      <w:pPr>
        <w:pStyle w:val="ListParagraph"/>
        <w:numPr>
          <w:ilvl w:val="0"/>
          <w:numId w:val="21"/>
        </w:numPr>
        <w:spacing w:before="240" w:after="0" w:line="360" w:lineRule="auto"/>
        <w:contextualSpacing w:val="0"/>
        <w:jc w:val="both"/>
        <w:rPr>
          <w:rFonts w:ascii="Times New Roman" w:hAnsi="Times New Roman"/>
          <w:sz w:val="24"/>
          <w:szCs w:val="24"/>
        </w:rPr>
      </w:pPr>
      <w:r w:rsidRPr="00E85493">
        <w:rPr>
          <w:rFonts w:ascii="Times New Roman" w:hAnsi="Times New Roman"/>
          <w:sz w:val="24"/>
          <w:szCs w:val="24"/>
        </w:rPr>
        <w:t xml:space="preserve">The guide paper (Course IV) shall be set and valued by the respective guide. </w:t>
      </w:r>
    </w:p>
    <w:p w:rsidR="009F639F" w:rsidRPr="00E85493" w:rsidRDefault="009F639F" w:rsidP="009F639F">
      <w:pPr>
        <w:pStyle w:val="ListParagraph"/>
        <w:numPr>
          <w:ilvl w:val="0"/>
          <w:numId w:val="21"/>
        </w:numPr>
        <w:spacing w:before="240" w:after="0" w:line="360" w:lineRule="auto"/>
        <w:contextualSpacing w:val="0"/>
        <w:jc w:val="both"/>
        <w:rPr>
          <w:rFonts w:ascii="Times New Roman" w:hAnsi="Times New Roman"/>
          <w:sz w:val="24"/>
          <w:szCs w:val="24"/>
        </w:rPr>
      </w:pPr>
      <w:r w:rsidRPr="00E85493">
        <w:rPr>
          <w:rFonts w:ascii="Times New Roman" w:hAnsi="Times New Roman"/>
          <w:sz w:val="24"/>
          <w:szCs w:val="24"/>
        </w:rPr>
        <w:t>The candidate shall be declared pass</w:t>
      </w:r>
      <w:r w:rsidR="0058210C">
        <w:rPr>
          <w:rFonts w:ascii="Times New Roman" w:hAnsi="Times New Roman"/>
          <w:sz w:val="24"/>
          <w:szCs w:val="24"/>
        </w:rPr>
        <w:t xml:space="preserve"> in</w:t>
      </w:r>
      <w:r w:rsidRPr="00E85493">
        <w:rPr>
          <w:rFonts w:ascii="Times New Roman" w:hAnsi="Times New Roman"/>
          <w:sz w:val="24"/>
          <w:szCs w:val="24"/>
        </w:rPr>
        <w:t xml:space="preserve"> the Courses I, II, III and IV, if he/she secures a minimum of 50 % marks, each in CIA and ESE.</w:t>
      </w:r>
    </w:p>
    <w:p w:rsidR="007274D5" w:rsidRPr="00E85493" w:rsidRDefault="009F639F" w:rsidP="009F639F">
      <w:pPr>
        <w:pStyle w:val="ListParagraph"/>
        <w:numPr>
          <w:ilvl w:val="0"/>
          <w:numId w:val="21"/>
        </w:numPr>
        <w:spacing w:before="240" w:after="0" w:line="360" w:lineRule="auto"/>
        <w:contextualSpacing w:val="0"/>
        <w:jc w:val="both"/>
        <w:rPr>
          <w:rFonts w:ascii="Times New Roman" w:hAnsi="Times New Roman"/>
          <w:sz w:val="24"/>
          <w:szCs w:val="24"/>
        </w:rPr>
      </w:pPr>
      <w:r w:rsidRPr="00E85493">
        <w:rPr>
          <w:rFonts w:ascii="Times New Roman" w:hAnsi="Times New Roman"/>
          <w:sz w:val="24"/>
          <w:szCs w:val="24"/>
        </w:rPr>
        <w:t>The candidate is eligible to submit the dissertation only on completion of all theory papers successfully.</w:t>
      </w:r>
    </w:p>
    <w:p w:rsidR="007274D5" w:rsidRPr="00076BE1" w:rsidRDefault="007274D5" w:rsidP="007274D5">
      <w:pPr>
        <w:jc w:val="both"/>
        <w:rPr>
          <w:b/>
        </w:rPr>
      </w:pPr>
    </w:p>
    <w:p w:rsidR="009F639F" w:rsidRPr="00CD4FC5" w:rsidRDefault="009F639F" w:rsidP="009F639F">
      <w:pPr>
        <w:spacing w:line="360" w:lineRule="auto"/>
        <w:jc w:val="both"/>
      </w:pPr>
      <w:r w:rsidRPr="00CD4FC5">
        <w:rPr>
          <w:b/>
        </w:rPr>
        <w:t>Improvement in CIA marks</w:t>
      </w:r>
      <w:r w:rsidRPr="00CD4FC5">
        <w:t xml:space="preserve"> </w:t>
      </w:r>
      <w:r w:rsidRPr="00CD4FC5">
        <w:rPr>
          <w:b/>
        </w:rPr>
        <w:t>for M.Phil programmes</w:t>
      </w:r>
      <w:r w:rsidRPr="00CD4FC5">
        <w:t xml:space="preserve"> for the students admitted from the Academic Year 2019-2020 (Students admitted during and prior to 2018-19 shall refer Hand Book on Autonomy –Volume VI for old regulations) </w:t>
      </w:r>
    </w:p>
    <w:p w:rsidR="009F639F" w:rsidRPr="00E85493" w:rsidRDefault="009F639F" w:rsidP="009F639F">
      <w:pPr>
        <w:pStyle w:val="ListParagraph"/>
        <w:numPr>
          <w:ilvl w:val="0"/>
          <w:numId w:val="24"/>
        </w:numPr>
        <w:spacing w:after="0" w:line="360" w:lineRule="auto"/>
        <w:ind w:left="360" w:hanging="360"/>
        <w:contextualSpacing w:val="0"/>
        <w:jc w:val="both"/>
        <w:rPr>
          <w:rFonts w:ascii="Times New Roman" w:hAnsi="Times New Roman"/>
          <w:sz w:val="24"/>
          <w:szCs w:val="24"/>
        </w:rPr>
      </w:pPr>
      <w:r w:rsidRPr="00E85493">
        <w:rPr>
          <w:rFonts w:ascii="Times New Roman" w:hAnsi="Times New Roman"/>
          <w:sz w:val="24"/>
          <w:szCs w:val="24"/>
        </w:rPr>
        <w:t xml:space="preserve">Students of M.Phil programmes who are unable to write the CIA -I with valid reason should get prior permission from the Tutor and HOD concerned and can write the CIA -I with a fee of Rs.200 per paper. Re-test request should be submitted to the COE’s office within 15 days after the conduct of CIA -I. Applications submitted after the deadline will not be considered for the retest. There is no retest for CIA -II.  No </w:t>
      </w:r>
      <w:r w:rsidR="00E85493">
        <w:rPr>
          <w:rFonts w:ascii="Times New Roman" w:hAnsi="Times New Roman"/>
          <w:sz w:val="24"/>
          <w:szCs w:val="24"/>
        </w:rPr>
        <w:t>CIA</w:t>
      </w:r>
      <w:r w:rsidRPr="00E85493">
        <w:rPr>
          <w:rFonts w:ascii="Times New Roman" w:hAnsi="Times New Roman"/>
          <w:sz w:val="24"/>
          <w:szCs w:val="24"/>
        </w:rPr>
        <w:t xml:space="preserve"> improvement will be per</w:t>
      </w:r>
      <w:r w:rsidR="008F04B2">
        <w:rPr>
          <w:rFonts w:ascii="Times New Roman" w:hAnsi="Times New Roman"/>
          <w:sz w:val="24"/>
          <w:szCs w:val="24"/>
        </w:rPr>
        <w:t>mitted for those who secured 12</w:t>
      </w:r>
      <w:r w:rsidRPr="00E85493">
        <w:rPr>
          <w:rFonts w:ascii="Times New Roman" w:hAnsi="Times New Roman"/>
          <w:sz w:val="24"/>
          <w:szCs w:val="24"/>
        </w:rPr>
        <w:t xml:space="preserve"> out of 25 or more marks</w:t>
      </w:r>
      <w:r w:rsidR="00E85493">
        <w:rPr>
          <w:rFonts w:ascii="Times New Roman" w:hAnsi="Times New Roman"/>
          <w:sz w:val="24"/>
          <w:szCs w:val="24"/>
        </w:rPr>
        <w:t>.</w:t>
      </w:r>
      <w:r w:rsidRPr="00E85493">
        <w:rPr>
          <w:rFonts w:ascii="Times New Roman" w:hAnsi="Times New Roman"/>
          <w:sz w:val="24"/>
          <w:szCs w:val="24"/>
        </w:rPr>
        <w:t xml:space="preserve"> </w:t>
      </w:r>
    </w:p>
    <w:p w:rsidR="009F639F" w:rsidRPr="00E85493" w:rsidRDefault="009F639F" w:rsidP="009F639F">
      <w:pPr>
        <w:pStyle w:val="ListParagraph"/>
        <w:numPr>
          <w:ilvl w:val="0"/>
          <w:numId w:val="24"/>
        </w:numPr>
        <w:spacing w:before="240" w:after="0" w:line="360" w:lineRule="auto"/>
        <w:ind w:left="360" w:hanging="360"/>
        <w:contextualSpacing w:val="0"/>
        <w:jc w:val="both"/>
        <w:rPr>
          <w:rFonts w:ascii="Times New Roman" w:hAnsi="Times New Roman"/>
          <w:sz w:val="24"/>
          <w:szCs w:val="24"/>
        </w:rPr>
      </w:pPr>
      <w:r w:rsidRPr="00E85493">
        <w:rPr>
          <w:rFonts w:ascii="Times New Roman" w:hAnsi="Times New Roman"/>
          <w:sz w:val="24"/>
          <w:szCs w:val="24"/>
        </w:rPr>
        <w:t>Students who have failed i</w:t>
      </w:r>
      <w:r w:rsidR="008F04B2">
        <w:rPr>
          <w:rFonts w:ascii="Times New Roman" w:hAnsi="Times New Roman"/>
          <w:sz w:val="24"/>
          <w:szCs w:val="24"/>
        </w:rPr>
        <w:t xml:space="preserve">n the CIA (secured less than 12 </w:t>
      </w:r>
      <w:r w:rsidRPr="00E85493">
        <w:rPr>
          <w:rFonts w:ascii="Times New Roman" w:hAnsi="Times New Roman"/>
          <w:sz w:val="24"/>
          <w:szCs w:val="24"/>
        </w:rPr>
        <w:t xml:space="preserve">marks) are permitted to improve their CIA, on paying a fee of Rs. 500 per paper within 20 days of publication of End Semester </w:t>
      </w:r>
      <w:r w:rsidRPr="00E85493">
        <w:rPr>
          <w:rFonts w:ascii="Times New Roman" w:hAnsi="Times New Roman"/>
          <w:sz w:val="24"/>
          <w:szCs w:val="24"/>
        </w:rPr>
        <w:lastRenderedPageBreak/>
        <w:t xml:space="preserve">Examinations results. Marks secured for the attendance in the particular semester shall be considered for CIA component. </w:t>
      </w:r>
    </w:p>
    <w:p w:rsidR="007274D5" w:rsidRPr="00076BE1" w:rsidRDefault="009F639F" w:rsidP="009F639F">
      <w:pPr>
        <w:spacing w:before="240" w:line="360" w:lineRule="auto"/>
        <w:ind w:left="765" w:hanging="765"/>
        <w:jc w:val="both"/>
      </w:pPr>
      <w:r w:rsidRPr="00CD4FC5">
        <w:rPr>
          <w:b/>
        </w:rPr>
        <w:t>Note:</w:t>
      </w:r>
      <w:r w:rsidRPr="00CD4FC5">
        <w:t xml:space="preserve">  M.Phil. Scholars who complete the Course in more than one attempt / exceeding the stipulated </w:t>
      </w:r>
      <w:r w:rsidR="00BC5F4A">
        <w:t>programme</w:t>
      </w:r>
      <w:r w:rsidRPr="00CD4FC5">
        <w:t xml:space="preserve"> period, will be awarded </w:t>
      </w:r>
      <w:r w:rsidR="008F04B2">
        <w:t>Above average</w:t>
      </w:r>
      <w:r w:rsidRPr="00CD4FC5">
        <w:t xml:space="preserve"> with B Grade.</w:t>
      </w:r>
    </w:p>
    <w:p w:rsidR="007274D5" w:rsidRPr="00E85493" w:rsidRDefault="00E85493" w:rsidP="00E85493">
      <w:pPr>
        <w:rPr>
          <w:b/>
          <w:bCs/>
          <w:lang w:bidi="ta-IN"/>
        </w:rPr>
      </w:pPr>
      <w:r w:rsidRPr="00E85493">
        <w:rPr>
          <w:b/>
          <w:bCs/>
          <w:lang w:bidi="ta-IN"/>
        </w:rPr>
        <w:t>DISSERTATION</w:t>
      </w:r>
    </w:p>
    <w:p w:rsidR="007274D5" w:rsidRPr="00E85493" w:rsidRDefault="007274D5" w:rsidP="007274D5">
      <w:pPr>
        <w:pStyle w:val="ListParagraph"/>
        <w:numPr>
          <w:ilvl w:val="0"/>
          <w:numId w:val="22"/>
        </w:numPr>
        <w:spacing w:before="240" w:after="0" w:line="360" w:lineRule="auto"/>
        <w:contextualSpacing w:val="0"/>
        <w:jc w:val="both"/>
        <w:rPr>
          <w:rFonts w:ascii="Times New Roman" w:hAnsi="Times New Roman"/>
          <w:sz w:val="24"/>
          <w:szCs w:val="24"/>
          <w:lang w:bidi="ta-IN"/>
        </w:rPr>
      </w:pPr>
      <w:r w:rsidRPr="00E85493">
        <w:rPr>
          <w:rFonts w:ascii="Times New Roman" w:hAnsi="Times New Roman"/>
          <w:sz w:val="24"/>
          <w:szCs w:val="24"/>
          <w:lang w:bidi="ta-IN"/>
        </w:rPr>
        <w:t xml:space="preserve">Candidates shall submit three copies of dissertation (two copies to the College and one copy to the guide) not earlier than 5 months from the date of commencement of the second semester in the case of Full-time programme and not earlier than 10 months from the date of start of the second year, in the case of Part-Time programme. The minimum and maximum page limit shall be from 75 to 150 pages respectively. The dissertation </w:t>
      </w:r>
      <w:r w:rsidR="00E85493">
        <w:rPr>
          <w:rFonts w:ascii="Times New Roman" w:hAnsi="Times New Roman"/>
          <w:sz w:val="24"/>
          <w:szCs w:val="24"/>
          <w:lang w:bidi="ta-IN"/>
        </w:rPr>
        <w:t xml:space="preserve">may </w:t>
      </w:r>
      <w:r w:rsidRPr="00E85493">
        <w:rPr>
          <w:rFonts w:ascii="Times New Roman" w:hAnsi="Times New Roman"/>
          <w:sz w:val="24"/>
          <w:szCs w:val="24"/>
          <w:lang w:bidi="ta-IN"/>
        </w:rPr>
        <w:t xml:space="preserve">be printed on both sides of a paper and hard bound of the same is not necessary. </w:t>
      </w:r>
    </w:p>
    <w:p w:rsidR="007274D5" w:rsidRPr="00E85493" w:rsidRDefault="007274D5" w:rsidP="007274D5">
      <w:pPr>
        <w:pStyle w:val="ListParagraph"/>
        <w:numPr>
          <w:ilvl w:val="0"/>
          <w:numId w:val="22"/>
        </w:numPr>
        <w:spacing w:before="240" w:after="0" w:line="360" w:lineRule="auto"/>
        <w:contextualSpacing w:val="0"/>
        <w:jc w:val="both"/>
        <w:rPr>
          <w:rFonts w:ascii="Times New Roman" w:hAnsi="Times New Roman"/>
          <w:sz w:val="24"/>
          <w:szCs w:val="24"/>
          <w:lang w:bidi="ta-IN"/>
        </w:rPr>
      </w:pPr>
      <w:r w:rsidRPr="00E85493">
        <w:rPr>
          <w:rFonts w:ascii="Times New Roman" w:hAnsi="Times New Roman"/>
          <w:sz w:val="24"/>
          <w:szCs w:val="24"/>
          <w:lang w:bidi="ta-IN"/>
        </w:rPr>
        <w:t xml:space="preserve">If a candidate is not able to submit his / her dissertation within the period stated above, he / she shall be given an extension time of </w:t>
      </w:r>
      <w:r w:rsidR="00F41A76">
        <w:rPr>
          <w:rFonts w:ascii="Times New Roman" w:hAnsi="Times New Roman"/>
          <w:sz w:val="24"/>
          <w:szCs w:val="24"/>
          <w:lang w:bidi="ta-IN"/>
        </w:rPr>
        <w:t>3</w:t>
      </w:r>
      <w:r w:rsidRPr="00E85493">
        <w:rPr>
          <w:rFonts w:ascii="Times New Roman" w:hAnsi="Times New Roman"/>
          <w:sz w:val="24"/>
          <w:szCs w:val="24"/>
          <w:lang w:bidi="ta-IN"/>
        </w:rPr>
        <w:t xml:space="preserve"> months in the first instance with a penalty of </w:t>
      </w:r>
      <w:r w:rsidRPr="00E85493">
        <w:rPr>
          <w:rFonts w:ascii="Times New Roman" w:hAnsi="Times New Roman"/>
          <w:b/>
          <w:bCs/>
          <w:sz w:val="24"/>
          <w:szCs w:val="24"/>
          <w:lang w:bidi="ta-IN"/>
        </w:rPr>
        <w:t>Rs.1500/-</w:t>
      </w:r>
      <w:r w:rsidRPr="00E85493">
        <w:rPr>
          <w:rFonts w:ascii="Times New Roman" w:hAnsi="Times New Roman"/>
          <w:sz w:val="24"/>
          <w:szCs w:val="24"/>
          <w:lang w:bidi="ta-IN"/>
        </w:rPr>
        <w:t xml:space="preserve"> and another </w:t>
      </w:r>
      <w:r w:rsidR="00F41A76">
        <w:rPr>
          <w:rFonts w:ascii="Times New Roman" w:hAnsi="Times New Roman"/>
          <w:sz w:val="24"/>
          <w:szCs w:val="24"/>
          <w:lang w:bidi="ta-IN"/>
        </w:rPr>
        <w:t>3</w:t>
      </w:r>
      <w:r w:rsidRPr="00E85493">
        <w:rPr>
          <w:rFonts w:ascii="Times New Roman" w:hAnsi="Times New Roman"/>
          <w:sz w:val="24"/>
          <w:szCs w:val="24"/>
          <w:lang w:bidi="ta-IN"/>
        </w:rPr>
        <w:t xml:space="preserve"> months of  second extension of time with penalty fees of </w:t>
      </w:r>
      <w:r w:rsidRPr="00E85493">
        <w:rPr>
          <w:rFonts w:ascii="Times New Roman" w:hAnsi="Times New Roman"/>
          <w:b/>
          <w:bCs/>
          <w:sz w:val="24"/>
          <w:szCs w:val="24"/>
          <w:lang w:bidi="ta-IN"/>
        </w:rPr>
        <w:t>Rs.3,000/-</w:t>
      </w:r>
    </w:p>
    <w:p w:rsidR="007274D5" w:rsidRPr="00E85493" w:rsidRDefault="007274D5" w:rsidP="007274D5">
      <w:pPr>
        <w:pStyle w:val="ListParagraph"/>
        <w:numPr>
          <w:ilvl w:val="0"/>
          <w:numId w:val="22"/>
        </w:numPr>
        <w:spacing w:before="240" w:after="0" w:line="360" w:lineRule="auto"/>
        <w:contextualSpacing w:val="0"/>
        <w:jc w:val="both"/>
        <w:rPr>
          <w:rFonts w:ascii="Times New Roman" w:hAnsi="Times New Roman"/>
          <w:sz w:val="24"/>
          <w:szCs w:val="24"/>
          <w:lang w:bidi="ta-IN"/>
        </w:rPr>
      </w:pPr>
      <w:r w:rsidRPr="00E85493">
        <w:rPr>
          <w:rFonts w:ascii="Times New Roman" w:hAnsi="Times New Roman"/>
          <w:sz w:val="24"/>
          <w:szCs w:val="24"/>
          <w:lang w:bidi="ta-IN"/>
        </w:rPr>
        <w:t>If a candidate does not submit his / her dissertation even after the two extensions, his / her registration shall be treated as cancelled and he / she has to re-register for the programme. However, the candidate need not write the theory papers again, if he / she has already passed these courses.</w:t>
      </w:r>
    </w:p>
    <w:p w:rsidR="007274D5" w:rsidRPr="00E85493" w:rsidRDefault="007274D5" w:rsidP="007274D5">
      <w:pPr>
        <w:pStyle w:val="ListParagraph"/>
        <w:numPr>
          <w:ilvl w:val="0"/>
          <w:numId w:val="22"/>
        </w:numPr>
        <w:spacing w:before="240" w:after="0" w:line="360" w:lineRule="auto"/>
        <w:contextualSpacing w:val="0"/>
        <w:jc w:val="both"/>
        <w:rPr>
          <w:rFonts w:ascii="Times New Roman" w:hAnsi="Times New Roman"/>
          <w:sz w:val="24"/>
          <w:szCs w:val="24"/>
          <w:lang w:bidi="ta-IN"/>
        </w:rPr>
      </w:pPr>
      <w:r w:rsidRPr="00E85493">
        <w:rPr>
          <w:rFonts w:ascii="Times New Roman" w:hAnsi="Times New Roman"/>
          <w:sz w:val="24"/>
          <w:szCs w:val="24"/>
          <w:lang w:bidi="ta-IN"/>
        </w:rPr>
        <w:t>An</w:t>
      </w:r>
      <w:r w:rsidRPr="00E85493">
        <w:rPr>
          <w:rFonts w:ascii="Times New Roman" w:hAnsi="Times New Roman"/>
          <w:b/>
          <w:bCs/>
          <w:sz w:val="24"/>
          <w:szCs w:val="24"/>
          <w:lang w:bidi="ta-IN"/>
        </w:rPr>
        <w:t xml:space="preserve"> open Viva-Voce </w:t>
      </w:r>
      <w:r w:rsidRPr="00E85493">
        <w:rPr>
          <w:rFonts w:ascii="Times New Roman" w:hAnsi="Times New Roman"/>
          <w:sz w:val="24"/>
          <w:szCs w:val="24"/>
          <w:lang w:bidi="ta-IN"/>
        </w:rPr>
        <w:t xml:space="preserve">shall be conducted by both the external examiner and the supervisor and shall be attended by members of Department Research Committee, faculty members of the departments, other research scholars and other interested experts / researchers with a minimum of 30 members. </w:t>
      </w:r>
    </w:p>
    <w:p w:rsidR="007274D5" w:rsidRPr="00076BE1" w:rsidRDefault="007274D5" w:rsidP="007274D5">
      <w:pPr>
        <w:spacing w:before="240" w:line="360" w:lineRule="auto"/>
        <w:jc w:val="both"/>
        <w:rPr>
          <w:b/>
        </w:rPr>
      </w:pPr>
      <w:r w:rsidRPr="00076BE1">
        <w:rPr>
          <w:b/>
        </w:rPr>
        <w:t>RESTRICTION IN NUMBER OF CHANCES:</w:t>
      </w:r>
    </w:p>
    <w:p w:rsidR="00BD3BD3" w:rsidRPr="00E85493" w:rsidRDefault="00BD3BD3" w:rsidP="00BD3BD3">
      <w:pPr>
        <w:spacing w:before="240" w:line="360" w:lineRule="auto"/>
        <w:jc w:val="both"/>
        <w:rPr>
          <w:b/>
        </w:rPr>
      </w:pPr>
      <w:r w:rsidRPr="00E85493">
        <w:rPr>
          <w:b/>
        </w:rPr>
        <w:t>Full – Time Candidates:</w:t>
      </w:r>
    </w:p>
    <w:p w:rsidR="00BD3BD3" w:rsidRPr="00076BE1" w:rsidRDefault="00BD3BD3" w:rsidP="0058210C">
      <w:pPr>
        <w:spacing w:line="360" w:lineRule="auto"/>
        <w:ind w:right="-90" w:firstLine="720"/>
        <w:jc w:val="both"/>
        <w:rPr>
          <w:bCs/>
        </w:rPr>
      </w:pPr>
      <w:r w:rsidRPr="00076BE1">
        <w:rPr>
          <w:bCs/>
        </w:rPr>
        <w:t xml:space="preserve">No candidate shall be permitted to appear for the written Examination in any Course more than twice or to re-submit the dissertation or appear for the viva voce examination more than twice. Resubmission of a dissertation shall be done with penalty fee, within 6 months from the first of the month which follows the month in which the result of the first attempt is announced. The permitted attempts of </w:t>
      </w:r>
      <w:r w:rsidR="00E85493">
        <w:rPr>
          <w:bCs/>
        </w:rPr>
        <w:t>Part</w:t>
      </w:r>
      <w:r w:rsidRPr="00076BE1">
        <w:rPr>
          <w:bCs/>
        </w:rPr>
        <w:t xml:space="preserve">-I </w:t>
      </w:r>
      <w:r w:rsidR="00E85493">
        <w:rPr>
          <w:bCs/>
        </w:rPr>
        <w:t>and Part-</w:t>
      </w:r>
      <w:r w:rsidRPr="00076BE1">
        <w:rPr>
          <w:bCs/>
        </w:rPr>
        <w:t xml:space="preserve">II Examinations shall be completed within a maximum period of 24 months from the first of the month which follows the month in which the registration was done. </w:t>
      </w:r>
    </w:p>
    <w:p w:rsidR="00BD3BD3" w:rsidRPr="00E85493" w:rsidRDefault="00BD3BD3" w:rsidP="00BD3BD3">
      <w:pPr>
        <w:spacing w:before="240" w:line="360" w:lineRule="auto"/>
        <w:jc w:val="both"/>
        <w:rPr>
          <w:b/>
        </w:rPr>
      </w:pPr>
      <w:r w:rsidRPr="00E85493">
        <w:rPr>
          <w:b/>
        </w:rPr>
        <w:lastRenderedPageBreak/>
        <w:t>Part – Time Candidates:</w:t>
      </w:r>
    </w:p>
    <w:p w:rsidR="00BD3BD3" w:rsidRPr="00076BE1" w:rsidRDefault="00BD3BD3" w:rsidP="0058210C">
      <w:pPr>
        <w:spacing w:line="360" w:lineRule="auto"/>
        <w:ind w:firstLine="720"/>
        <w:jc w:val="both"/>
        <w:rPr>
          <w:bCs/>
        </w:rPr>
      </w:pPr>
      <w:r w:rsidRPr="00076BE1">
        <w:rPr>
          <w:bCs/>
        </w:rPr>
        <w:t xml:space="preserve">No candidate shall be permitted to appear for the written Examination in any Course more than twice or to re-submit the dissertation or appear for the vivavoce more than twice. Resubmission of a dissertation shall be done with penalty fee, within 6 months from the first of the month which follows the month in which the result of the first attempt is announced. The permitted attempts of </w:t>
      </w:r>
      <w:r w:rsidR="00E85493" w:rsidRPr="00E85493">
        <w:rPr>
          <w:bCs/>
        </w:rPr>
        <w:t>Part-I and Part-II</w:t>
      </w:r>
      <w:r w:rsidRPr="00076BE1">
        <w:rPr>
          <w:bCs/>
        </w:rPr>
        <w:t xml:space="preserve"> Examinations shall be completed within a maximum period of 36 months from the first of the month which follows the month in which the registration was done. </w:t>
      </w:r>
    </w:p>
    <w:p w:rsidR="00BD3BD3" w:rsidRDefault="00BD3BD3" w:rsidP="00BD3BD3">
      <w:pPr>
        <w:pStyle w:val="Heading2"/>
        <w:jc w:val="left"/>
      </w:pPr>
      <w:r w:rsidRPr="00076BE1">
        <w:t>RE-REGISTRATION:</w:t>
      </w:r>
    </w:p>
    <w:p w:rsidR="00E85493" w:rsidRPr="00E85493" w:rsidRDefault="00E85493" w:rsidP="00E85493"/>
    <w:p w:rsidR="00BD3BD3" w:rsidRPr="00E85493" w:rsidRDefault="00BD3BD3" w:rsidP="0058210C">
      <w:pPr>
        <w:pStyle w:val="ListParagraph"/>
        <w:numPr>
          <w:ilvl w:val="0"/>
          <w:numId w:val="25"/>
        </w:numPr>
        <w:spacing w:after="0" w:line="360" w:lineRule="auto"/>
        <w:jc w:val="both"/>
        <w:rPr>
          <w:rFonts w:ascii="Times New Roman" w:hAnsi="Times New Roman"/>
          <w:bCs/>
          <w:sz w:val="24"/>
          <w:szCs w:val="24"/>
        </w:rPr>
      </w:pPr>
      <w:r w:rsidRPr="00E85493">
        <w:rPr>
          <w:rFonts w:ascii="Times New Roman" w:hAnsi="Times New Roman"/>
          <w:bCs/>
          <w:sz w:val="24"/>
          <w:szCs w:val="24"/>
        </w:rPr>
        <w:t>The candidates shall be permitted for Re-Registration based on the merit of individual cases.</w:t>
      </w:r>
    </w:p>
    <w:p w:rsidR="00BD3BD3" w:rsidRPr="00E85493" w:rsidRDefault="00BD3BD3" w:rsidP="0058210C">
      <w:pPr>
        <w:pStyle w:val="ListParagraph"/>
        <w:numPr>
          <w:ilvl w:val="0"/>
          <w:numId w:val="25"/>
        </w:numPr>
        <w:spacing w:after="0" w:line="360" w:lineRule="auto"/>
        <w:jc w:val="both"/>
        <w:rPr>
          <w:rFonts w:ascii="Times New Roman" w:hAnsi="Times New Roman"/>
          <w:bCs/>
          <w:sz w:val="24"/>
          <w:szCs w:val="24"/>
        </w:rPr>
      </w:pPr>
      <w:r w:rsidRPr="00E85493">
        <w:rPr>
          <w:rFonts w:ascii="Times New Roman" w:hAnsi="Times New Roman"/>
          <w:bCs/>
          <w:sz w:val="24"/>
          <w:szCs w:val="24"/>
        </w:rPr>
        <w:t xml:space="preserve">While Re-registering, the candidates shall pay the fees prescribed for Second Semester / year. </w:t>
      </w:r>
    </w:p>
    <w:p w:rsidR="00BD3BD3" w:rsidRPr="00E85493" w:rsidRDefault="00BD3BD3" w:rsidP="0058210C">
      <w:pPr>
        <w:pStyle w:val="ListParagraph"/>
        <w:numPr>
          <w:ilvl w:val="0"/>
          <w:numId w:val="25"/>
        </w:numPr>
        <w:spacing w:after="0" w:line="240" w:lineRule="auto"/>
        <w:ind w:left="714" w:hanging="357"/>
        <w:jc w:val="both"/>
        <w:rPr>
          <w:rFonts w:ascii="Times New Roman" w:hAnsi="Times New Roman"/>
          <w:b/>
          <w:bCs/>
          <w:sz w:val="24"/>
          <w:szCs w:val="24"/>
        </w:rPr>
      </w:pPr>
      <w:r w:rsidRPr="00E85493">
        <w:rPr>
          <w:rFonts w:ascii="Times New Roman" w:hAnsi="Times New Roman"/>
          <w:b/>
          <w:bCs/>
          <w:sz w:val="24"/>
          <w:szCs w:val="24"/>
        </w:rPr>
        <w:t xml:space="preserve">The Re-Registration candidates are required to submit the dissertation not earlier than six months and not later than 1 year after the re-registration. No further extension of time shall be given. </w:t>
      </w:r>
    </w:p>
    <w:p w:rsidR="007274D5" w:rsidRPr="00076BE1" w:rsidRDefault="007274D5" w:rsidP="00BD3BD3">
      <w:pPr>
        <w:pStyle w:val="ListParagraph"/>
        <w:spacing w:after="0" w:line="360" w:lineRule="auto"/>
        <w:ind w:right="-540"/>
        <w:jc w:val="both"/>
        <w:rPr>
          <w:rFonts w:ascii="Times New Roman" w:hAnsi="Times New Roman"/>
          <w:b/>
          <w:bCs/>
        </w:rPr>
      </w:pPr>
    </w:p>
    <w:p w:rsidR="007274D5" w:rsidRPr="00076BE1" w:rsidRDefault="007274D5" w:rsidP="007274D5">
      <w:pPr>
        <w:ind w:right="-540"/>
        <w:rPr>
          <w:b/>
          <w:bCs/>
        </w:rPr>
      </w:pPr>
      <w:r w:rsidRPr="00076BE1">
        <w:rPr>
          <w:b/>
          <w:bCs/>
        </w:rPr>
        <w:t xml:space="preserve">Note: </w:t>
      </w:r>
    </w:p>
    <w:p w:rsidR="007274D5" w:rsidRPr="00E85493" w:rsidRDefault="007274D5" w:rsidP="0058210C">
      <w:pPr>
        <w:pStyle w:val="ListParagraph"/>
        <w:numPr>
          <w:ilvl w:val="0"/>
          <w:numId w:val="26"/>
        </w:numPr>
        <w:spacing w:before="240" w:after="0" w:line="240" w:lineRule="auto"/>
        <w:contextualSpacing w:val="0"/>
        <w:rPr>
          <w:rFonts w:ascii="Times New Roman" w:hAnsi="Times New Roman"/>
          <w:bCs/>
          <w:sz w:val="24"/>
          <w:szCs w:val="24"/>
        </w:rPr>
      </w:pPr>
      <w:r w:rsidRPr="00E85493">
        <w:rPr>
          <w:rFonts w:ascii="Times New Roman" w:hAnsi="Times New Roman"/>
          <w:bCs/>
          <w:sz w:val="24"/>
          <w:szCs w:val="24"/>
        </w:rPr>
        <w:t xml:space="preserve">Supplementary Examinations for the theory courses shall be conducted depending upon the nature of the cases. </w:t>
      </w:r>
    </w:p>
    <w:p w:rsidR="007274D5" w:rsidRPr="00E85493" w:rsidRDefault="007274D5" w:rsidP="0058210C">
      <w:pPr>
        <w:pStyle w:val="ListParagraph"/>
        <w:numPr>
          <w:ilvl w:val="0"/>
          <w:numId w:val="26"/>
        </w:numPr>
        <w:spacing w:before="240" w:after="0" w:line="240" w:lineRule="auto"/>
        <w:contextualSpacing w:val="0"/>
        <w:rPr>
          <w:rFonts w:ascii="Times New Roman" w:hAnsi="Times New Roman"/>
          <w:bCs/>
          <w:sz w:val="24"/>
          <w:szCs w:val="24"/>
        </w:rPr>
      </w:pPr>
      <w:r w:rsidRPr="00E85493">
        <w:rPr>
          <w:rFonts w:ascii="Times New Roman" w:hAnsi="Times New Roman"/>
          <w:bCs/>
          <w:sz w:val="24"/>
          <w:szCs w:val="24"/>
        </w:rPr>
        <w:t>For detailed regulations</w:t>
      </w:r>
      <w:r w:rsidR="00361398" w:rsidRPr="00E85493">
        <w:rPr>
          <w:rFonts w:ascii="Times New Roman" w:hAnsi="Times New Roman"/>
          <w:bCs/>
          <w:sz w:val="24"/>
          <w:szCs w:val="24"/>
        </w:rPr>
        <w:t>,</w:t>
      </w:r>
      <w:r w:rsidRPr="00E85493">
        <w:rPr>
          <w:rFonts w:ascii="Times New Roman" w:hAnsi="Times New Roman"/>
          <w:bCs/>
          <w:sz w:val="24"/>
          <w:szCs w:val="24"/>
        </w:rPr>
        <w:t xml:space="preserve"> refer to M.Phil. regulations of Bharathidasan University in the university website framed from time to time.</w:t>
      </w:r>
    </w:p>
    <w:p w:rsidR="007274D5" w:rsidRPr="00076BE1" w:rsidRDefault="007274D5">
      <w:pPr>
        <w:rPr>
          <w:b/>
          <w:bCs/>
          <w:lang w:bidi="ta-IN"/>
        </w:rPr>
      </w:pPr>
      <w:r w:rsidRPr="00076BE1">
        <w:rPr>
          <w:b/>
          <w:bCs/>
          <w:lang w:bidi="ta-IN"/>
        </w:rPr>
        <w:br w:type="page"/>
      </w:r>
    </w:p>
    <w:p w:rsidR="003C2ABC" w:rsidRPr="00076BE1" w:rsidRDefault="003C2ABC" w:rsidP="003C2ABC">
      <w:pPr>
        <w:keepNext/>
        <w:tabs>
          <w:tab w:val="left" w:pos="510"/>
        </w:tabs>
        <w:autoSpaceDE w:val="0"/>
        <w:autoSpaceDN w:val="0"/>
        <w:adjustRightInd w:val="0"/>
        <w:spacing w:after="57"/>
        <w:jc w:val="both"/>
        <w:outlineLvl w:val="3"/>
        <w:rPr>
          <w:b/>
          <w:bCs/>
          <w:lang w:bidi="ta-IN"/>
        </w:rPr>
      </w:pPr>
      <w:r w:rsidRPr="00076BE1">
        <w:rPr>
          <w:b/>
          <w:bCs/>
          <w:lang w:bidi="ta-IN"/>
        </w:rPr>
        <w:lastRenderedPageBreak/>
        <w:t>Subject Code Fixation</w:t>
      </w:r>
    </w:p>
    <w:p w:rsidR="003C2ABC" w:rsidRPr="00076BE1" w:rsidRDefault="003C2ABC" w:rsidP="003C2ABC">
      <w:pPr>
        <w:tabs>
          <w:tab w:val="left" w:pos="510"/>
        </w:tabs>
        <w:autoSpaceDE w:val="0"/>
        <w:autoSpaceDN w:val="0"/>
        <w:adjustRightInd w:val="0"/>
        <w:spacing w:before="240" w:after="57"/>
        <w:jc w:val="both"/>
        <w:rPr>
          <w:lang w:bidi="ta-IN"/>
        </w:rPr>
      </w:pPr>
      <w:r w:rsidRPr="00076BE1">
        <w:rPr>
          <w:lang w:bidi="ta-IN"/>
        </w:rPr>
        <w:tab/>
        <w:t>The following system is adopted for coding the various papers in the different courses.</w:t>
      </w:r>
    </w:p>
    <w:p w:rsidR="003C2ABC" w:rsidRPr="00076BE1" w:rsidRDefault="003C2ABC" w:rsidP="003C2ABC">
      <w:pPr>
        <w:spacing w:before="240"/>
        <w:rPr>
          <w:b/>
        </w:rPr>
      </w:pPr>
      <w:r w:rsidRPr="00076BE1">
        <w:rPr>
          <w:b/>
        </w:rPr>
        <w:t>Illustration:</w:t>
      </w:r>
      <w:r w:rsidRPr="00076BE1">
        <w:t xml:space="preserve"> Th</w:t>
      </w:r>
      <w:r w:rsidR="00BD3BD3" w:rsidRPr="00076BE1">
        <w:t>e Code for UG</w:t>
      </w:r>
      <w:r w:rsidR="00B76D3D">
        <w:t xml:space="preserve"> </w:t>
      </w:r>
      <w:r w:rsidR="00BD3BD3" w:rsidRPr="00076BE1">
        <w:t xml:space="preserve">Course shall be </w:t>
      </w:r>
      <w:r w:rsidR="00BD3BD3" w:rsidRPr="00E85493">
        <w:rPr>
          <w:b/>
        </w:rPr>
        <w:t>20</w:t>
      </w:r>
      <w:r w:rsidRPr="00E85493">
        <w:rPr>
          <w:b/>
        </w:rPr>
        <w:t>U**</w:t>
      </w:r>
      <w:r w:rsidR="00B76D3D" w:rsidRPr="00E85493">
        <w:rPr>
          <w:b/>
        </w:rPr>
        <w:t xml:space="preserve"> # @@ ^^ X</w:t>
      </w:r>
    </w:p>
    <w:p w:rsidR="003C2ABC" w:rsidRPr="00076BE1" w:rsidRDefault="00542CEA" w:rsidP="003C2ABC">
      <w:pPr>
        <w:spacing w:before="240" w:line="360" w:lineRule="auto"/>
        <w:rPr>
          <w:b/>
        </w:rPr>
      </w:pPr>
      <w:r w:rsidRPr="00076BE1">
        <w:rPr>
          <w:b/>
        </w:rPr>
        <w:t>20</w:t>
      </w:r>
      <w:r w:rsidR="003C2ABC" w:rsidRPr="00076BE1">
        <w:rPr>
          <w:b/>
        </w:rPr>
        <w:tab/>
      </w:r>
      <w:r w:rsidR="003C2ABC" w:rsidRPr="00076BE1">
        <w:t>refers to the year of revision</w:t>
      </w:r>
      <w:r w:rsidR="003C2ABC" w:rsidRPr="00076BE1">
        <w:rPr>
          <w:b/>
        </w:rPr>
        <w:t xml:space="preserve"> </w:t>
      </w:r>
    </w:p>
    <w:p w:rsidR="003C2ABC" w:rsidRPr="00076BE1" w:rsidRDefault="003C2ABC" w:rsidP="003C2ABC">
      <w:pPr>
        <w:spacing w:line="360" w:lineRule="auto"/>
      </w:pPr>
      <w:r w:rsidRPr="00076BE1">
        <w:rPr>
          <w:b/>
        </w:rPr>
        <w:t xml:space="preserve">U </w:t>
      </w:r>
      <w:r w:rsidRPr="00076BE1">
        <w:rPr>
          <w:b/>
        </w:rPr>
        <w:tab/>
      </w:r>
      <w:r w:rsidRPr="00076BE1">
        <w:t>refers to Under Graduate</w:t>
      </w:r>
    </w:p>
    <w:p w:rsidR="00272590" w:rsidRDefault="003C2ABC" w:rsidP="003C2ABC">
      <w:pPr>
        <w:spacing w:line="360" w:lineRule="auto"/>
      </w:pPr>
      <w:r w:rsidRPr="00076BE1">
        <w:t>**</w:t>
      </w:r>
      <w:r w:rsidRPr="00076BE1">
        <w:tab/>
        <w:t>refers to Codes for Department</w:t>
      </w:r>
      <w:r w:rsidR="00E05001">
        <w:t xml:space="preserve"> / CN</w:t>
      </w:r>
    </w:p>
    <w:p w:rsidR="00272590" w:rsidRPr="00076BE1" w:rsidRDefault="00272590" w:rsidP="00272590">
      <w:pPr>
        <w:spacing w:line="360" w:lineRule="auto"/>
      </w:pPr>
      <w:r w:rsidRPr="00076BE1">
        <w:rPr>
          <w:b/>
        </w:rPr>
        <w:t>CN</w:t>
      </w:r>
      <w:r w:rsidRPr="00076BE1">
        <w:tab/>
        <w:t>refers to Common Paper</w:t>
      </w:r>
    </w:p>
    <w:p w:rsidR="003C2ABC" w:rsidRDefault="00B76D3D" w:rsidP="003C2ABC">
      <w:pPr>
        <w:spacing w:line="360" w:lineRule="auto"/>
      </w:pPr>
      <w:r>
        <w:rPr>
          <w:b/>
        </w:rPr>
        <w:t>#</w:t>
      </w:r>
      <w:r w:rsidR="003C2ABC" w:rsidRPr="00076BE1">
        <w:tab/>
        <w:t>refers to Semester 1</w:t>
      </w:r>
      <w:r>
        <w:t xml:space="preserve"> /2 / 3/ 4 / 5 /6</w:t>
      </w:r>
    </w:p>
    <w:p w:rsidR="00B76D3D" w:rsidRDefault="00B76D3D" w:rsidP="00B76D3D">
      <w:pPr>
        <w:spacing w:line="360" w:lineRule="auto"/>
        <w:rPr>
          <w:spacing w:val="-1"/>
        </w:rPr>
      </w:pPr>
      <w:r>
        <w:t xml:space="preserve">@@ </w:t>
      </w:r>
      <w:r>
        <w:tab/>
      </w:r>
      <w:r w:rsidRPr="00076BE1">
        <w:t>refers to</w:t>
      </w:r>
      <w:r>
        <w:t xml:space="preserve"> </w:t>
      </w:r>
      <w:r w:rsidR="00272590">
        <w:t>L</w:t>
      </w:r>
      <w:r w:rsidR="00E85493">
        <w:t>C</w:t>
      </w:r>
      <w:r w:rsidR="00272590">
        <w:t xml:space="preserve">/ LE/ </w:t>
      </w:r>
      <w:r w:rsidR="00AF0C84">
        <w:rPr>
          <w:spacing w:val="-1"/>
        </w:rPr>
        <w:t>CC/ AC/ DE/ GE/ SE/ AE</w:t>
      </w:r>
      <w:r>
        <w:rPr>
          <w:spacing w:val="-1"/>
        </w:rPr>
        <w:t xml:space="preserve"> </w:t>
      </w:r>
      <w:r w:rsidR="00272590">
        <w:rPr>
          <w:spacing w:val="-1"/>
        </w:rPr>
        <w:t>/ EA/ EC</w:t>
      </w:r>
    </w:p>
    <w:p w:rsidR="00272590" w:rsidRDefault="00272590" w:rsidP="00B76D3D">
      <w:pPr>
        <w:spacing w:line="360" w:lineRule="auto"/>
      </w:pPr>
      <w:r>
        <w:t>^^</w:t>
      </w:r>
      <w:r>
        <w:tab/>
      </w:r>
      <w:r w:rsidRPr="00076BE1">
        <w:t>refers to</w:t>
      </w:r>
      <w:r>
        <w:t xml:space="preserve"> Course number</w:t>
      </w:r>
    </w:p>
    <w:p w:rsidR="00272590" w:rsidRDefault="00272590" w:rsidP="00272590">
      <w:pPr>
        <w:spacing w:line="360" w:lineRule="auto"/>
      </w:pPr>
      <w:r>
        <w:t>X</w:t>
      </w:r>
      <w:r>
        <w:tab/>
      </w:r>
      <w:r w:rsidRPr="00076BE1">
        <w:t>refers to</w:t>
      </w:r>
      <w:r>
        <w:t xml:space="preserve"> P/ A/ B</w:t>
      </w:r>
    </w:p>
    <w:p w:rsidR="00272590" w:rsidRPr="00076BE1" w:rsidRDefault="00272590" w:rsidP="00272590">
      <w:pPr>
        <w:spacing w:line="360" w:lineRule="auto"/>
      </w:pPr>
      <w:r>
        <w:t>P</w:t>
      </w:r>
      <w:r>
        <w:tab/>
        <w:t>Practical</w:t>
      </w:r>
    </w:p>
    <w:p w:rsidR="003C2ABC" w:rsidRDefault="003C2ABC" w:rsidP="003C2ABC">
      <w:pPr>
        <w:spacing w:line="360" w:lineRule="auto"/>
        <w:rPr>
          <w:spacing w:val="-5"/>
        </w:rPr>
      </w:pPr>
      <w:r w:rsidRPr="00076BE1">
        <w:rPr>
          <w:b/>
        </w:rPr>
        <w:t>L</w:t>
      </w:r>
      <w:r w:rsidR="00E85493">
        <w:rPr>
          <w:b/>
        </w:rPr>
        <w:t>C</w:t>
      </w:r>
      <w:r w:rsidRPr="00076BE1">
        <w:tab/>
        <w:t xml:space="preserve">refers to </w:t>
      </w:r>
      <w:r w:rsidR="00E85493">
        <w:rPr>
          <w:spacing w:val="-5"/>
        </w:rPr>
        <w:t>Language Course</w:t>
      </w:r>
      <w:r w:rsidRPr="00076BE1">
        <w:rPr>
          <w:spacing w:val="-5"/>
        </w:rPr>
        <w:t xml:space="preserve"> (Part I)</w:t>
      </w:r>
    </w:p>
    <w:p w:rsidR="001F0D3F" w:rsidRDefault="001F0D3F" w:rsidP="001F0D3F">
      <w:pPr>
        <w:spacing w:line="360" w:lineRule="auto"/>
        <w:rPr>
          <w:spacing w:val="-5"/>
        </w:rPr>
      </w:pPr>
      <w:r w:rsidRPr="001F0D3F">
        <w:rPr>
          <w:b/>
          <w:spacing w:val="-5"/>
        </w:rPr>
        <w:t>LA</w:t>
      </w:r>
      <w:r>
        <w:rPr>
          <w:b/>
          <w:spacing w:val="-5"/>
        </w:rPr>
        <w:t xml:space="preserve"> </w:t>
      </w:r>
      <w:r>
        <w:rPr>
          <w:b/>
          <w:spacing w:val="-5"/>
        </w:rPr>
        <w:tab/>
      </w:r>
      <w:r w:rsidRPr="00076BE1">
        <w:t xml:space="preserve">refers to </w:t>
      </w:r>
      <w:r>
        <w:rPr>
          <w:spacing w:val="-5"/>
        </w:rPr>
        <w:t>Language Arabic</w:t>
      </w:r>
      <w:r w:rsidRPr="00076BE1">
        <w:rPr>
          <w:spacing w:val="-5"/>
        </w:rPr>
        <w:t xml:space="preserve"> (Part I)</w:t>
      </w:r>
    </w:p>
    <w:p w:rsidR="001F0D3F" w:rsidRDefault="001F0D3F" w:rsidP="001F0D3F">
      <w:pPr>
        <w:spacing w:line="360" w:lineRule="auto"/>
        <w:rPr>
          <w:spacing w:val="-5"/>
        </w:rPr>
      </w:pPr>
      <w:r w:rsidRPr="001F0D3F">
        <w:rPr>
          <w:b/>
          <w:spacing w:val="-5"/>
        </w:rPr>
        <w:t>L</w:t>
      </w:r>
      <w:r>
        <w:rPr>
          <w:b/>
          <w:spacing w:val="-5"/>
        </w:rPr>
        <w:t xml:space="preserve">F </w:t>
      </w:r>
      <w:r>
        <w:rPr>
          <w:b/>
          <w:spacing w:val="-5"/>
        </w:rPr>
        <w:tab/>
      </w:r>
      <w:r w:rsidRPr="00076BE1">
        <w:t xml:space="preserve">refers to </w:t>
      </w:r>
      <w:r>
        <w:rPr>
          <w:spacing w:val="-5"/>
        </w:rPr>
        <w:t>Language French</w:t>
      </w:r>
      <w:r w:rsidRPr="00076BE1">
        <w:rPr>
          <w:spacing w:val="-5"/>
        </w:rPr>
        <w:t xml:space="preserve"> (Part I)</w:t>
      </w:r>
    </w:p>
    <w:p w:rsidR="001F0D3F" w:rsidRDefault="001F0D3F" w:rsidP="001F0D3F">
      <w:pPr>
        <w:spacing w:line="360" w:lineRule="auto"/>
        <w:rPr>
          <w:spacing w:val="-5"/>
        </w:rPr>
      </w:pPr>
      <w:r w:rsidRPr="001F0D3F">
        <w:rPr>
          <w:b/>
          <w:spacing w:val="-5"/>
        </w:rPr>
        <w:t>L</w:t>
      </w:r>
      <w:r>
        <w:rPr>
          <w:b/>
          <w:spacing w:val="-5"/>
        </w:rPr>
        <w:t xml:space="preserve">H </w:t>
      </w:r>
      <w:r>
        <w:rPr>
          <w:b/>
          <w:spacing w:val="-5"/>
        </w:rPr>
        <w:tab/>
      </w:r>
      <w:r w:rsidRPr="00076BE1">
        <w:t xml:space="preserve">refers to </w:t>
      </w:r>
      <w:r>
        <w:rPr>
          <w:spacing w:val="-5"/>
        </w:rPr>
        <w:t>Language Hindi</w:t>
      </w:r>
      <w:r w:rsidRPr="00076BE1">
        <w:rPr>
          <w:spacing w:val="-5"/>
        </w:rPr>
        <w:t xml:space="preserve"> (Part I)</w:t>
      </w:r>
    </w:p>
    <w:p w:rsidR="000E4EED" w:rsidRDefault="000E4EED" w:rsidP="000E4EED">
      <w:pPr>
        <w:spacing w:line="360" w:lineRule="auto"/>
        <w:rPr>
          <w:spacing w:val="-5"/>
        </w:rPr>
      </w:pPr>
      <w:r w:rsidRPr="001F0D3F">
        <w:rPr>
          <w:b/>
          <w:spacing w:val="-5"/>
        </w:rPr>
        <w:t>L</w:t>
      </w:r>
      <w:r>
        <w:rPr>
          <w:b/>
          <w:spacing w:val="-5"/>
        </w:rPr>
        <w:t xml:space="preserve">T </w:t>
      </w:r>
      <w:r>
        <w:rPr>
          <w:b/>
          <w:spacing w:val="-5"/>
        </w:rPr>
        <w:tab/>
      </w:r>
      <w:r w:rsidRPr="00076BE1">
        <w:t xml:space="preserve">refers to </w:t>
      </w:r>
      <w:r>
        <w:rPr>
          <w:spacing w:val="-5"/>
        </w:rPr>
        <w:t>Language Tamil</w:t>
      </w:r>
      <w:r w:rsidRPr="00076BE1">
        <w:rPr>
          <w:spacing w:val="-5"/>
        </w:rPr>
        <w:t xml:space="preserve"> (Part I)</w:t>
      </w:r>
    </w:p>
    <w:p w:rsidR="000E4EED" w:rsidRDefault="000E4EED" w:rsidP="000E4EED">
      <w:pPr>
        <w:spacing w:line="360" w:lineRule="auto"/>
        <w:rPr>
          <w:spacing w:val="-5"/>
        </w:rPr>
      </w:pPr>
      <w:r w:rsidRPr="001F0D3F">
        <w:rPr>
          <w:b/>
          <w:spacing w:val="-5"/>
        </w:rPr>
        <w:t>L</w:t>
      </w:r>
      <w:r>
        <w:rPr>
          <w:b/>
          <w:spacing w:val="-5"/>
        </w:rPr>
        <w:t xml:space="preserve">U </w:t>
      </w:r>
      <w:r>
        <w:rPr>
          <w:b/>
          <w:spacing w:val="-5"/>
        </w:rPr>
        <w:tab/>
      </w:r>
      <w:r w:rsidRPr="00076BE1">
        <w:t xml:space="preserve">refers to </w:t>
      </w:r>
      <w:r>
        <w:rPr>
          <w:spacing w:val="-5"/>
        </w:rPr>
        <w:t xml:space="preserve">Language Urdu </w:t>
      </w:r>
      <w:r w:rsidRPr="00076BE1">
        <w:rPr>
          <w:spacing w:val="-5"/>
        </w:rPr>
        <w:t>(Part I)</w:t>
      </w:r>
    </w:p>
    <w:p w:rsidR="003C2ABC" w:rsidRPr="00076BE1" w:rsidRDefault="00272590" w:rsidP="003C2ABC">
      <w:pPr>
        <w:spacing w:line="360" w:lineRule="auto"/>
      </w:pPr>
      <w:r>
        <w:rPr>
          <w:b/>
        </w:rPr>
        <w:t>L</w:t>
      </w:r>
      <w:r w:rsidR="003C2ABC" w:rsidRPr="00076BE1">
        <w:rPr>
          <w:b/>
        </w:rPr>
        <w:t>E</w:t>
      </w:r>
      <w:r w:rsidR="003C2ABC" w:rsidRPr="00076BE1">
        <w:tab/>
        <w:t xml:space="preserve">refers to </w:t>
      </w:r>
      <w:r w:rsidR="003C2ABC" w:rsidRPr="00076BE1">
        <w:rPr>
          <w:spacing w:val="-5"/>
        </w:rPr>
        <w:t>English (Part II)</w:t>
      </w:r>
    </w:p>
    <w:p w:rsidR="00272590" w:rsidRPr="00076BE1" w:rsidRDefault="00272590" w:rsidP="00272590">
      <w:pPr>
        <w:spacing w:line="360" w:lineRule="auto"/>
      </w:pPr>
      <w:r w:rsidRPr="00076BE1">
        <w:rPr>
          <w:b/>
        </w:rPr>
        <w:t>C</w:t>
      </w:r>
      <w:r>
        <w:rPr>
          <w:b/>
        </w:rPr>
        <w:t>C</w:t>
      </w:r>
      <w:r w:rsidRPr="00076BE1">
        <w:tab/>
        <w:t xml:space="preserve">refers to </w:t>
      </w:r>
      <w:r w:rsidRPr="00076BE1">
        <w:rPr>
          <w:spacing w:val="-1"/>
        </w:rPr>
        <w:t>Core Course (Part III)</w:t>
      </w:r>
    </w:p>
    <w:p w:rsidR="003C2ABC" w:rsidRPr="00076BE1" w:rsidRDefault="003C2ABC" w:rsidP="003C2ABC">
      <w:pPr>
        <w:shd w:val="clear" w:color="auto" w:fill="FFFFFF"/>
        <w:spacing w:line="360" w:lineRule="auto"/>
      </w:pPr>
      <w:r w:rsidRPr="00076BE1">
        <w:rPr>
          <w:b/>
        </w:rPr>
        <w:t>A</w:t>
      </w:r>
      <w:r w:rsidR="00272590">
        <w:rPr>
          <w:b/>
        </w:rPr>
        <w:t>C</w:t>
      </w:r>
      <w:r w:rsidRPr="00076BE1">
        <w:tab/>
        <w:t xml:space="preserve">refers to </w:t>
      </w:r>
      <w:r w:rsidRPr="00076BE1">
        <w:rPr>
          <w:spacing w:val="-3"/>
        </w:rPr>
        <w:t>Allied Course (Part III)</w:t>
      </w:r>
    </w:p>
    <w:p w:rsidR="003C2ABC" w:rsidRPr="00076BE1" w:rsidRDefault="00EF7808" w:rsidP="003C2ABC">
      <w:pPr>
        <w:spacing w:line="360" w:lineRule="auto"/>
      </w:pPr>
      <w:r>
        <w:rPr>
          <w:b/>
        </w:rPr>
        <w:t>DE</w:t>
      </w:r>
      <w:r w:rsidR="003C2ABC" w:rsidRPr="00076BE1">
        <w:tab/>
        <w:t xml:space="preserve">refers to </w:t>
      </w:r>
      <w:r>
        <w:rPr>
          <w:spacing w:val="-2"/>
        </w:rPr>
        <w:t>Discipline Specific</w:t>
      </w:r>
      <w:r w:rsidR="003C2ABC" w:rsidRPr="00076BE1">
        <w:rPr>
          <w:spacing w:val="-2"/>
        </w:rPr>
        <w:t xml:space="preserve"> Elective Course (Part III)</w:t>
      </w:r>
    </w:p>
    <w:p w:rsidR="003C2ABC" w:rsidRPr="00076BE1" w:rsidRDefault="00EF7808" w:rsidP="003C2ABC">
      <w:pPr>
        <w:spacing w:line="360" w:lineRule="auto"/>
        <w:ind w:right="-115"/>
      </w:pPr>
      <w:r>
        <w:t>GE</w:t>
      </w:r>
      <w:r w:rsidR="003C2ABC" w:rsidRPr="00076BE1">
        <w:tab/>
        <w:t xml:space="preserve">refers to </w:t>
      </w:r>
      <w:r>
        <w:rPr>
          <w:spacing w:val="-2"/>
        </w:rPr>
        <w:t>Generic</w:t>
      </w:r>
      <w:r w:rsidR="003C2ABC" w:rsidRPr="00076BE1">
        <w:rPr>
          <w:spacing w:val="-2"/>
        </w:rPr>
        <w:t xml:space="preserve"> Elective Course (Part IV)</w:t>
      </w:r>
    </w:p>
    <w:p w:rsidR="003C2ABC" w:rsidRPr="00076BE1" w:rsidRDefault="003C2ABC" w:rsidP="003C2ABC">
      <w:pPr>
        <w:spacing w:line="360" w:lineRule="auto"/>
      </w:pPr>
      <w:r w:rsidRPr="00076BE1">
        <w:rPr>
          <w:b/>
        </w:rPr>
        <w:t>S</w:t>
      </w:r>
      <w:r w:rsidR="00EF7808">
        <w:rPr>
          <w:b/>
        </w:rPr>
        <w:t>E</w:t>
      </w:r>
      <w:r w:rsidRPr="00076BE1">
        <w:tab/>
        <w:t xml:space="preserve">refers to </w:t>
      </w:r>
      <w:r w:rsidRPr="00076BE1">
        <w:rPr>
          <w:spacing w:val="-3"/>
        </w:rPr>
        <w:t xml:space="preserve">Skill </w:t>
      </w:r>
      <w:r w:rsidR="00EF7808">
        <w:rPr>
          <w:spacing w:val="-3"/>
        </w:rPr>
        <w:t>Enhancement</w:t>
      </w:r>
      <w:r w:rsidRPr="00076BE1">
        <w:rPr>
          <w:spacing w:val="-3"/>
        </w:rPr>
        <w:t xml:space="preserve"> Course (Part IV)</w:t>
      </w:r>
    </w:p>
    <w:p w:rsidR="003C2ABC" w:rsidRPr="00076BE1" w:rsidRDefault="00EF7808" w:rsidP="003C2ABC">
      <w:pPr>
        <w:spacing w:line="360" w:lineRule="auto"/>
      </w:pPr>
      <w:r>
        <w:rPr>
          <w:b/>
        </w:rPr>
        <w:t>A</w:t>
      </w:r>
      <w:r w:rsidR="003C2ABC" w:rsidRPr="00076BE1">
        <w:rPr>
          <w:b/>
        </w:rPr>
        <w:t>E</w:t>
      </w:r>
      <w:r w:rsidR="003C2ABC" w:rsidRPr="00076BE1">
        <w:tab/>
        <w:t xml:space="preserve">refers to </w:t>
      </w:r>
      <w:r>
        <w:rPr>
          <w:spacing w:val="-3"/>
        </w:rPr>
        <w:t>Ability</w:t>
      </w:r>
      <w:r w:rsidRPr="00076BE1">
        <w:rPr>
          <w:spacing w:val="-3"/>
        </w:rPr>
        <w:t xml:space="preserve"> </w:t>
      </w:r>
      <w:r>
        <w:rPr>
          <w:spacing w:val="-3"/>
        </w:rPr>
        <w:t>Enhancement</w:t>
      </w:r>
      <w:r w:rsidRPr="00076BE1">
        <w:rPr>
          <w:spacing w:val="-3"/>
        </w:rPr>
        <w:t xml:space="preserve"> Course </w:t>
      </w:r>
      <w:r w:rsidR="003C2ABC" w:rsidRPr="00076BE1">
        <w:rPr>
          <w:spacing w:val="-4"/>
        </w:rPr>
        <w:t>(Part IV)</w:t>
      </w:r>
    </w:p>
    <w:p w:rsidR="003C2ABC" w:rsidRDefault="003C2ABC" w:rsidP="003C2ABC">
      <w:pPr>
        <w:spacing w:line="360" w:lineRule="auto"/>
        <w:rPr>
          <w:spacing w:val="-4"/>
        </w:rPr>
      </w:pPr>
      <w:r w:rsidRPr="00076BE1">
        <w:rPr>
          <w:b/>
        </w:rPr>
        <w:t>EA</w:t>
      </w:r>
      <w:r w:rsidRPr="00076BE1">
        <w:rPr>
          <w:b/>
        </w:rPr>
        <w:tab/>
      </w:r>
      <w:r w:rsidRPr="00076BE1">
        <w:t xml:space="preserve">refers to Extension Activities </w:t>
      </w:r>
      <w:r w:rsidRPr="00076BE1">
        <w:rPr>
          <w:spacing w:val="-4"/>
        </w:rPr>
        <w:t>(Part V)</w:t>
      </w:r>
    </w:p>
    <w:p w:rsidR="00272590" w:rsidRDefault="00272590" w:rsidP="00272590">
      <w:pPr>
        <w:spacing w:line="360" w:lineRule="auto"/>
      </w:pPr>
      <w:r w:rsidRPr="00076BE1">
        <w:rPr>
          <w:b/>
          <w:bCs/>
        </w:rPr>
        <w:t>EC</w:t>
      </w:r>
      <w:r w:rsidRPr="00076BE1">
        <w:tab/>
        <w:t>refers to Extra Credit Course</w:t>
      </w:r>
    </w:p>
    <w:p w:rsidR="003C2ABC" w:rsidRPr="00076BE1" w:rsidRDefault="00542CEA" w:rsidP="003C2ABC">
      <w:pPr>
        <w:spacing w:line="360" w:lineRule="auto"/>
      </w:pPr>
      <w:r w:rsidRPr="00076BE1">
        <w:rPr>
          <w:b/>
        </w:rPr>
        <w:t>20</w:t>
      </w:r>
      <w:r w:rsidR="003C2ABC" w:rsidRPr="00076BE1">
        <w:rPr>
          <w:b/>
        </w:rPr>
        <w:t xml:space="preserve"> U** 1A</w:t>
      </w:r>
      <w:r w:rsidR="00272590">
        <w:rPr>
          <w:b/>
        </w:rPr>
        <w:t>C</w:t>
      </w:r>
      <w:r w:rsidR="003C2ABC" w:rsidRPr="00076BE1">
        <w:rPr>
          <w:b/>
        </w:rPr>
        <w:t xml:space="preserve">1P      </w:t>
      </w:r>
      <w:r w:rsidR="003C2ABC" w:rsidRPr="00076BE1">
        <w:t xml:space="preserve">refers to </w:t>
      </w:r>
      <w:r w:rsidR="003C2ABC" w:rsidRPr="00076BE1">
        <w:rPr>
          <w:spacing w:val="-1"/>
        </w:rPr>
        <w:t>Practical Papers</w:t>
      </w:r>
    </w:p>
    <w:p w:rsidR="00EF7808" w:rsidRDefault="00EF7808" w:rsidP="00EF7808">
      <w:pPr>
        <w:spacing w:line="360" w:lineRule="auto"/>
      </w:pPr>
      <w:r w:rsidRPr="00076BE1">
        <w:rPr>
          <w:b/>
        </w:rPr>
        <w:t xml:space="preserve">20 U** </w:t>
      </w:r>
      <w:r>
        <w:rPr>
          <w:b/>
        </w:rPr>
        <w:t>AECA</w:t>
      </w:r>
      <w:r w:rsidRPr="00076BE1">
        <w:rPr>
          <w:b/>
        </w:rPr>
        <w:t xml:space="preserve">      </w:t>
      </w:r>
      <w:r w:rsidRPr="00076BE1">
        <w:t>refers to Extra Credit Course</w:t>
      </w:r>
      <w:r>
        <w:t xml:space="preserve"> for all</w:t>
      </w:r>
    </w:p>
    <w:p w:rsidR="0058210C" w:rsidRDefault="0058210C" w:rsidP="00272590">
      <w:pPr>
        <w:rPr>
          <w:b/>
        </w:rPr>
      </w:pPr>
    </w:p>
    <w:p w:rsidR="0058210C" w:rsidRDefault="0058210C" w:rsidP="00272590">
      <w:pPr>
        <w:rPr>
          <w:b/>
        </w:rPr>
      </w:pPr>
    </w:p>
    <w:p w:rsidR="0058210C" w:rsidRDefault="0058210C" w:rsidP="00272590">
      <w:pPr>
        <w:rPr>
          <w:b/>
        </w:rPr>
      </w:pPr>
    </w:p>
    <w:p w:rsidR="0058210C" w:rsidRDefault="0058210C" w:rsidP="00272590">
      <w:pPr>
        <w:rPr>
          <w:b/>
        </w:rPr>
      </w:pPr>
    </w:p>
    <w:p w:rsidR="0058210C" w:rsidRDefault="0058210C" w:rsidP="00272590">
      <w:pPr>
        <w:rPr>
          <w:b/>
        </w:rPr>
      </w:pPr>
    </w:p>
    <w:p w:rsidR="0058210C" w:rsidRDefault="0058210C" w:rsidP="00272590">
      <w:pPr>
        <w:rPr>
          <w:b/>
        </w:rPr>
      </w:pPr>
    </w:p>
    <w:p w:rsidR="0058210C" w:rsidRDefault="0058210C" w:rsidP="00272590">
      <w:pPr>
        <w:rPr>
          <w:b/>
        </w:rPr>
      </w:pPr>
    </w:p>
    <w:p w:rsidR="00272590" w:rsidRPr="00076BE1" w:rsidRDefault="00272590" w:rsidP="00272590">
      <w:pPr>
        <w:rPr>
          <w:b/>
        </w:rPr>
      </w:pPr>
      <w:r w:rsidRPr="00076BE1">
        <w:rPr>
          <w:b/>
        </w:rPr>
        <w:lastRenderedPageBreak/>
        <w:t>Illustration:</w:t>
      </w:r>
      <w:r w:rsidRPr="00076BE1">
        <w:t xml:space="preserve"> Th</w:t>
      </w:r>
      <w:r>
        <w:t>e Code for P</w:t>
      </w:r>
      <w:r w:rsidRPr="00076BE1">
        <w:t>G</w:t>
      </w:r>
      <w:r>
        <w:t xml:space="preserve"> </w:t>
      </w:r>
      <w:r w:rsidRPr="00076BE1">
        <w:t xml:space="preserve">Course shall be </w:t>
      </w:r>
      <w:r w:rsidRPr="00E85493">
        <w:rPr>
          <w:b/>
        </w:rPr>
        <w:t>20P** # @@ ^^ X</w:t>
      </w:r>
    </w:p>
    <w:p w:rsidR="003C2ABC" w:rsidRPr="00076BE1" w:rsidRDefault="003C2ABC" w:rsidP="003C2ABC">
      <w:pPr>
        <w:spacing w:line="360" w:lineRule="auto"/>
      </w:pPr>
      <w:r w:rsidRPr="00076BE1">
        <w:rPr>
          <w:b/>
        </w:rPr>
        <w:t xml:space="preserve">P </w:t>
      </w:r>
      <w:r w:rsidRPr="00076BE1">
        <w:rPr>
          <w:b/>
        </w:rPr>
        <w:tab/>
      </w:r>
      <w:r w:rsidRPr="00076BE1">
        <w:t>refers to Post Graduate</w:t>
      </w:r>
    </w:p>
    <w:p w:rsidR="003C2ABC" w:rsidRDefault="003C2ABC" w:rsidP="003C2ABC">
      <w:pPr>
        <w:spacing w:line="360" w:lineRule="auto"/>
      </w:pPr>
      <w:r w:rsidRPr="00076BE1">
        <w:rPr>
          <w:b/>
        </w:rPr>
        <w:t xml:space="preserve">PW </w:t>
      </w:r>
      <w:r w:rsidRPr="00076BE1">
        <w:rPr>
          <w:b/>
        </w:rPr>
        <w:tab/>
      </w:r>
      <w:r w:rsidRPr="00076BE1">
        <w:t>refers to Project Work</w:t>
      </w:r>
    </w:p>
    <w:p w:rsidR="00272590" w:rsidRPr="00E85493" w:rsidRDefault="00272590" w:rsidP="00E85493">
      <w:pPr>
        <w:spacing w:line="360" w:lineRule="auto"/>
        <w:rPr>
          <w:b/>
        </w:rPr>
      </w:pPr>
      <w:r w:rsidRPr="00E85493">
        <w:rPr>
          <w:b/>
        </w:rPr>
        <w:t>20PCNOC</w:t>
      </w:r>
      <w:r w:rsidRPr="00076BE1">
        <w:rPr>
          <w:b/>
        </w:rPr>
        <w:t xml:space="preserve">      </w:t>
      </w:r>
      <w:r w:rsidRPr="00E85493">
        <w:t>refers to Online Course (</w:t>
      </w:r>
      <w:r w:rsidR="00E85493">
        <w:t>Mandatory</w:t>
      </w:r>
      <w:r w:rsidRPr="00E85493">
        <w:t>)</w:t>
      </w:r>
    </w:p>
    <w:p w:rsidR="00EF7808" w:rsidRPr="00076BE1" w:rsidRDefault="007C345B" w:rsidP="003C2ABC">
      <w:pPr>
        <w:spacing w:line="360" w:lineRule="auto"/>
      </w:pPr>
      <w:r w:rsidRPr="00076BE1">
        <w:rPr>
          <w:b/>
        </w:rPr>
        <w:t>OC</w:t>
      </w:r>
      <w:r w:rsidRPr="00076BE1">
        <w:tab/>
        <w:t>refers to Online Course</w:t>
      </w:r>
    </w:p>
    <w:p w:rsidR="000E4EED" w:rsidRPr="00076BE1" w:rsidRDefault="000E4EED" w:rsidP="000E4EED">
      <w:pPr>
        <w:spacing w:before="240"/>
        <w:rPr>
          <w:b/>
        </w:rPr>
      </w:pPr>
      <w:r w:rsidRPr="00076BE1">
        <w:rPr>
          <w:b/>
        </w:rPr>
        <w:t>Illustration:</w:t>
      </w:r>
      <w:r w:rsidRPr="00076BE1">
        <w:t xml:space="preserve"> Th</w:t>
      </w:r>
      <w:r>
        <w:t xml:space="preserve">e Code for M.Phil. </w:t>
      </w:r>
      <w:r w:rsidRPr="00076BE1">
        <w:t xml:space="preserve">Course shall be </w:t>
      </w:r>
      <w:r w:rsidRPr="00E85493">
        <w:rPr>
          <w:b/>
        </w:rPr>
        <w:t>20</w:t>
      </w:r>
      <w:r>
        <w:rPr>
          <w:b/>
        </w:rPr>
        <w:t>M</w:t>
      </w:r>
      <w:r w:rsidRPr="00E85493">
        <w:rPr>
          <w:b/>
        </w:rPr>
        <w:t>P** # @@ ^^ X</w:t>
      </w:r>
    </w:p>
    <w:p w:rsidR="000E4EED" w:rsidRPr="00076BE1" w:rsidRDefault="000E4EED" w:rsidP="000E4EED"/>
    <w:p w:rsidR="000E4EED" w:rsidRPr="00076BE1" w:rsidRDefault="000E4EED" w:rsidP="000E4EED">
      <w:pPr>
        <w:spacing w:line="360" w:lineRule="auto"/>
      </w:pPr>
      <w:r>
        <w:rPr>
          <w:b/>
        </w:rPr>
        <w:t>M</w:t>
      </w:r>
      <w:r w:rsidRPr="00076BE1">
        <w:rPr>
          <w:b/>
        </w:rPr>
        <w:t xml:space="preserve">P </w:t>
      </w:r>
      <w:r w:rsidRPr="00076BE1">
        <w:rPr>
          <w:b/>
        </w:rPr>
        <w:tab/>
      </w:r>
      <w:r>
        <w:t xml:space="preserve">refers to Master of Philosophy </w:t>
      </w:r>
    </w:p>
    <w:p w:rsidR="000E4EED" w:rsidRDefault="000E4EED" w:rsidP="000E4EED">
      <w:pPr>
        <w:spacing w:line="360" w:lineRule="auto"/>
      </w:pPr>
      <w:r w:rsidRPr="00076BE1">
        <w:rPr>
          <w:b/>
        </w:rPr>
        <w:t>P</w:t>
      </w:r>
      <w:r>
        <w:rPr>
          <w:b/>
        </w:rPr>
        <w:t>D</w:t>
      </w:r>
      <w:r w:rsidRPr="00076BE1">
        <w:rPr>
          <w:b/>
        </w:rPr>
        <w:t xml:space="preserve"> </w:t>
      </w:r>
      <w:r w:rsidRPr="00076BE1">
        <w:rPr>
          <w:b/>
        </w:rPr>
        <w:tab/>
      </w:r>
      <w:r>
        <w:t xml:space="preserve">refers to Project Dissertation </w:t>
      </w: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0E4EED" w:rsidRDefault="000E4EED" w:rsidP="003C2ABC">
      <w:pPr>
        <w:jc w:val="both"/>
        <w:rPr>
          <w:b/>
          <w:bCs/>
        </w:rPr>
      </w:pPr>
    </w:p>
    <w:p w:rsidR="003C2ABC" w:rsidRPr="00076BE1" w:rsidRDefault="003C2ABC" w:rsidP="003C2ABC">
      <w:pPr>
        <w:jc w:val="both"/>
        <w:rPr>
          <w:b/>
          <w:bCs/>
        </w:rPr>
      </w:pPr>
      <w:r w:rsidRPr="00076BE1">
        <w:rPr>
          <w:b/>
          <w:bCs/>
        </w:rPr>
        <w:lastRenderedPageBreak/>
        <w:t>Codes for Departments Offering Languages, Allied, Core and Elective Courses in UG Courses</w:t>
      </w:r>
      <w:r w:rsidR="00272590">
        <w:rPr>
          <w:b/>
          <w:bCs/>
        </w:rPr>
        <w:t>,</w:t>
      </w:r>
      <w:r w:rsidRPr="00076BE1">
        <w:rPr>
          <w:b/>
          <w:bCs/>
        </w:rPr>
        <w:t xml:space="preserve"> </w:t>
      </w:r>
      <w:r w:rsidR="00272590">
        <w:rPr>
          <w:b/>
          <w:bCs/>
        </w:rPr>
        <w:t>Core and Elective in PG Courses and M.Phil.</w:t>
      </w:r>
    </w:p>
    <w:p w:rsidR="003C2ABC" w:rsidRPr="00076BE1" w:rsidRDefault="003C2ABC" w:rsidP="003C2ABC"/>
    <w:p w:rsidR="003C2ABC" w:rsidRPr="00076BE1" w:rsidRDefault="003C2ABC" w:rsidP="003C2ABC">
      <w:pPr>
        <w:spacing w:line="1" w:lineRule="exact"/>
      </w:pPr>
    </w:p>
    <w:tbl>
      <w:tblPr>
        <w:tblW w:w="9408" w:type="dxa"/>
        <w:jc w:val="center"/>
        <w:tblLayout w:type="fixed"/>
        <w:tblCellMar>
          <w:left w:w="40" w:type="dxa"/>
          <w:right w:w="40" w:type="dxa"/>
        </w:tblCellMar>
        <w:tblLook w:val="0000" w:firstRow="0" w:lastRow="0" w:firstColumn="0" w:lastColumn="0" w:noHBand="0" w:noVBand="0"/>
      </w:tblPr>
      <w:tblGrid>
        <w:gridCol w:w="891"/>
        <w:gridCol w:w="6316"/>
        <w:gridCol w:w="2201"/>
      </w:tblGrid>
      <w:tr w:rsidR="003C2ABC" w:rsidRPr="00076BE1" w:rsidTr="00272590">
        <w:trPr>
          <w:trHeight w:hRule="exact" w:val="618"/>
          <w:jc w:val="center"/>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3C2ABC" w:rsidRPr="00076BE1" w:rsidRDefault="003C2ABC" w:rsidP="003C2ABC">
            <w:pPr>
              <w:shd w:val="clear" w:color="auto" w:fill="FFFFFF"/>
              <w:ind w:left="158"/>
              <w:jc w:val="center"/>
            </w:pPr>
            <w:r w:rsidRPr="00076BE1">
              <w:rPr>
                <w:b/>
                <w:bCs/>
              </w:rPr>
              <w:t>S.NO.</w:t>
            </w:r>
          </w:p>
        </w:tc>
        <w:tc>
          <w:tcPr>
            <w:tcW w:w="6316" w:type="dxa"/>
            <w:tcBorders>
              <w:top w:val="single" w:sz="6" w:space="0" w:color="auto"/>
              <w:left w:val="single" w:sz="6" w:space="0" w:color="auto"/>
              <w:bottom w:val="single" w:sz="6" w:space="0" w:color="auto"/>
              <w:right w:val="single" w:sz="6" w:space="0" w:color="auto"/>
            </w:tcBorders>
            <w:shd w:val="clear" w:color="auto" w:fill="FFFFFF"/>
            <w:vAlign w:val="center"/>
          </w:tcPr>
          <w:p w:rsidR="003C2ABC" w:rsidRPr="00076BE1" w:rsidRDefault="003C2ABC" w:rsidP="003C2ABC">
            <w:pPr>
              <w:shd w:val="clear" w:color="auto" w:fill="FFFFFF"/>
              <w:ind w:left="2462"/>
              <w:jc w:val="center"/>
            </w:pPr>
            <w:r w:rsidRPr="00076BE1">
              <w:rPr>
                <w:b/>
                <w:bCs/>
              </w:rPr>
              <w:t>COURSE</w:t>
            </w:r>
          </w:p>
        </w:tc>
        <w:tc>
          <w:tcPr>
            <w:tcW w:w="2201" w:type="dxa"/>
            <w:tcBorders>
              <w:top w:val="single" w:sz="6" w:space="0" w:color="auto"/>
              <w:left w:val="single" w:sz="6" w:space="0" w:color="auto"/>
              <w:bottom w:val="single" w:sz="6" w:space="0" w:color="auto"/>
              <w:right w:val="single" w:sz="6" w:space="0" w:color="auto"/>
            </w:tcBorders>
            <w:shd w:val="clear" w:color="auto" w:fill="FFFFFF"/>
            <w:vAlign w:val="center"/>
          </w:tcPr>
          <w:p w:rsidR="003C2ABC" w:rsidRPr="00076BE1" w:rsidRDefault="00272590" w:rsidP="003C2ABC">
            <w:pPr>
              <w:shd w:val="clear" w:color="auto" w:fill="FFFFFF"/>
              <w:ind w:left="101"/>
              <w:jc w:val="center"/>
            </w:pPr>
            <w:r>
              <w:rPr>
                <w:b/>
                <w:bCs/>
              </w:rPr>
              <w:t>Department</w:t>
            </w:r>
            <w:r w:rsidR="003C2ABC" w:rsidRPr="00076BE1">
              <w:rPr>
                <w:b/>
                <w:bCs/>
              </w:rPr>
              <w:t xml:space="preserve"> CODE</w:t>
            </w:r>
          </w:p>
        </w:tc>
      </w:tr>
      <w:tr w:rsidR="003C2ABC" w:rsidRPr="00076BE1" w:rsidTr="003C2ABC">
        <w:trPr>
          <w:trHeight w:hRule="exact" w:val="252"/>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1.</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211"/>
            </w:pPr>
            <w:r w:rsidRPr="00076BE1">
              <w:t>Arabic (Allied,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AR</w:t>
            </w:r>
          </w:p>
        </w:tc>
      </w:tr>
      <w:tr w:rsidR="003C2ABC"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2.</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211"/>
            </w:pPr>
            <w:r w:rsidRPr="00076BE1">
              <w:t>Bio-Informatics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BI</w:t>
            </w:r>
          </w:p>
        </w:tc>
      </w:tr>
      <w:tr w:rsidR="003C2ABC"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3.</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211"/>
            </w:pPr>
            <w:r w:rsidRPr="00076BE1">
              <w:t>Biotechnology (Allied,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BT</w:t>
            </w:r>
          </w:p>
        </w:tc>
      </w:tr>
      <w:tr w:rsidR="003C2ABC"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4.</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211"/>
            </w:pPr>
            <w:r w:rsidRPr="00076BE1">
              <w:t>Botany (Allied,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BO</w:t>
            </w:r>
          </w:p>
        </w:tc>
      </w:tr>
      <w:tr w:rsidR="003C2ABC"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5.</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211"/>
            </w:pPr>
            <w:r w:rsidRPr="00076BE1">
              <w:t>Business Administration (Allied,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BA</w:t>
            </w:r>
          </w:p>
        </w:tc>
      </w:tr>
      <w:tr w:rsidR="003C2ABC"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6.</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211"/>
            </w:pPr>
            <w:r w:rsidRPr="00076BE1">
              <w:t>Chemistry (Allied,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CH</w:t>
            </w:r>
          </w:p>
        </w:tc>
      </w:tr>
      <w:tr w:rsidR="003C2ABC" w:rsidRPr="00076BE1" w:rsidTr="003C2ABC">
        <w:trPr>
          <w:trHeight w:hRule="exact" w:val="324"/>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7.</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211"/>
            </w:pPr>
            <w:r w:rsidRPr="00076BE1">
              <w:t>Commerce (Allied,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CO</w:t>
            </w:r>
          </w:p>
        </w:tc>
      </w:tr>
      <w:tr w:rsidR="003C2ABC"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8.</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211"/>
            </w:pPr>
            <w:r w:rsidRPr="00076BE1">
              <w:t>Computer Applications (Allied,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CA</w:t>
            </w:r>
          </w:p>
        </w:tc>
      </w:tr>
      <w:tr w:rsidR="003C2ABC"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9.</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211"/>
            </w:pPr>
            <w:r w:rsidRPr="00076BE1">
              <w:t>Computer Science (Allied,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CS</w:t>
            </w:r>
          </w:p>
        </w:tc>
      </w:tr>
      <w:tr w:rsidR="003C2ABC"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10.</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211"/>
            </w:pPr>
            <w:r w:rsidRPr="00076BE1">
              <w:t>Economics (Allied,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EC</w:t>
            </w:r>
          </w:p>
        </w:tc>
      </w:tr>
      <w:tr w:rsidR="003C2ABC"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11.</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211"/>
            </w:pPr>
            <w:r w:rsidRPr="00076BE1">
              <w:t>English (Allied,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EN</w:t>
            </w:r>
          </w:p>
        </w:tc>
      </w:tr>
      <w:tr w:rsidR="003C2ABC" w:rsidRPr="00076BE1" w:rsidTr="00EF7808">
        <w:trPr>
          <w:trHeight w:hRule="exact" w:val="519"/>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12.</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272590" w:rsidRDefault="003C2ABC" w:rsidP="003C2ABC">
            <w:pPr>
              <w:shd w:val="clear" w:color="auto" w:fill="FFFFFF"/>
              <w:ind w:left="211"/>
              <w:rPr>
                <w:spacing w:val="-7"/>
              </w:rPr>
            </w:pPr>
            <w:r w:rsidRPr="00076BE1">
              <w:rPr>
                <w:spacing w:val="-7"/>
              </w:rPr>
              <w:t xml:space="preserve">Fashion Technology &amp; Costume Designing </w:t>
            </w:r>
          </w:p>
          <w:p w:rsidR="003C2ABC" w:rsidRPr="00076BE1" w:rsidRDefault="003C2ABC" w:rsidP="003C2ABC">
            <w:pPr>
              <w:shd w:val="clear" w:color="auto" w:fill="FFFFFF"/>
              <w:ind w:left="211"/>
            </w:pPr>
            <w:r w:rsidRPr="00076BE1">
              <w:rPr>
                <w:spacing w:val="-7"/>
              </w:rPr>
              <w:t>(Allied,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FT</w:t>
            </w:r>
          </w:p>
        </w:tc>
      </w:tr>
      <w:tr w:rsidR="003C2ABC"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13.</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211"/>
            </w:pPr>
            <w:r w:rsidRPr="00076BE1">
              <w:t>French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FR</w:t>
            </w:r>
          </w:p>
        </w:tc>
      </w:tr>
      <w:tr w:rsidR="003C2ABC"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14.</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211"/>
            </w:pPr>
            <w:r w:rsidRPr="00076BE1">
              <w:t>Hindi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HI</w:t>
            </w:r>
          </w:p>
        </w:tc>
      </w:tr>
      <w:tr w:rsidR="003C2ABC" w:rsidRPr="00076BE1" w:rsidTr="003C2ABC">
        <w:trPr>
          <w:trHeight w:hRule="exact" w:val="324"/>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15.</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211"/>
            </w:pPr>
            <w:r w:rsidRPr="00076BE1">
              <w:t>History (Allied,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HS</w:t>
            </w:r>
          </w:p>
        </w:tc>
      </w:tr>
      <w:tr w:rsidR="003C2ABC"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16.</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211"/>
            </w:pPr>
            <w:r w:rsidRPr="00076BE1">
              <w:rPr>
                <w:spacing w:val="-6"/>
              </w:rPr>
              <w:t>Hotel Management &amp; Catering Science (Allied,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HM</w:t>
            </w:r>
          </w:p>
        </w:tc>
      </w:tr>
      <w:tr w:rsidR="003C2ABC"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17.</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211"/>
            </w:pPr>
            <w:r w:rsidRPr="00076BE1">
              <w:t>Information Technology (Allied,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IT</w:t>
            </w:r>
          </w:p>
        </w:tc>
      </w:tr>
      <w:tr w:rsidR="003C2ABC"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18.</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211"/>
            </w:pPr>
            <w:r w:rsidRPr="00076BE1">
              <w:t>Language English</w:t>
            </w:r>
            <w:r w:rsidR="0087316A">
              <w:t xml:space="preserve"> (Part II)</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BD5A93" w:rsidP="003C2ABC">
            <w:pPr>
              <w:shd w:val="clear" w:color="auto" w:fill="FFFFFF"/>
              <w:ind w:left="725"/>
            </w:pPr>
            <w:r w:rsidRPr="00076BE1">
              <w:t>L</w:t>
            </w:r>
            <w:r w:rsidR="003C2ABC" w:rsidRPr="00076BE1">
              <w:t>E</w:t>
            </w:r>
          </w:p>
        </w:tc>
      </w:tr>
      <w:tr w:rsidR="003C2ABC"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19.</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87316A">
            <w:pPr>
              <w:shd w:val="clear" w:color="auto" w:fill="FFFFFF"/>
              <w:ind w:left="211"/>
            </w:pPr>
            <w:r w:rsidRPr="00076BE1">
              <w:t>Language Arabic</w:t>
            </w:r>
            <w:r w:rsidR="0087316A">
              <w:t xml:space="preserve"> (Part I)</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LA</w:t>
            </w:r>
          </w:p>
        </w:tc>
      </w:tr>
      <w:tr w:rsidR="003C2ABC"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20.</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211"/>
            </w:pPr>
            <w:r w:rsidRPr="00076BE1">
              <w:t>Language Hindi</w:t>
            </w:r>
            <w:r w:rsidR="0087316A">
              <w:t xml:space="preserve"> (Part I)</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LH</w:t>
            </w:r>
          </w:p>
        </w:tc>
      </w:tr>
      <w:tr w:rsidR="003C2ABC"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21.</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211"/>
            </w:pPr>
            <w:r w:rsidRPr="00076BE1">
              <w:t>Language French</w:t>
            </w:r>
            <w:r w:rsidR="0087316A">
              <w:t xml:space="preserve"> (Part I)</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LF</w:t>
            </w:r>
          </w:p>
        </w:tc>
      </w:tr>
      <w:tr w:rsidR="003C2ABC"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312"/>
            </w:pPr>
            <w:r w:rsidRPr="00076BE1">
              <w:t>22.</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211"/>
            </w:pPr>
            <w:r w:rsidRPr="00076BE1">
              <w:t>Language Urdu</w:t>
            </w:r>
            <w:r w:rsidR="0087316A">
              <w:t xml:space="preserve"> (Part I)</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3C2ABC" w:rsidRPr="00076BE1" w:rsidRDefault="003C2ABC" w:rsidP="003C2ABC">
            <w:pPr>
              <w:shd w:val="clear" w:color="auto" w:fill="FFFFFF"/>
              <w:ind w:left="725"/>
            </w:pPr>
            <w:r w:rsidRPr="00076BE1">
              <w:t>LU</w:t>
            </w:r>
          </w:p>
        </w:tc>
      </w:tr>
      <w:tr w:rsidR="002612C7" w:rsidRPr="00076BE1" w:rsidTr="003C2ABC">
        <w:trPr>
          <w:trHeight w:hRule="exact" w:val="324"/>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312"/>
            </w:pPr>
            <w:r w:rsidRPr="00076BE1">
              <w:t>23.</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211"/>
            </w:pPr>
            <w:r w:rsidRPr="00076BE1">
              <w:t>Language Tamil</w:t>
            </w:r>
            <w:r w:rsidR="0087316A">
              <w:t xml:space="preserve"> (Part I)</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725"/>
            </w:pPr>
            <w:r w:rsidRPr="00076BE1">
              <w:t>LT</w:t>
            </w:r>
          </w:p>
        </w:tc>
      </w:tr>
      <w:tr w:rsidR="002612C7"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312"/>
            </w:pPr>
            <w:r w:rsidRPr="00076BE1">
              <w:t>24.</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E85493" w:rsidP="002612C7">
            <w:pPr>
              <w:shd w:val="clear" w:color="auto" w:fill="FFFFFF"/>
              <w:ind w:left="211"/>
            </w:pPr>
            <w:r>
              <w:t xml:space="preserve">Master of Business Administration </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725"/>
            </w:pPr>
            <w:r w:rsidRPr="00076BE1">
              <w:t>MBA</w:t>
            </w:r>
          </w:p>
        </w:tc>
      </w:tr>
      <w:tr w:rsidR="002612C7"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312"/>
            </w:pPr>
            <w:r w:rsidRPr="00076BE1">
              <w:t>25.</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211"/>
            </w:pPr>
            <w:r w:rsidRPr="00076BE1">
              <w:t>Management Studies</w:t>
            </w:r>
            <w:r>
              <w:t xml:space="preserve"> (M.Phil.) </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725"/>
            </w:pPr>
            <w:r>
              <w:t>MS</w:t>
            </w:r>
          </w:p>
        </w:tc>
      </w:tr>
      <w:tr w:rsidR="002612C7"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312"/>
            </w:pPr>
            <w:r w:rsidRPr="00076BE1">
              <w:t>26.</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211"/>
            </w:pPr>
            <w:r w:rsidRPr="00076BE1">
              <w:t>Master of Computer Applications</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725"/>
            </w:pPr>
            <w:r w:rsidRPr="00076BE1">
              <w:t>MCA</w:t>
            </w:r>
          </w:p>
        </w:tc>
      </w:tr>
      <w:tr w:rsidR="002612C7"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312"/>
            </w:pPr>
            <w:r w:rsidRPr="00076BE1">
              <w:t>27.</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211"/>
            </w:pPr>
            <w:r w:rsidRPr="00076BE1">
              <w:t>Mathematics (Allied,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725"/>
            </w:pPr>
            <w:r w:rsidRPr="00076BE1">
              <w:t>MA</w:t>
            </w:r>
          </w:p>
        </w:tc>
      </w:tr>
      <w:tr w:rsidR="002612C7"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312"/>
            </w:pPr>
            <w:r w:rsidRPr="00076BE1">
              <w:t>28.</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211"/>
            </w:pPr>
            <w:r w:rsidRPr="00076BE1">
              <w:t>Microbiology (Allied,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725"/>
            </w:pPr>
            <w:r w:rsidRPr="00076BE1">
              <w:t>MB</w:t>
            </w:r>
          </w:p>
        </w:tc>
      </w:tr>
      <w:tr w:rsidR="002612C7"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312"/>
            </w:pPr>
            <w:r w:rsidRPr="00076BE1">
              <w:t>29.</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211"/>
            </w:pPr>
            <w:r w:rsidRPr="00076BE1">
              <w:t>Nutrition and Dietetics (Allied,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725"/>
            </w:pPr>
            <w:r w:rsidRPr="00076BE1">
              <w:t>ND</w:t>
            </w:r>
          </w:p>
        </w:tc>
      </w:tr>
      <w:tr w:rsidR="002612C7"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312"/>
            </w:pPr>
            <w:r w:rsidRPr="00076BE1">
              <w:t>30.</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211"/>
            </w:pPr>
            <w:r w:rsidRPr="00076BE1">
              <w:t>Physics (Allied,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725"/>
            </w:pPr>
            <w:r w:rsidRPr="00076BE1">
              <w:t>PH</w:t>
            </w:r>
          </w:p>
        </w:tc>
      </w:tr>
      <w:tr w:rsidR="002612C7"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312"/>
            </w:pPr>
            <w:r w:rsidRPr="00076BE1">
              <w:t>31.</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211"/>
            </w:pPr>
            <w:r w:rsidRPr="00076BE1">
              <w:t>Social Work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725"/>
            </w:pPr>
            <w:r w:rsidRPr="00076BE1">
              <w:t>SW</w:t>
            </w:r>
          </w:p>
        </w:tc>
      </w:tr>
      <w:tr w:rsidR="002612C7" w:rsidRPr="00076BE1" w:rsidTr="003C2ABC">
        <w:trPr>
          <w:trHeight w:hRule="exact" w:val="324"/>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312"/>
            </w:pPr>
            <w:r w:rsidRPr="00076BE1">
              <w:t>32</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211"/>
            </w:pPr>
            <w:r w:rsidRPr="00076BE1">
              <w:t>Tamil (Allied,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725"/>
            </w:pPr>
            <w:r w:rsidRPr="00076BE1">
              <w:t>TA</w:t>
            </w:r>
          </w:p>
        </w:tc>
      </w:tr>
      <w:tr w:rsidR="002612C7"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312"/>
            </w:pPr>
            <w:r w:rsidRPr="00076BE1">
              <w:t>33.</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211"/>
            </w:pPr>
            <w:r w:rsidRPr="00076BE1">
              <w:t>Urdu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725"/>
            </w:pPr>
            <w:r w:rsidRPr="00076BE1">
              <w:t>UR</w:t>
            </w:r>
          </w:p>
        </w:tc>
      </w:tr>
      <w:tr w:rsidR="002612C7"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312"/>
            </w:pPr>
            <w:r w:rsidRPr="00076BE1">
              <w:t>34.</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211"/>
            </w:pPr>
            <w:r w:rsidRPr="00076BE1">
              <w:t>Visual Communication (Allied,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725"/>
            </w:pPr>
            <w:r w:rsidRPr="00076BE1">
              <w:t>VC</w:t>
            </w:r>
          </w:p>
        </w:tc>
      </w:tr>
      <w:tr w:rsidR="002612C7"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312"/>
            </w:pPr>
            <w:r w:rsidRPr="00076BE1">
              <w:t>35.</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211"/>
            </w:pPr>
            <w:r w:rsidRPr="00076BE1">
              <w:t>Zoology (Allied, Core,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725"/>
            </w:pPr>
            <w:r w:rsidRPr="00076BE1">
              <w:t>ZO</w:t>
            </w:r>
          </w:p>
        </w:tc>
      </w:tr>
      <w:tr w:rsidR="002612C7" w:rsidRPr="00076BE1" w:rsidTr="003C2ABC">
        <w:trPr>
          <w:trHeight w:hRule="exact" w:val="320"/>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312"/>
            </w:pPr>
            <w:r w:rsidRPr="00076BE1">
              <w:t>36.</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211"/>
            </w:pPr>
            <w:r w:rsidRPr="00076BE1">
              <w:t>Physical Education Elective</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725"/>
            </w:pPr>
            <w:r w:rsidRPr="00076BE1">
              <w:t>PE</w:t>
            </w:r>
          </w:p>
        </w:tc>
      </w:tr>
      <w:tr w:rsidR="002612C7" w:rsidRPr="00076BE1" w:rsidTr="003C2ABC">
        <w:trPr>
          <w:trHeight w:hRule="exact" w:val="359"/>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312"/>
            </w:pPr>
            <w:r>
              <w:t>37.</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211"/>
            </w:pPr>
            <w:r w:rsidRPr="00076BE1">
              <w:t>B.Voc. F</w:t>
            </w:r>
            <w:r>
              <w:t>ood Processing and Safety</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725"/>
            </w:pPr>
            <w:r>
              <w:t>FP</w:t>
            </w:r>
          </w:p>
        </w:tc>
      </w:tr>
      <w:tr w:rsidR="002612C7" w:rsidRPr="00076BE1" w:rsidTr="003C2ABC">
        <w:trPr>
          <w:trHeight w:hRule="exact" w:val="359"/>
          <w:jc w:val="center"/>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312"/>
            </w:pPr>
            <w:r>
              <w:t>38.</w:t>
            </w:r>
          </w:p>
        </w:tc>
        <w:tc>
          <w:tcPr>
            <w:tcW w:w="6316"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211"/>
            </w:pPr>
            <w:r w:rsidRPr="00076BE1">
              <w:t xml:space="preserve">B.Voc. </w:t>
            </w:r>
            <w:r>
              <w:t xml:space="preserve">Apparel and Fashion </w:t>
            </w:r>
            <w:r w:rsidR="0087316A">
              <w:t>Design</w:t>
            </w:r>
          </w:p>
        </w:tc>
        <w:tc>
          <w:tcPr>
            <w:tcW w:w="2201" w:type="dxa"/>
            <w:tcBorders>
              <w:top w:val="single" w:sz="6" w:space="0" w:color="auto"/>
              <w:left w:val="single" w:sz="6" w:space="0" w:color="auto"/>
              <w:bottom w:val="single" w:sz="6" w:space="0" w:color="auto"/>
              <w:right w:val="single" w:sz="6" w:space="0" w:color="auto"/>
            </w:tcBorders>
            <w:shd w:val="clear" w:color="auto" w:fill="FFFFFF"/>
          </w:tcPr>
          <w:p w:rsidR="002612C7" w:rsidRPr="00076BE1" w:rsidRDefault="002612C7" w:rsidP="002612C7">
            <w:pPr>
              <w:shd w:val="clear" w:color="auto" w:fill="FFFFFF"/>
              <w:ind w:left="725"/>
            </w:pPr>
            <w:r>
              <w:t>AF</w:t>
            </w:r>
          </w:p>
        </w:tc>
      </w:tr>
    </w:tbl>
    <w:p w:rsidR="00E85493" w:rsidRPr="00E85493" w:rsidRDefault="00E85493" w:rsidP="00E85493">
      <w:pPr>
        <w:keepNext/>
        <w:tabs>
          <w:tab w:val="left" w:pos="510"/>
        </w:tabs>
        <w:autoSpaceDE w:val="0"/>
        <w:autoSpaceDN w:val="0"/>
        <w:adjustRightInd w:val="0"/>
        <w:spacing w:after="57" w:line="360" w:lineRule="auto"/>
        <w:jc w:val="both"/>
        <w:outlineLvl w:val="3"/>
        <w:rPr>
          <w:b/>
        </w:rPr>
      </w:pPr>
      <w:r w:rsidRPr="00E85493">
        <w:rPr>
          <w:b/>
        </w:rPr>
        <w:lastRenderedPageBreak/>
        <w:t xml:space="preserve">Disciplinary Action on Malpractice in the Examinations </w:t>
      </w:r>
    </w:p>
    <w:p w:rsidR="00E85493" w:rsidRPr="00E85493" w:rsidRDefault="00E85493" w:rsidP="00E85493">
      <w:pPr>
        <w:keepNext/>
        <w:tabs>
          <w:tab w:val="left" w:pos="510"/>
        </w:tabs>
        <w:autoSpaceDE w:val="0"/>
        <w:autoSpaceDN w:val="0"/>
        <w:adjustRightInd w:val="0"/>
        <w:spacing w:after="57" w:line="360" w:lineRule="auto"/>
        <w:jc w:val="both"/>
        <w:outlineLvl w:val="3"/>
      </w:pPr>
      <w:r w:rsidRPr="00E85493">
        <w:t xml:space="preserve">1. The Students should not indulge in any form of malpractice during CIA tests and </w:t>
      </w:r>
      <w:r w:rsidR="002179C0">
        <w:t xml:space="preserve">End </w:t>
      </w:r>
      <w:r w:rsidRPr="00E85493">
        <w:t xml:space="preserve">Semester Examinations. </w:t>
      </w:r>
    </w:p>
    <w:p w:rsidR="00E85493" w:rsidRPr="00E85493" w:rsidRDefault="00E85493" w:rsidP="00E85493">
      <w:pPr>
        <w:keepNext/>
        <w:tabs>
          <w:tab w:val="left" w:pos="510"/>
        </w:tabs>
        <w:autoSpaceDE w:val="0"/>
        <w:autoSpaceDN w:val="0"/>
        <w:adjustRightInd w:val="0"/>
        <w:spacing w:after="57" w:line="360" w:lineRule="auto"/>
        <w:jc w:val="both"/>
        <w:outlineLvl w:val="3"/>
      </w:pPr>
      <w:r w:rsidRPr="00E85493">
        <w:t xml:space="preserve">2. The Students will not be permitted, if he writes examination with Mobile Phone and keeping the same with or without </w:t>
      </w:r>
      <w:r w:rsidR="002179C0">
        <w:t xml:space="preserve">the </w:t>
      </w:r>
      <w:r w:rsidRPr="00E85493">
        <w:t xml:space="preserve">knowledge of the Invigilator. </w:t>
      </w:r>
    </w:p>
    <w:p w:rsidR="00E85493" w:rsidRPr="00E85493" w:rsidRDefault="00E85493" w:rsidP="00E85493">
      <w:pPr>
        <w:keepNext/>
        <w:tabs>
          <w:tab w:val="left" w:pos="510"/>
        </w:tabs>
        <w:autoSpaceDE w:val="0"/>
        <w:autoSpaceDN w:val="0"/>
        <w:adjustRightInd w:val="0"/>
        <w:spacing w:after="57" w:line="360" w:lineRule="auto"/>
        <w:jc w:val="both"/>
        <w:outlineLvl w:val="3"/>
      </w:pPr>
      <w:r w:rsidRPr="00E85493">
        <w:t>3. All the registered papers (except project work) of the candidates will be cancelled, if they indulge in Malpractice (possession or attempt to copy) in CIA Tests or End Semester Examination of a particular semester.</w:t>
      </w:r>
    </w:p>
    <w:p w:rsidR="00434097" w:rsidRPr="00076BE1" w:rsidRDefault="00434097" w:rsidP="00434097">
      <w:pPr>
        <w:keepNext/>
        <w:tabs>
          <w:tab w:val="left" w:pos="510"/>
        </w:tabs>
        <w:autoSpaceDE w:val="0"/>
        <w:autoSpaceDN w:val="0"/>
        <w:adjustRightInd w:val="0"/>
        <w:spacing w:after="57" w:line="360" w:lineRule="auto"/>
        <w:jc w:val="both"/>
        <w:outlineLvl w:val="3"/>
        <w:rPr>
          <w:b/>
        </w:rPr>
      </w:pPr>
      <w:r w:rsidRPr="00076BE1">
        <w:rPr>
          <w:b/>
        </w:rPr>
        <w:t>Grievance Redressal Cell:</w:t>
      </w:r>
      <w:r w:rsidR="003D4EA1" w:rsidRPr="00076BE1">
        <w:rPr>
          <w:b/>
        </w:rPr>
        <w:t xml:space="preserve"> </w:t>
      </w:r>
    </w:p>
    <w:p w:rsidR="00EF7808" w:rsidRDefault="00EF7808" w:rsidP="00434097">
      <w:pPr>
        <w:keepNext/>
        <w:autoSpaceDE w:val="0"/>
        <w:autoSpaceDN w:val="0"/>
        <w:adjustRightInd w:val="0"/>
        <w:spacing w:after="57" w:line="360" w:lineRule="auto"/>
        <w:ind w:firstLine="720"/>
        <w:jc w:val="both"/>
        <w:outlineLvl w:val="3"/>
      </w:pPr>
      <w:r>
        <w:t xml:space="preserve">To deal with matters relating to the redressal of genuine and valid grievances of the students concerning academic and examination related matters and also to suggest corrective measures. </w:t>
      </w:r>
    </w:p>
    <w:p w:rsidR="00EF7808" w:rsidRDefault="00EF7808" w:rsidP="00434097">
      <w:pPr>
        <w:keepNext/>
        <w:autoSpaceDE w:val="0"/>
        <w:autoSpaceDN w:val="0"/>
        <w:adjustRightInd w:val="0"/>
        <w:spacing w:after="57" w:line="360" w:lineRule="auto"/>
        <w:ind w:firstLine="720"/>
        <w:jc w:val="both"/>
        <w:outlineLvl w:val="3"/>
      </w:pPr>
      <w:r>
        <w:t xml:space="preserve">To make a systematic enquiry into any written complaint lodged by any student </w:t>
      </w:r>
      <w:r w:rsidR="002179C0">
        <w:t>regarding his / her C</w:t>
      </w:r>
      <w:r>
        <w:t xml:space="preserve">ontinuous Internal Assessment or </w:t>
      </w:r>
      <w:r w:rsidR="002179C0">
        <w:t>End Semester</w:t>
      </w:r>
      <w:r>
        <w:t xml:space="preserve"> examination marks and suggest appropriate corrective actions. </w:t>
      </w:r>
    </w:p>
    <w:p w:rsidR="00EF7808" w:rsidRPr="002179C0" w:rsidRDefault="00EF7808" w:rsidP="00EF7808">
      <w:pPr>
        <w:pStyle w:val="ListParagraph"/>
        <w:keepNext/>
        <w:numPr>
          <w:ilvl w:val="0"/>
          <w:numId w:val="35"/>
        </w:numPr>
        <w:autoSpaceDE w:val="0"/>
        <w:autoSpaceDN w:val="0"/>
        <w:adjustRightInd w:val="0"/>
        <w:spacing w:after="57" w:line="360" w:lineRule="auto"/>
        <w:jc w:val="both"/>
        <w:outlineLvl w:val="3"/>
        <w:rPr>
          <w:rFonts w:ascii="Times New Roman" w:hAnsi="Times New Roman"/>
          <w:sz w:val="24"/>
          <w:szCs w:val="24"/>
        </w:rPr>
      </w:pPr>
      <w:r w:rsidRPr="002179C0">
        <w:rPr>
          <w:rFonts w:ascii="Times New Roman" w:hAnsi="Times New Roman"/>
          <w:sz w:val="24"/>
          <w:szCs w:val="24"/>
        </w:rPr>
        <w:t>The students are informed that there will be a Grievance Letter Box</w:t>
      </w:r>
      <w:r w:rsidR="002179C0">
        <w:rPr>
          <w:rFonts w:ascii="Times New Roman" w:hAnsi="Times New Roman"/>
          <w:sz w:val="24"/>
          <w:szCs w:val="24"/>
        </w:rPr>
        <w:t>es</w:t>
      </w:r>
      <w:r w:rsidR="000E4EED">
        <w:rPr>
          <w:rFonts w:ascii="Times New Roman" w:hAnsi="Times New Roman"/>
          <w:sz w:val="24"/>
          <w:szCs w:val="24"/>
        </w:rPr>
        <w:t xml:space="preserve"> </w:t>
      </w:r>
      <w:r w:rsidR="002179C0">
        <w:rPr>
          <w:rFonts w:ascii="Times New Roman" w:hAnsi="Times New Roman"/>
          <w:sz w:val="24"/>
          <w:szCs w:val="24"/>
        </w:rPr>
        <w:t>each</w:t>
      </w:r>
      <w:r w:rsidR="000E4EED">
        <w:rPr>
          <w:rFonts w:ascii="Times New Roman" w:hAnsi="Times New Roman"/>
          <w:sz w:val="24"/>
          <w:szCs w:val="24"/>
        </w:rPr>
        <w:t xml:space="preserve"> in</w:t>
      </w:r>
      <w:r w:rsidRPr="002179C0">
        <w:rPr>
          <w:rFonts w:ascii="Times New Roman" w:hAnsi="Times New Roman"/>
          <w:sz w:val="24"/>
          <w:szCs w:val="24"/>
        </w:rPr>
        <w:t xml:space="preserve"> General Library, Men Office (Aided), Women Office, Canteen (West Gate), Co-operate Society and Dining Halls of Hostels. </w:t>
      </w:r>
    </w:p>
    <w:p w:rsidR="00EF7808" w:rsidRPr="002179C0" w:rsidRDefault="00EF7808" w:rsidP="00EF7808">
      <w:pPr>
        <w:pStyle w:val="ListParagraph"/>
        <w:keepNext/>
        <w:numPr>
          <w:ilvl w:val="0"/>
          <w:numId w:val="35"/>
        </w:numPr>
        <w:autoSpaceDE w:val="0"/>
        <w:autoSpaceDN w:val="0"/>
        <w:adjustRightInd w:val="0"/>
        <w:spacing w:after="57" w:line="360" w:lineRule="auto"/>
        <w:jc w:val="both"/>
        <w:outlineLvl w:val="3"/>
        <w:rPr>
          <w:rFonts w:ascii="Times New Roman" w:hAnsi="Times New Roman"/>
          <w:sz w:val="24"/>
          <w:szCs w:val="24"/>
        </w:rPr>
      </w:pPr>
      <w:r w:rsidRPr="002179C0">
        <w:rPr>
          <w:rFonts w:ascii="Times New Roman" w:hAnsi="Times New Roman"/>
          <w:sz w:val="24"/>
          <w:szCs w:val="24"/>
        </w:rPr>
        <w:t xml:space="preserve">The letter of grievance should contain the name, roll number, class of the student and should be duly signed with date. The letter of grievance may be handed over to the Convenor, in person or dropped in the grievance letter box. </w:t>
      </w:r>
    </w:p>
    <w:p w:rsidR="00EF7808" w:rsidRPr="002179C0" w:rsidRDefault="00EF7808" w:rsidP="00EF7808">
      <w:pPr>
        <w:pStyle w:val="ListParagraph"/>
        <w:keepNext/>
        <w:numPr>
          <w:ilvl w:val="0"/>
          <w:numId w:val="35"/>
        </w:numPr>
        <w:autoSpaceDE w:val="0"/>
        <w:autoSpaceDN w:val="0"/>
        <w:adjustRightInd w:val="0"/>
        <w:spacing w:after="57" w:line="360" w:lineRule="auto"/>
        <w:jc w:val="both"/>
        <w:outlineLvl w:val="3"/>
        <w:rPr>
          <w:rFonts w:ascii="Times New Roman" w:hAnsi="Times New Roman"/>
          <w:bCs/>
          <w:sz w:val="24"/>
          <w:szCs w:val="24"/>
          <w:lang w:bidi="ta-IN"/>
        </w:rPr>
      </w:pPr>
      <w:r w:rsidRPr="002179C0">
        <w:rPr>
          <w:rFonts w:ascii="Times New Roman" w:hAnsi="Times New Roman"/>
          <w:sz w:val="24"/>
          <w:szCs w:val="24"/>
        </w:rPr>
        <w:t>The Convenor shall collect and number the letters serially, go through the letters and arrange for the redressal of grievance of the students and report the same in the monthly meeting of Grievance Appeal Committee</w:t>
      </w:r>
      <w:r w:rsidR="002179C0">
        <w:rPr>
          <w:rFonts w:ascii="Times New Roman" w:hAnsi="Times New Roman"/>
          <w:sz w:val="24"/>
          <w:szCs w:val="24"/>
        </w:rPr>
        <w:t>.</w:t>
      </w:r>
      <w:r w:rsidRPr="002179C0">
        <w:rPr>
          <w:rFonts w:ascii="Times New Roman" w:hAnsi="Times New Roman"/>
          <w:sz w:val="24"/>
          <w:szCs w:val="24"/>
        </w:rPr>
        <w:t xml:space="preserve"> </w:t>
      </w:r>
    </w:p>
    <w:p w:rsidR="00AF13A1" w:rsidRPr="000E4EED" w:rsidRDefault="00AF13A1" w:rsidP="00AF13A1">
      <w:pPr>
        <w:rPr>
          <w:b/>
          <w:color w:val="000000" w:themeColor="text1"/>
          <w:lang w:bidi="ta-IN"/>
        </w:rPr>
      </w:pPr>
      <w:r w:rsidRPr="000E4EED">
        <w:rPr>
          <w:b/>
          <w:color w:val="000000" w:themeColor="text1"/>
          <w:lang w:bidi="ta-IN"/>
        </w:rPr>
        <w:t>FOUNDATION COURSES FOR UG STUDENTS</w:t>
      </w:r>
    </w:p>
    <w:p w:rsidR="00AF13A1" w:rsidRPr="000E4EED" w:rsidRDefault="00AF13A1" w:rsidP="00AF13A1">
      <w:pPr>
        <w:autoSpaceDE w:val="0"/>
        <w:autoSpaceDN w:val="0"/>
        <w:adjustRightInd w:val="0"/>
        <w:spacing w:before="240" w:after="85" w:line="360" w:lineRule="auto"/>
        <w:jc w:val="both"/>
        <w:rPr>
          <w:color w:val="000000" w:themeColor="text1"/>
          <w:lang w:bidi="ta-IN"/>
        </w:rPr>
      </w:pPr>
      <w:r w:rsidRPr="000E4EED">
        <w:rPr>
          <w:color w:val="000000" w:themeColor="text1"/>
          <w:lang w:bidi="ta-IN"/>
        </w:rPr>
        <w:t xml:space="preserve">Bridge Course in English and Computer Literacy classes are to be conducted 3 days each for all the </w:t>
      </w:r>
      <w:r w:rsidRPr="000E4EED">
        <w:rPr>
          <w:color w:val="000000" w:themeColor="text1"/>
          <w:lang w:bidi="ta-IN"/>
        </w:rPr>
        <w:br/>
        <w:t xml:space="preserve">I year UG students while commencing the academic year. As the courses are mandatory to all the students as suggested by NAAC, the attendance is made compulsory.  </w:t>
      </w:r>
    </w:p>
    <w:sectPr w:rsidR="00AF13A1" w:rsidRPr="000E4EED" w:rsidSect="00076BE1">
      <w:footerReference w:type="default" r:id="rId8"/>
      <w:pgSz w:w="11907" w:h="16839" w:code="9"/>
      <w:pgMar w:top="1260" w:right="837" w:bottom="126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6B7" w:rsidRDefault="001E16B7" w:rsidP="00F248C5">
      <w:r>
        <w:separator/>
      </w:r>
    </w:p>
  </w:endnote>
  <w:endnote w:type="continuationSeparator" w:id="0">
    <w:p w:rsidR="001E16B7" w:rsidRDefault="001E16B7" w:rsidP="00F2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mini">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4374"/>
      <w:docPartObj>
        <w:docPartGallery w:val="Page Numbers (Bottom of Page)"/>
        <w:docPartUnique/>
      </w:docPartObj>
    </w:sdtPr>
    <w:sdtEndPr/>
    <w:sdtContent>
      <w:p w:rsidR="008F04B2" w:rsidRDefault="001E16B7">
        <w:pPr>
          <w:pStyle w:val="Footer"/>
          <w:jc w:val="center"/>
        </w:pPr>
        <w:r>
          <w:fldChar w:fldCharType="begin"/>
        </w:r>
        <w:r>
          <w:instrText xml:space="preserve"> PAGE   \* MERGEFORMAT </w:instrText>
        </w:r>
        <w:r>
          <w:fldChar w:fldCharType="separate"/>
        </w:r>
        <w:r w:rsidR="00F26A48">
          <w:rPr>
            <w:noProof/>
          </w:rPr>
          <w:t>1</w:t>
        </w:r>
        <w:r>
          <w:rPr>
            <w:noProof/>
          </w:rPr>
          <w:fldChar w:fldCharType="end"/>
        </w:r>
      </w:p>
    </w:sdtContent>
  </w:sdt>
  <w:p w:rsidR="008F04B2" w:rsidRDefault="008F04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6B7" w:rsidRDefault="001E16B7" w:rsidP="00F248C5">
      <w:r>
        <w:separator/>
      </w:r>
    </w:p>
  </w:footnote>
  <w:footnote w:type="continuationSeparator" w:id="0">
    <w:p w:rsidR="001E16B7" w:rsidRDefault="001E16B7" w:rsidP="00F248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647"/>
    <w:multiLevelType w:val="hybridMultilevel"/>
    <w:tmpl w:val="A566A2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DFC3A62"/>
    <w:multiLevelType w:val="hybridMultilevel"/>
    <w:tmpl w:val="A164F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4214C"/>
    <w:multiLevelType w:val="hybridMultilevel"/>
    <w:tmpl w:val="187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A36E1"/>
    <w:multiLevelType w:val="multilevel"/>
    <w:tmpl w:val="139C8456"/>
    <w:lvl w:ilvl="0">
      <w:start w:val="1"/>
      <w:numFmt w:val="decimal"/>
      <w:lvlText w:val="%1."/>
      <w:lvlJc w:val="left"/>
      <w:pPr>
        <w:ind w:left="72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 w15:restartNumberingAfterBreak="0">
    <w:nsid w:val="114C340E"/>
    <w:multiLevelType w:val="hybridMultilevel"/>
    <w:tmpl w:val="BB7E4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74441"/>
    <w:multiLevelType w:val="hybridMultilevel"/>
    <w:tmpl w:val="DAA4886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1752594E"/>
    <w:multiLevelType w:val="hybridMultilevel"/>
    <w:tmpl w:val="40EAE50A"/>
    <w:lvl w:ilvl="0" w:tplc="00AAD31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77BCC"/>
    <w:multiLevelType w:val="hybridMultilevel"/>
    <w:tmpl w:val="2BD0532A"/>
    <w:lvl w:ilvl="0" w:tplc="00AAD31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C0A21"/>
    <w:multiLevelType w:val="hybridMultilevel"/>
    <w:tmpl w:val="B37C4C54"/>
    <w:lvl w:ilvl="0" w:tplc="0409001B">
      <w:start w:val="1"/>
      <w:numFmt w:val="lowerRoman"/>
      <w:lvlText w:val="%1."/>
      <w:lvlJc w:val="right"/>
      <w:pPr>
        <w:ind w:left="720" w:hanging="360"/>
      </w:pPr>
    </w:lvl>
    <w:lvl w:ilvl="1" w:tplc="DF02F356">
      <w:start w:val="1"/>
      <w:numFmt w:val="decimal"/>
      <w:lvlText w:val="%2."/>
      <w:lvlJc w:val="left"/>
      <w:pPr>
        <w:ind w:left="1440" w:hanging="360"/>
      </w:pPr>
      <w:rPr>
        <w:rFonts w:hint="default"/>
      </w:rPr>
    </w:lvl>
    <w:lvl w:ilvl="2" w:tplc="AFA863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33276"/>
    <w:multiLevelType w:val="hybridMultilevel"/>
    <w:tmpl w:val="BB7E4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D1758"/>
    <w:multiLevelType w:val="hybridMultilevel"/>
    <w:tmpl w:val="2BD0532A"/>
    <w:lvl w:ilvl="0" w:tplc="00AAD31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8490A"/>
    <w:multiLevelType w:val="hybridMultilevel"/>
    <w:tmpl w:val="A8DEFE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B384D49"/>
    <w:multiLevelType w:val="hybridMultilevel"/>
    <w:tmpl w:val="6CA2EF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BA34867"/>
    <w:multiLevelType w:val="hybridMultilevel"/>
    <w:tmpl w:val="24B46C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8D042C9"/>
    <w:multiLevelType w:val="hybridMultilevel"/>
    <w:tmpl w:val="1CD2FCBC"/>
    <w:lvl w:ilvl="0" w:tplc="F7DE9E44">
      <w:start w:val="1"/>
      <w:numFmt w:val="lowerRoman"/>
      <w:lvlText w:val="%1."/>
      <w:lvlJc w:val="left"/>
      <w:pPr>
        <w:ind w:left="1650" w:hanging="93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C9B5207"/>
    <w:multiLevelType w:val="hybridMultilevel"/>
    <w:tmpl w:val="2E98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E7F46"/>
    <w:multiLevelType w:val="hybridMultilevel"/>
    <w:tmpl w:val="A164F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524E7"/>
    <w:multiLevelType w:val="hybridMultilevel"/>
    <w:tmpl w:val="34227F90"/>
    <w:lvl w:ilvl="0" w:tplc="0409001B">
      <w:start w:val="1"/>
      <w:numFmt w:val="lowerRoman"/>
      <w:lvlText w:val="%1."/>
      <w:lvlJc w:val="right"/>
      <w:pPr>
        <w:ind w:left="720" w:hanging="360"/>
      </w:pPr>
    </w:lvl>
    <w:lvl w:ilvl="1" w:tplc="31D874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527BF"/>
    <w:multiLevelType w:val="hybridMultilevel"/>
    <w:tmpl w:val="2CFE5E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B02B1"/>
    <w:multiLevelType w:val="hybridMultilevel"/>
    <w:tmpl w:val="9F0E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42770"/>
    <w:multiLevelType w:val="hybridMultilevel"/>
    <w:tmpl w:val="667E79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50E6CCA"/>
    <w:multiLevelType w:val="hybridMultilevel"/>
    <w:tmpl w:val="A63CE7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57ABB"/>
    <w:multiLevelType w:val="hybridMultilevel"/>
    <w:tmpl w:val="61D6D5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5A64494"/>
    <w:multiLevelType w:val="hybridMultilevel"/>
    <w:tmpl w:val="26C254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7CE6D24"/>
    <w:multiLevelType w:val="hybridMultilevel"/>
    <w:tmpl w:val="20EEC5A0"/>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D6D256A"/>
    <w:multiLevelType w:val="hybridMultilevel"/>
    <w:tmpl w:val="B37C4C54"/>
    <w:lvl w:ilvl="0" w:tplc="0409001B">
      <w:start w:val="1"/>
      <w:numFmt w:val="lowerRoman"/>
      <w:lvlText w:val="%1."/>
      <w:lvlJc w:val="right"/>
      <w:pPr>
        <w:ind w:left="720" w:hanging="360"/>
      </w:pPr>
    </w:lvl>
    <w:lvl w:ilvl="1" w:tplc="DF02F356">
      <w:start w:val="1"/>
      <w:numFmt w:val="decimal"/>
      <w:lvlText w:val="%2."/>
      <w:lvlJc w:val="left"/>
      <w:pPr>
        <w:ind w:left="1440" w:hanging="360"/>
      </w:pPr>
      <w:rPr>
        <w:rFonts w:hint="default"/>
      </w:rPr>
    </w:lvl>
    <w:lvl w:ilvl="2" w:tplc="AFA863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51DCD"/>
    <w:multiLevelType w:val="hybridMultilevel"/>
    <w:tmpl w:val="DADE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444C0"/>
    <w:multiLevelType w:val="hybridMultilevel"/>
    <w:tmpl w:val="5E22B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AA1031"/>
    <w:multiLevelType w:val="hybridMultilevel"/>
    <w:tmpl w:val="369C51D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6083BAE"/>
    <w:multiLevelType w:val="hybridMultilevel"/>
    <w:tmpl w:val="A558D1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C5045"/>
    <w:multiLevelType w:val="hybridMultilevel"/>
    <w:tmpl w:val="9420F36E"/>
    <w:lvl w:ilvl="0" w:tplc="3148E53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1" w15:restartNumberingAfterBreak="0">
    <w:nsid w:val="5D2764B7"/>
    <w:multiLevelType w:val="hybridMultilevel"/>
    <w:tmpl w:val="FFE0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147F5"/>
    <w:multiLevelType w:val="hybridMultilevel"/>
    <w:tmpl w:val="34227F90"/>
    <w:lvl w:ilvl="0" w:tplc="0409001B">
      <w:start w:val="1"/>
      <w:numFmt w:val="lowerRoman"/>
      <w:lvlText w:val="%1."/>
      <w:lvlJc w:val="right"/>
      <w:pPr>
        <w:ind w:left="720" w:hanging="360"/>
      </w:pPr>
    </w:lvl>
    <w:lvl w:ilvl="1" w:tplc="31D874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13890"/>
    <w:multiLevelType w:val="multilevel"/>
    <w:tmpl w:val="6FB611C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C41041"/>
    <w:multiLevelType w:val="multilevel"/>
    <w:tmpl w:val="6710706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964099"/>
    <w:multiLevelType w:val="hybridMultilevel"/>
    <w:tmpl w:val="E43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B1CC9"/>
    <w:multiLevelType w:val="hybridMultilevel"/>
    <w:tmpl w:val="9420F36E"/>
    <w:lvl w:ilvl="0" w:tplc="3148E53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7" w15:restartNumberingAfterBreak="0">
    <w:nsid w:val="6F345BEA"/>
    <w:multiLevelType w:val="hybridMultilevel"/>
    <w:tmpl w:val="F92248FC"/>
    <w:lvl w:ilvl="0" w:tplc="6F547904">
      <w:start w:val="1"/>
      <w:numFmt w:val="decimal"/>
      <w:lvlText w:val="%1)"/>
      <w:lvlJc w:val="left"/>
      <w:pPr>
        <w:ind w:left="412" w:hanging="360"/>
      </w:pPr>
      <w:rPr>
        <w:rFonts w:hint="default"/>
      </w:rPr>
    </w:lvl>
    <w:lvl w:ilvl="1" w:tplc="40090019" w:tentative="1">
      <w:start w:val="1"/>
      <w:numFmt w:val="lowerLetter"/>
      <w:lvlText w:val="%2."/>
      <w:lvlJc w:val="left"/>
      <w:pPr>
        <w:ind w:left="1132" w:hanging="360"/>
      </w:pPr>
    </w:lvl>
    <w:lvl w:ilvl="2" w:tplc="4009001B" w:tentative="1">
      <w:start w:val="1"/>
      <w:numFmt w:val="lowerRoman"/>
      <w:lvlText w:val="%3."/>
      <w:lvlJc w:val="right"/>
      <w:pPr>
        <w:ind w:left="1852" w:hanging="180"/>
      </w:pPr>
    </w:lvl>
    <w:lvl w:ilvl="3" w:tplc="4009000F" w:tentative="1">
      <w:start w:val="1"/>
      <w:numFmt w:val="decimal"/>
      <w:lvlText w:val="%4."/>
      <w:lvlJc w:val="left"/>
      <w:pPr>
        <w:ind w:left="2572" w:hanging="360"/>
      </w:pPr>
    </w:lvl>
    <w:lvl w:ilvl="4" w:tplc="40090019" w:tentative="1">
      <w:start w:val="1"/>
      <w:numFmt w:val="lowerLetter"/>
      <w:lvlText w:val="%5."/>
      <w:lvlJc w:val="left"/>
      <w:pPr>
        <w:ind w:left="3292" w:hanging="360"/>
      </w:pPr>
    </w:lvl>
    <w:lvl w:ilvl="5" w:tplc="4009001B" w:tentative="1">
      <w:start w:val="1"/>
      <w:numFmt w:val="lowerRoman"/>
      <w:lvlText w:val="%6."/>
      <w:lvlJc w:val="right"/>
      <w:pPr>
        <w:ind w:left="4012" w:hanging="180"/>
      </w:pPr>
    </w:lvl>
    <w:lvl w:ilvl="6" w:tplc="4009000F" w:tentative="1">
      <w:start w:val="1"/>
      <w:numFmt w:val="decimal"/>
      <w:lvlText w:val="%7."/>
      <w:lvlJc w:val="left"/>
      <w:pPr>
        <w:ind w:left="4732" w:hanging="360"/>
      </w:pPr>
    </w:lvl>
    <w:lvl w:ilvl="7" w:tplc="40090019" w:tentative="1">
      <w:start w:val="1"/>
      <w:numFmt w:val="lowerLetter"/>
      <w:lvlText w:val="%8."/>
      <w:lvlJc w:val="left"/>
      <w:pPr>
        <w:ind w:left="5452" w:hanging="360"/>
      </w:pPr>
    </w:lvl>
    <w:lvl w:ilvl="8" w:tplc="4009001B" w:tentative="1">
      <w:start w:val="1"/>
      <w:numFmt w:val="lowerRoman"/>
      <w:lvlText w:val="%9."/>
      <w:lvlJc w:val="right"/>
      <w:pPr>
        <w:ind w:left="6172" w:hanging="180"/>
      </w:pPr>
    </w:lvl>
  </w:abstractNum>
  <w:abstractNum w:abstractNumId="38" w15:restartNumberingAfterBreak="0">
    <w:nsid w:val="78D73250"/>
    <w:multiLevelType w:val="hybridMultilevel"/>
    <w:tmpl w:val="A9A6CB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9" w15:restartNumberingAfterBreak="0">
    <w:nsid w:val="7BE250B6"/>
    <w:multiLevelType w:val="hybridMultilevel"/>
    <w:tmpl w:val="41F0ED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184E66"/>
    <w:multiLevelType w:val="hybridMultilevel"/>
    <w:tmpl w:val="285CBB7A"/>
    <w:lvl w:ilvl="0" w:tplc="00AAD31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F3A58"/>
    <w:multiLevelType w:val="hybridMultilevel"/>
    <w:tmpl w:val="8BE8B5E4"/>
    <w:lvl w:ilvl="0" w:tplc="A1BEA1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2"/>
  </w:num>
  <w:num w:numId="3">
    <w:abstractNumId w:val="30"/>
  </w:num>
  <w:num w:numId="4">
    <w:abstractNumId w:val="31"/>
  </w:num>
  <w:num w:numId="5">
    <w:abstractNumId w:val="18"/>
  </w:num>
  <w:num w:numId="6">
    <w:abstractNumId w:val="7"/>
  </w:num>
  <w:num w:numId="7">
    <w:abstractNumId w:val="10"/>
  </w:num>
  <w:num w:numId="8">
    <w:abstractNumId w:val="6"/>
  </w:num>
  <w:num w:numId="9">
    <w:abstractNumId w:val="40"/>
  </w:num>
  <w:num w:numId="10">
    <w:abstractNumId w:val="35"/>
  </w:num>
  <w:num w:numId="11">
    <w:abstractNumId w:val="41"/>
  </w:num>
  <w:num w:numId="12">
    <w:abstractNumId w:val="26"/>
  </w:num>
  <w:num w:numId="13">
    <w:abstractNumId w:val="21"/>
  </w:num>
  <w:num w:numId="14">
    <w:abstractNumId w:val="15"/>
  </w:num>
  <w:num w:numId="15">
    <w:abstractNumId w:val="2"/>
  </w:num>
  <w:num w:numId="16">
    <w:abstractNumId w:val="13"/>
  </w:num>
  <w:num w:numId="17">
    <w:abstractNumId w:val="20"/>
  </w:num>
  <w:num w:numId="18">
    <w:abstractNumId w:val="29"/>
  </w:num>
  <w:num w:numId="19">
    <w:abstractNumId w:val="5"/>
  </w:num>
  <w:num w:numId="20">
    <w:abstractNumId w:val="19"/>
  </w:num>
  <w:num w:numId="21">
    <w:abstractNumId w:val="12"/>
  </w:num>
  <w:num w:numId="22">
    <w:abstractNumId w:val="23"/>
  </w:num>
  <w:num w:numId="23">
    <w:abstractNumId w:val="28"/>
  </w:num>
  <w:num w:numId="24">
    <w:abstractNumId w:val="14"/>
  </w:num>
  <w:num w:numId="25">
    <w:abstractNumId w:val="0"/>
  </w:num>
  <w:num w:numId="26">
    <w:abstractNumId w:val="22"/>
  </w:num>
  <w:num w:numId="27">
    <w:abstractNumId w:val="39"/>
  </w:num>
  <w:num w:numId="28">
    <w:abstractNumId w:val="4"/>
  </w:num>
  <w:num w:numId="29">
    <w:abstractNumId w:val="9"/>
  </w:num>
  <w:num w:numId="30">
    <w:abstractNumId w:val="38"/>
  </w:num>
  <w:num w:numId="31">
    <w:abstractNumId w:val="1"/>
  </w:num>
  <w:num w:numId="32">
    <w:abstractNumId w:val="16"/>
  </w:num>
  <w:num w:numId="33">
    <w:abstractNumId w:val="33"/>
  </w:num>
  <w:num w:numId="34">
    <w:abstractNumId w:val="34"/>
  </w:num>
  <w:num w:numId="35">
    <w:abstractNumId w:val="27"/>
  </w:num>
  <w:num w:numId="36">
    <w:abstractNumId w:val="8"/>
  </w:num>
  <w:num w:numId="37">
    <w:abstractNumId w:val="17"/>
  </w:num>
  <w:num w:numId="38">
    <w:abstractNumId w:val="36"/>
  </w:num>
  <w:num w:numId="39">
    <w:abstractNumId w:val="3"/>
  </w:num>
  <w:num w:numId="40">
    <w:abstractNumId w:val="11"/>
  </w:num>
  <w:num w:numId="41">
    <w:abstractNumId w:val="2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A1"/>
    <w:rsid w:val="00002FA9"/>
    <w:rsid w:val="000041F4"/>
    <w:rsid w:val="000063A9"/>
    <w:rsid w:val="00010AAB"/>
    <w:rsid w:val="00020FE0"/>
    <w:rsid w:val="00025349"/>
    <w:rsid w:val="000345FD"/>
    <w:rsid w:val="00055560"/>
    <w:rsid w:val="0005648A"/>
    <w:rsid w:val="0006337F"/>
    <w:rsid w:val="00063708"/>
    <w:rsid w:val="000749F7"/>
    <w:rsid w:val="00076BE1"/>
    <w:rsid w:val="00083694"/>
    <w:rsid w:val="00086170"/>
    <w:rsid w:val="00093052"/>
    <w:rsid w:val="000A51F5"/>
    <w:rsid w:val="000A554E"/>
    <w:rsid w:val="000A5AB8"/>
    <w:rsid w:val="000A65DF"/>
    <w:rsid w:val="000B190D"/>
    <w:rsid w:val="000B4C27"/>
    <w:rsid w:val="000C4324"/>
    <w:rsid w:val="000D0A19"/>
    <w:rsid w:val="000D4F78"/>
    <w:rsid w:val="000D7306"/>
    <w:rsid w:val="000E4EED"/>
    <w:rsid w:val="000F4885"/>
    <w:rsid w:val="00100583"/>
    <w:rsid w:val="0010577E"/>
    <w:rsid w:val="00112EEE"/>
    <w:rsid w:val="00120F1D"/>
    <w:rsid w:val="00126E2B"/>
    <w:rsid w:val="001310AC"/>
    <w:rsid w:val="00131C26"/>
    <w:rsid w:val="001355B5"/>
    <w:rsid w:val="00135661"/>
    <w:rsid w:val="00157AFE"/>
    <w:rsid w:val="00161973"/>
    <w:rsid w:val="0017548A"/>
    <w:rsid w:val="00177C87"/>
    <w:rsid w:val="0018291C"/>
    <w:rsid w:val="001A2B5B"/>
    <w:rsid w:val="001A73D4"/>
    <w:rsid w:val="001B27BF"/>
    <w:rsid w:val="001B3390"/>
    <w:rsid w:val="001B4F40"/>
    <w:rsid w:val="001B509A"/>
    <w:rsid w:val="001B67DF"/>
    <w:rsid w:val="001C724E"/>
    <w:rsid w:val="001E09B8"/>
    <w:rsid w:val="001E16B7"/>
    <w:rsid w:val="001F0D3F"/>
    <w:rsid w:val="002043CB"/>
    <w:rsid w:val="002131CB"/>
    <w:rsid w:val="00216D3B"/>
    <w:rsid w:val="002179C0"/>
    <w:rsid w:val="00226BF5"/>
    <w:rsid w:val="00227228"/>
    <w:rsid w:val="002340D2"/>
    <w:rsid w:val="00243799"/>
    <w:rsid w:val="002438C6"/>
    <w:rsid w:val="002438E6"/>
    <w:rsid w:val="00252AE7"/>
    <w:rsid w:val="002612C7"/>
    <w:rsid w:val="00265633"/>
    <w:rsid w:val="00272590"/>
    <w:rsid w:val="00281457"/>
    <w:rsid w:val="00286036"/>
    <w:rsid w:val="00286CE1"/>
    <w:rsid w:val="002A43B8"/>
    <w:rsid w:val="002A767A"/>
    <w:rsid w:val="002B7A33"/>
    <w:rsid w:val="002C47D5"/>
    <w:rsid w:val="002C7718"/>
    <w:rsid w:val="002C7794"/>
    <w:rsid w:val="002D04A7"/>
    <w:rsid w:val="002D05BC"/>
    <w:rsid w:val="002D1D6D"/>
    <w:rsid w:val="002D6B9E"/>
    <w:rsid w:val="002E1104"/>
    <w:rsid w:val="00302DB7"/>
    <w:rsid w:val="00305924"/>
    <w:rsid w:val="003075F7"/>
    <w:rsid w:val="00307B10"/>
    <w:rsid w:val="00310139"/>
    <w:rsid w:val="00325CE4"/>
    <w:rsid w:val="0032620C"/>
    <w:rsid w:val="003436E6"/>
    <w:rsid w:val="00361398"/>
    <w:rsid w:val="00366088"/>
    <w:rsid w:val="0038707E"/>
    <w:rsid w:val="00392339"/>
    <w:rsid w:val="003A6306"/>
    <w:rsid w:val="003A78F9"/>
    <w:rsid w:val="003C2ABC"/>
    <w:rsid w:val="003C3570"/>
    <w:rsid w:val="003C5B86"/>
    <w:rsid w:val="003D4EA1"/>
    <w:rsid w:val="003D51B0"/>
    <w:rsid w:val="003F179B"/>
    <w:rsid w:val="00423E7D"/>
    <w:rsid w:val="00423F7D"/>
    <w:rsid w:val="00434097"/>
    <w:rsid w:val="00434EBC"/>
    <w:rsid w:val="004561EB"/>
    <w:rsid w:val="00457DF3"/>
    <w:rsid w:val="00474A3E"/>
    <w:rsid w:val="00481434"/>
    <w:rsid w:val="00482973"/>
    <w:rsid w:val="00482F21"/>
    <w:rsid w:val="004843B1"/>
    <w:rsid w:val="0048479C"/>
    <w:rsid w:val="00495947"/>
    <w:rsid w:val="004972E3"/>
    <w:rsid w:val="004A759B"/>
    <w:rsid w:val="004B3681"/>
    <w:rsid w:val="004C0BFC"/>
    <w:rsid w:val="004C4DEF"/>
    <w:rsid w:val="004C6CCD"/>
    <w:rsid w:val="004D0420"/>
    <w:rsid w:val="004D1DFE"/>
    <w:rsid w:val="004D2537"/>
    <w:rsid w:val="004E3D80"/>
    <w:rsid w:val="004F1064"/>
    <w:rsid w:val="00501E65"/>
    <w:rsid w:val="00502E24"/>
    <w:rsid w:val="00515E13"/>
    <w:rsid w:val="0052077D"/>
    <w:rsid w:val="0052235D"/>
    <w:rsid w:val="00532655"/>
    <w:rsid w:val="00536D8D"/>
    <w:rsid w:val="00542CEA"/>
    <w:rsid w:val="0054697C"/>
    <w:rsid w:val="005601BC"/>
    <w:rsid w:val="005624BD"/>
    <w:rsid w:val="00572FED"/>
    <w:rsid w:val="0058210C"/>
    <w:rsid w:val="005826B1"/>
    <w:rsid w:val="00584765"/>
    <w:rsid w:val="00591FB0"/>
    <w:rsid w:val="00596E36"/>
    <w:rsid w:val="005970F1"/>
    <w:rsid w:val="005A46AE"/>
    <w:rsid w:val="005A5450"/>
    <w:rsid w:val="005A5BAD"/>
    <w:rsid w:val="005A7CE9"/>
    <w:rsid w:val="005A7F58"/>
    <w:rsid w:val="005C124E"/>
    <w:rsid w:val="005C21B6"/>
    <w:rsid w:val="005C2768"/>
    <w:rsid w:val="005E0A20"/>
    <w:rsid w:val="005E7D89"/>
    <w:rsid w:val="005F231D"/>
    <w:rsid w:val="005F3469"/>
    <w:rsid w:val="005F5C7E"/>
    <w:rsid w:val="00623DF6"/>
    <w:rsid w:val="00631661"/>
    <w:rsid w:val="00653696"/>
    <w:rsid w:val="00664FE9"/>
    <w:rsid w:val="00667A1B"/>
    <w:rsid w:val="00667D89"/>
    <w:rsid w:val="006718D0"/>
    <w:rsid w:val="006A0912"/>
    <w:rsid w:val="006A48A8"/>
    <w:rsid w:val="006A4CB3"/>
    <w:rsid w:val="006A665C"/>
    <w:rsid w:val="006A690B"/>
    <w:rsid w:val="006A6D6D"/>
    <w:rsid w:val="006B2478"/>
    <w:rsid w:val="006D0A6F"/>
    <w:rsid w:val="006D20C5"/>
    <w:rsid w:val="006D2A31"/>
    <w:rsid w:val="006D3B60"/>
    <w:rsid w:val="006E3DBD"/>
    <w:rsid w:val="006E7ABB"/>
    <w:rsid w:val="006F5258"/>
    <w:rsid w:val="00701FA6"/>
    <w:rsid w:val="00702448"/>
    <w:rsid w:val="007024AC"/>
    <w:rsid w:val="0071505D"/>
    <w:rsid w:val="00715B77"/>
    <w:rsid w:val="00715EFA"/>
    <w:rsid w:val="007208DD"/>
    <w:rsid w:val="007274D5"/>
    <w:rsid w:val="007304FE"/>
    <w:rsid w:val="00732857"/>
    <w:rsid w:val="00733578"/>
    <w:rsid w:val="00734A81"/>
    <w:rsid w:val="00735BB9"/>
    <w:rsid w:val="00753C24"/>
    <w:rsid w:val="0077409B"/>
    <w:rsid w:val="007807BE"/>
    <w:rsid w:val="00781FC1"/>
    <w:rsid w:val="0078388C"/>
    <w:rsid w:val="0079216E"/>
    <w:rsid w:val="00794540"/>
    <w:rsid w:val="00794B01"/>
    <w:rsid w:val="007963EC"/>
    <w:rsid w:val="007A01C9"/>
    <w:rsid w:val="007A424B"/>
    <w:rsid w:val="007A6749"/>
    <w:rsid w:val="007A72F1"/>
    <w:rsid w:val="007A7776"/>
    <w:rsid w:val="007B0DBB"/>
    <w:rsid w:val="007C345B"/>
    <w:rsid w:val="007D1C10"/>
    <w:rsid w:val="007E11D3"/>
    <w:rsid w:val="00800AAF"/>
    <w:rsid w:val="00807DDD"/>
    <w:rsid w:val="00812BA2"/>
    <w:rsid w:val="00816FC1"/>
    <w:rsid w:val="00817C76"/>
    <w:rsid w:val="008243AD"/>
    <w:rsid w:val="00824A70"/>
    <w:rsid w:val="008301A8"/>
    <w:rsid w:val="008307BF"/>
    <w:rsid w:val="00850D8C"/>
    <w:rsid w:val="0085423E"/>
    <w:rsid w:val="0085424D"/>
    <w:rsid w:val="00865391"/>
    <w:rsid w:val="0087316A"/>
    <w:rsid w:val="008903C0"/>
    <w:rsid w:val="00897D47"/>
    <w:rsid w:val="008A0A95"/>
    <w:rsid w:val="008A6886"/>
    <w:rsid w:val="008B13D6"/>
    <w:rsid w:val="008B559F"/>
    <w:rsid w:val="008C48A9"/>
    <w:rsid w:val="008C5D95"/>
    <w:rsid w:val="008C66EF"/>
    <w:rsid w:val="008F04B2"/>
    <w:rsid w:val="008F056C"/>
    <w:rsid w:val="008F07B1"/>
    <w:rsid w:val="008F1413"/>
    <w:rsid w:val="00905C77"/>
    <w:rsid w:val="00907C4A"/>
    <w:rsid w:val="00920EDA"/>
    <w:rsid w:val="00925485"/>
    <w:rsid w:val="00926D30"/>
    <w:rsid w:val="00932EEC"/>
    <w:rsid w:val="00934F38"/>
    <w:rsid w:val="009353EC"/>
    <w:rsid w:val="009355B2"/>
    <w:rsid w:val="00937BE2"/>
    <w:rsid w:val="00937E13"/>
    <w:rsid w:val="0094102E"/>
    <w:rsid w:val="00946665"/>
    <w:rsid w:val="00953989"/>
    <w:rsid w:val="00954636"/>
    <w:rsid w:val="009563B2"/>
    <w:rsid w:val="0097216C"/>
    <w:rsid w:val="00975EA3"/>
    <w:rsid w:val="00985404"/>
    <w:rsid w:val="009861D2"/>
    <w:rsid w:val="00997AFA"/>
    <w:rsid w:val="009C7176"/>
    <w:rsid w:val="009E1119"/>
    <w:rsid w:val="009E2EB8"/>
    <w:rsid w:val="009E3CAA"/>
    <w:rsid w:val="009E5A55"/>
    <w:rsid w:val="009F40A2"/>
    <w:rsid w:val="009F639F"/>
    <w:rsid w:val="009F707D"/>
    <w:rsid w:val="00A0751E"/>
    <w:rsid w:val="00A16233"/>
    <w:rsid w:val="00A30297"/>
    <w:rsid w:val="00A37280"/>
    <w:rsid w:val="00A404FB"/>
    <w:rsid w:val="00A42751"/>
    <w:rsid w:val="00A4741F"/>
    <w:rsid w:val="00A501BC"/>
    <w:rsid w:val="00A519EB"/>
    <w:rsid w:val="00A62539"/>
    <w:rsid w:val="00A6254F"/>
    <w:rsid w:val="00A62644"/>
    <w:rsid w:val="00A6679D"/>
    <w:rsid w:val="00AA1EF2"/>
    <w:rsid w:val="00AB51A6"/>
    <w:rsid w:val="00AF0A13"/>
    <w:rsid w:val="00AF0B8E"/>
    <w:rsid w:val="00AF0C84"/>
    <w:rsid w:val="00AF1095"/>
    <w:rsid w:val="00AF13A1"/>
    <w:rsid w:val="00AF1B86"/>
    <w:rsid w:val="00AF1C79"/>
    <w:rsid w:val="00AF2EBE"/>
    <w:rsid w:val="00AF6C1D"/>
    <w:rsid w:val="00B04EF4"/>
    <w:rsid w:val="00B1006C"/>
    <w:rsid w:val="00B11337"/>
    <w:rsid w:val="00B41FB9"/>
    <w:rsid w:val="00B76D3D"/>
    <w:rsid w:val="00B80710"/>
    <w:rsid w:val="00B930A8"/>
    <w:rsid w:val="00BC5F4A"/>
    <w:rsid w:val="00BC63E2"/>
    <w:rsid w:val="00BD3BD3"/>
    <w:rsid w:val="00BD5A93"/>
    <w:rsid w:val="00BD5E8F"/>
    <w:rsid w:val="00BE4F13"/>
    <w:rsid w:val="00C01FB0"/>
    <w:rsid w:val="00C0552B"/>
    <w:rsid w:val="00C06EB0"/>
    <w:rsid w:val="00C11F68"/>
    <w:rsid w:val="00C135AC"/>
    <w:rsid w:val="00C1462C"/>
    <w:rsid w:val="00C20271"/>
    <w:rsid w:val="00C208A1"/>
    <w:rsid w:val="00C2428A"/>
    <w:rsid w:val="00C30726"/>
    <w:rsid w:val="00C31974"/>
    <w:rsid w:val="00C578FF"/>
    <w:rsid w:val="00C7529F"/>
    <w:rsid w:val="00C87926"/>
    <w:rsid w:val="00C953C1"/>
    <w:rsid w:val="00C96F72"/>
    <w:rsid w:val="00C9792C"/>
    <w:rsid w:val="00CC621A"/>
    <w:rsid w:val="00CC6965"/>
    <w:rsid w:val="00CD190F"/>
    <w:rsid w:val="00CD7239"/>
    <w:rsid w:val="00CE0239"/>
    <w:rsid w:val="00CE1BDA"/>
    <w:rsid w:val="00CE66BD"/>
    <w:rsid w:val="00CF5846"/>
    <w:rsid w:val="00D01012"/>
    <w:rsid w:val="00D14830"/>
    <w:rsid w:val="00D207C5"/>
    <w:rsid w:val="00D259F3"/>
    <w:rsid w:val="00D35C56"/>
    <w:rsid w:val="00D41458"/>
    <w:rsid w:val="00D4402F"/>
    <w:rsid w:val="00D45800"/>
    <w:rsid w:val="00D64A0F"/>
    <w:rsid w:val="00D6590D"/>
    <w:rsid w:val="00D66C5D"/>
    <w:rsid w:val="00D762D0"/>
    <w:rsid w:val="00D910C1"/>
    <w:rsid w:val="00D97A58"/>
    <w:rsid w:val="00DA4EC5"/>
    <w:rsid w:val="00DA7CF0"/>
    <w:rsid w:val="00DB2694"/>
    <w:rsid w:val="00DC4720"/>
    <w:rsid w:val="00DC72AE"/>
    <w:rsid w:val="00DE7F4E"/>
    <w:rsid w:val="00DF0BA5"/>
    <w:rsid w:val="00DF1C03"/>
    <w:rsid w:val="00DF501B"/>
    <w:rsid w:val="00E05001"/>
    <w:rsid w:val="00E2444A"/>
    <w:rsid w:val="00E2672C"/>
    <w:rsid w:val="00E36A5F"/>
    <w:rsid w:val="00E42C64"/>
    <w:rsid w:val="00E54B64"/>
    <w:rsid w:val="00E555E3"/>
    <w:rsid w:val="00E617CF"/>
    <w:rsid w:val="00E62C7D"/>
    <w:rsid w:val="00E72608"/>
    <w:rsid w:val="00E739DE"/>
    <w:rsid w:val="00E85493"/>
    <w:rsid w:val="00E85BD2"/>
    <w:rsid w:val="00E9250F"/>
    <w:rsid w:val="00E92CBF"/>
    <w:rsid w:val="00EA0F51"/>
    <w:rsid w:val="00EA2E84"/>
    <w:rsid w:val="00EA7AA0"/>
    <w:rsid w:val="00EB127A"/>
    <w:rsid w:val="00EB617A"/>
    <w:rsid w:val="00EC03BC"/>
    <w:rsid w:val="00EC1063"/>
    <w:rsid w:val="00EE5FB0"/>
    <w:rsid w:val="00EF07C9"/>
    <w:rsid w:val="00EF7808"/>
    <w:rsid w:val="00F10C28"/>
    <w:rsid w:val="00F14FF2"/>
    <w:rsid w:val="00F248C5"/>
    <w:rsid w:val="00F26A48"/>
    <w:rsid w:val="00F32C30"/>
    <w:rsid w:val="00F41A76"/>
    <w:rsid w:val="00F501D1"/>
    <w:rsid w:val="00F5026B"/>
    <w:rsid w:val="00F51CFF"/>
    <w:rsid w:val="00F52782"/>
    <w:rsid w:val="00F579FB"/>
    <w:rsid w:val="00F76DA7"/>
    <w:rsid w:val="00F865F2"/>
    <w:rsid w:val="00F93A38"/>
    <w:rsid w:val="00FA5145"/>
    <w:rsid w:val="00FB6052"/>
    <w:rsid w:val="00FC0254"/>
    <w:rsid w:val="00FC55BA"/>
    <w:rsid w:val="00FD1EF3"/>
    <w:rsid w:val="00FD3409"/>
    <w:rsid w:val="00FD362E"/>
    <w:rsid w:val="00FD4178"/>
    <w:rsid w:val="00FD7919"/>
    <w:rsid w:val="00FD7DE7"/>
    <w:rsid w:val="00FE660D"/>
    <w:rsid w:val="00FF41B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0F3461-3C10-4BF3-9CB9-BE1C7B14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8A1"/>
    <w:rPr>
      <w:sz w:val="24"/>
      <w:szCs w:val="24"/>
    </w:rPr>
  </w:style>
  <w:style w:type="paragraph" w:styleId="Heading2">
    <w:name w:val="heading 2"/>
    <w:basedOn w:val="Normal"/>
    <w:next w:val="Normal"/>
    <w:link w:val="Heading2Char"/>
    <w:qFormat/>
    <w:rsid w:val="00B80710"/>
    <w:pPr>
      <w:keepNext/>
      <w:jc w:val="center"/>
      <w:outlineLvl w:val="1"/>
    </w:pPr>
    <w:rPr>
      <w:rFonts w:ascii="Arial" w:hAnsi="Arial" w:cs="Arial"/>
      <w:b/>
      <w:bCs/>
      <w:sz w:val="22"/>
    </w:rPr>
  </w:style>
  <w:style w:type="paragraph" w:styleId="Heading3">
    <w:name w:val="heading 3"/>
    <w:basedOn w:val="Normal"/>
    <w:next w:val="Normal"/>
    <w:link w:val="Heading3Char"/>
    <w:qFormat/>
    <w:rsid w:val="00B807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8A1"/>
    <w:pPr>
      <w:spacing w:after="200" w:line="276" w:lineRule="auto"/>
      <w:ind w:left="720"/>
      <w:contextualSpacing/>
    </w:pPr>
    <w:rPr>
      <w:rFonts w:ascii="Calibri" w:eastAsia="Calibri" w:hAnsi="Calibri"/>
      <w:sz w:val="22"/>
      <w:szCs w:val="22"/>
    </w:rPr>
  </w:style>
  <w:style w:type="paragraph" w:styleId="BodyTextIndent3">
    <w:name w:val="Body Text Indent 3"/>
    <w:basedOn w:val="Normal"/>
    <w:link w:val="BodyTextIndent3Char"/>
    <w:rsid w:val="00C208A1"/>
    <w:pPr>
      <w:spacing w:after="120"/>
      <w:ind w:left="360"/>
    </w:pPr>
    <w:rPr>
      <w:sz w:val="16"/>
      <w:szCs w:val="16"/>
    </w:rPr>
  </w:style>
  <w:style w:type="character" w:customStyle="1" w:styleId="BodyTextIndent3Char">
    <w:name w:val="Body Text Indent 3 Char"/>
    <w:basedOn w:val="DefaultParagraphFont"/>
    <w:link w:val="BodyTextIndent3"/>
    <w:rsid w:val="00C208A1"/>
    <w:rPr>
      <w:sz w:val="16"/>
      <w:szCs w:val="16"/>
    </w:rPr>
  </w:style>
  <w:style w:type="character" w:customStyle="1" w:styleId="Heading2Char">
    <w:name w:val="Heading 2 Char"/>
    <w:basedOn w:val="DefaultParagraphFont"/>
    <w:link w:val="Heading2"/>
    <w:rsid w:val="00B80710"/>
    <w:rPr>
      <w:rFonts w:ascii="Arial" w:hAnsi="Arial" w:cs="Arial"/>
      <w:b/>
      <w:bCs/>
      <w:sz w:val="22"/>
      <w:szCs w:val="24"/>
    </w:rPr>
  </w:style>
  <w:style w:type="character" w:customStyle="1" w:styleId="Heading3Char">
    <w:name w:val="Heading 3 Char"/>
    <w:basedOn w:val="DefaultParagraphFont"/>
    <w:link w:val="Heading3"/>
    <w:rsid w:val="00B80710"/>
    <w:rPr>
      <w:rFonts w:ascii="Arial" w:hAnsi="Arial" w:cs="Arial"/>
      <w:b/>
      <w:bCs/>
      <w:sz w:val="26"/>
      <w:szCs w:val="26"/>
    </w:rPr>
  </w:style>
  <w:style w:type="paragraph" w:styleId="Title">
    <w:name w:val="Title"/>
    <w:basedOn w:val="Normal"/>
    <w:link w:val="TitleChar"/>
    <w:qFormat/>
    <w:rsid w:val="00B80710"/>
    <w:pPr>
      <w:jc w:val="center"/>
    </w:pPr>
    <w:rPr>
      <w:b/>
      <w:bCs/>
      <w:sz w:val="28"/>
    </w:rPr>
  </w:style>
  <w:style w:type="character" w:customStyle="1" w:styleId="TitleChar">
    <w:name w:val="Title Char"/>
    <w:basedOn w:val="DefaultParagraphFont"/>
    <w:link w:val="Title"/>
    <w:rsid w:val="00B80710"/>
    <w:rPr>
      <w:b/>
      <w:bCs/>
      <w:sz w:val="28"/>
      <w:szCs w:val="24"/>
    </w:rPr>
  </w:style>
  <w:style w:type="paragraph" w:styleId="Header">
    <w:name w:val="header"/>
    <w:basedOn w:val="Normal"/>
    <w:link w:val="HeaderChar"/>
    <w:rsid w:val="00F248C5"/>
    <w:pPr>
      <w:tabs>
        <w:tab w:val="center" w:pos="4680"/>
        <w:tab w:val="right" w:pos="9360"/>
      </w:tabs>
    </w:pPr>
  </w:style>
  <w:style w:type="character" w:customStyle="1" w:styleId="HeaderChar">
    <w:name w:val="Header Char"/>
    <w:basedOn w:val="DefaultParagraphFont"/>
    <w:link w:val="Header"/>
    <w:rsid w:val="00F248C5"/>
    <w:rPr>
      <w:sz w:val="24"/>
      <w:szCs w:val="24"/>
    </w:rPr>
  </w:style>
  <w:style w:type="paragraph" w:styleId="Footer">
    <w:name w:val="footer"/>
    <w:basedOn w:val="Normal"/>
    <w:link w:val="FooterChar"/>
    <w:uiPriority w:val="99"/>
    <w:rsid w:val="00F248C5"/>
    <w:pPr>
      <w:tabs>
        <w:tab w:val="center" w:pos="4680"/>
        <w:tab w:val="right" w:pos="9360"/>
      </w:tabs>
    </w:pPr>
  </w:style>
  <w:style w:type="character" w:customStyle="1" w:styleId="FooterChar">
    <w:name w:val="Footer Char"/>
    <w:basedOn w:val="DefaultParagraphFont"/>
    <w:link w:val="Footer"/>
    <w:uiPriority w:val="99"/>
    <w:rsid w:val="00F248C5"/>
    <w:rPr>
      <w:sz w:val="24"/>
      <w:szCs w:val="24"/>
    </w:rPr>
  </w:style>
  <w:style w:type="table" w:styleId="TableGrid">
    <w:name w:val="Table Grid"/>
    <w:basedOn w:val="TableNormal"/>
    <w:uiPriority w:val="59"/>
    <w:rsid w:val="007024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8474487814msonormal">
    <w:name w:val="yiv8474487814msonormal"/>
    <w:basedOn w:val="Normal"/>
    <w:rsid w:val="007208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4DA64-C9CE-4572-ABFB-6910D2BF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8736</Words>
  <Characters>49799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Department of Computer Science</cp:lastModifiedBy>
  <cp:revision>2</cp:revision>
  <cp:lastPrinted>2020-06-05T08:34:00Z</cp:lastPrinted>
  <dcterms:created xsi:type="dcterms:W3CDTF">2020-08-15T15:12:00Z</dcterms:created>
  <dcterms:modified xsi:type="dcterms:W3CDTF">2020-08-15T15:12:00Z</dcterms:modified>
</cp:coreProperties>
</file>