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52DFE84C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0E9A5C9F" w14:textId="77777777" w:rsidR="005E0BFE" w:rsidRPr="00EF70B7" w:rsidRDefault="005E0BFE" w:rsidP="005E0BFE">
            <w:pPr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EF70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 – Curricular Aspects (150)</w:t>
            </w:r>
          </w:p>
        </w:tc>
      </w:tr>
      <w:tr w:rsidR="005E0BFE" w:rsidRPr="00F95AD2" w14:paraId="073C11A6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FFA0FC7" w14:textId="77777777" w:rsidR="005E0BFE" w:rsidRPr="00F95AD2" w:rsidRDefault="005E0BFE" w:rsidP="005E0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– 1.4 Feedback System (20)</w:t>
            </w:r>
          </w:p>
        </w:tc>
      </w:tr>
      <w:tr w:rsidR="005E0BFE" w:rsidRPr="00F95AD2" w14:paraId="5889A3AE" w14:textId="77777777" w:rsidTr="00D414C5">
        <w:tc>
          <w:tcPr>
            <w:tcW w:w="909" w:type="dxa"/>
          </w:tcPr>
          <w:p w14:paraId="267DC44E" w14:textId="77777777" w:rsidR="005E0BFE" w:rsidRPr="00F95AD2" w:rsidRDefault="005E0BFE" w:rsidP="005E0B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14:paraId="41E0A440" w14:textId="77777777" w:rsidR="005E0BFE" w:rsidRPr="00F95AD2" w:rsidRDefault="005E0BFE" w:rsidP="005E0B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620A02C4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Structured feedback for curriculum and its transaction is regularly obtained from stakeholders like</w:t>
            </w:r>
            <w:r w:rsidRPr="00F95AD2">
              <w:rPr>
                <w:rFonts w:ascii="Times New Roman" w:hAnsi="Times New Roman"/>
                <w:bCs/>
                <w:sz w:val="24"/>
                <w:szCs w:val="24"/>
              </w:rPr>
              <w:t xml:space="preserve"> Students, Teachers, Employers, Alumni, Academic peers etc., and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Feedback processes of the institution may be classified as follows:</w:t>
            </w:r>
          </w:p>
          <w:p w14:paraId="3518F90A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38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collected, analysed, action taken</w:t>
            </w:r>
            <w:r w:rsidR="00AA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&amp; communicated to the relevant bodies and feedback hosted on the institutional website</w:t>
            </w:r>
          </w:p>
          <w:p w14:paraId="1A16B453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collected, analysed, action has been taken and communicated to the relevant bodies</w:t>
            </w:r>
          </w:p>
          <w:p w14:paraId="741096C3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 and analysed</w:t>
            </w:r>
          </w:p>
          <w:p w14:paraId="3B74A309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</w:t>
            </w:r>
          </w:p>
          <w:p w14:paraId="049F7534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not collected</w:t>
            </w:r>
          </w:p>
          <w:p w14:paraId="745FF2B3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EC0AE" w14:textId="77777777" w:rsidR="005E0BFE" w:rsidRPr="00F95AD2" w:rsidRDefault="005E0BFE" w:rsidP="005E0BF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Upload the specific document as per description given below </w:t>
            </w:r>
          </w:p>
          <w:p w14:paraId="25628C3C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At least 4 filled-in feedback form from </w:t>
            </w:r>
            <w:r w:rsidR="00BB74CB"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different</w:t>
            </w: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 stake holders like Students, Teachers, Employers, Alumni etc.</w:t>
            </w:r>
          </w:p>
          <w:p w14:paraId="50AA960A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Feedback analysis report submitted to appropriate </w:t>
            </w:r>
            <w:r w:rsidR="00BB74CB"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en-US" w:bidi="kn-IN"/>
              </w:rPr>
              <w:t>bodies</w:t>
            </w:r>
          </w:p>
          <w:p w14:paraId="3B4AD8F9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Action taken report on the feedback analysis</w:t>
            </w:r>
          </w:p>
          <w:p w14:paraId="41728C0B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Link of institution’s website where comprehensive feedback, its analytics and action taken report are hosted</w:t>
            </w:r>
          </w:p>
          <w:p w14:paraId="627355B0" w14:textId="77777777" w:rsidR="005E0BFE" w:rsidRPr="00F95AD2" w:rsidRDefault="005E0BFE" w:rsidP="005E0B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Apart from the above:</w:t>
            </w:r>
          </w:p>
          <w:p w14:paraId="7DAB3D04" w14:textId="77777777" w:rsidR="005E0BFE" w:rsidRPr="00BB7208" w:rsidRDefault="005E0BFE" w:rsidP="005E0BF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72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Provide Links for any other relevant document to support the claim (if any</w:t>
            </w:r>
            <w:r w:rsidR="00BB7208" w:rsidRPr="00BB72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)</w:t>
            </w:r>
          </w:p>
          <w:p w14:paraId="2D50BADD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Note:  The institution is expected to take feedback from at least two stake holders</w:t>
            </w:r>
          </w:p>
          <w:p w14:paraId="0D1D863B" w14:textId="77777777" w:rsidR="00BB74CB" w:rsidRPr="00F95AD2" w:rsidRDefault="00BB74CB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B34606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38921DAF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202284E" w14:textId="77777777" w:rsidR="00320B6C" w:rsidRDefault="00320B6C"/>
    <w:p w14:paraId="76AC55D5" w14:textId="77777777" w:rsidR="0078198F" w:rsidRDefault="0078198F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001EBD80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335933A3" w14:textId="77777777" w:rsidR="005E0BFE" w:rsidRPr="00EF70B7" w:rsidRDefault="005E0BFE" w:rsidP="005E0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F70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II – Teaching-Learning and Evaluation (300)</w:t>
            </w:r>
          </w:p>
        </w:tc>
      </w:tr>
      <w:tr w:rsidR="005E0BFE" w:rsidRPr="00F95AD2" w14:paraId="04B5DE20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68F7C7B8" w14:textId="77777777" w:rsidR="005E0BFE" w:rsidRPr="00F95AD2" w:rsidRDefault="005E0BFE" w:rsidP="005E0BFE">
            <w:pPr>
              <w:ind w:righ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- 2.2 Catering to Student Diversity (30)</w:t>
            </w:r>
          </w:p>
        </w:tc>
      </w:tr>
      <w:tr w:rsidR="005E0BFE" w:rsidRPr="00F95AD2" w14:paraId="7F541AC3" w14:textId="77777777" w:rsidTr="0078198F">
        <w:trPr>
          <w:trHeight w:val="2111"/>
        </w:trPr>
        <w:tc>
          <w:tcPr>
            <w:tcW w:w="909" w:type="dxa"/>
          </w:tcPr>
          <w:p w14:paraId="501723E7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2.2.1</w:t>
            </w:r>
          </w:p>
          <w:p w14:paraId="22C92A30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1A64420A" w14:textId="77777777" w:rsidR="006A699B" w:rsidRPr="00F95AD2" w:rsidRDefault="006A699B" w:rsidP="006A699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kn-IN"/>
              </w:rPr>
            </w:pPr>
            <w:r w:rsidRPr="00F95A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kn-IN"/>
              </w:rPr>
              <w:t>The institution assesses the learning levels of the students and  organises special Programmes to cater to  differential learning needs of the student</w:t>
            </w:r>
          </w:p>
          <w:p w14:paraId="134641DE" w14:textId="4277BB8D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7C1892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09599906" w14:textId="77777777" w:rsidR="005E0BFE" w:rsidRPr="00A942B0" w:rsidRDefault="005E0BFE" w:rsidP="00A942B0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4D503792" w14:textId="77777777" w:rsidR="005E0BFE" w:rsidRPr="00A942B0" w:rsidRDefault="005E0BFE" w:rsidP="00032EA6">
            <w:pPr>
              <w:pStyle w:val="NoSpacing"/>
              <w:numPr>
                <w:ilvl w:val="0"/>
                <w:numId w:val="89"/>
              </w:numPr>
              <w:ind w:left="33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  <w:p w14:paraId="164E6FC6" w14:textId="5FC97A8B" w:rsidR="006A699B" w:rsidRPr="0078198F" w:rsidRDefault="005E0BFE" w:rsidP="0078198F">
            <w:pPr>
              <w:pStyle w:val="NoSpacing"/>
              <w:numPr>
                <w:ilvl w:val="0"/>
                <w:numId w:val="89"/>
              </w:numPr>
              <w:ind w:left="33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</w:tc>
        <w:tc>
          <w:tcPr>
            <w:tcW w:w="1350" w:type="dxa"/>
          </w:tcPr>
          <w:p w14:paraId="5A22AD02" w14:textId="77777777" w:rsidR="005E0BFE" w:rsidRPr="00F95AD2" w:rsidRDefault="005E0BFE" w:rsidP="005E0BFE">
            <w:pPr>
              <w:ind w:right="18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</w:tbl>
    <w:p w14:paraId="4C65BEB8" w14:textId="77777777" w:rsidR="0078198F" w:rsidRDefault="0078198F"/>
    <w:p w14:paraId="551A68D4" w14:textId="77777777" w:rsidR="0078198F" w:rsidRDefault="0078198F"/>
    <w:p w14:paraId="0643043B" w14:textId="77777777" w:rsidR="0078198F" w:rsidRDefault="0078198F"/>
    <w:p w14:paraId="02D21C30" w14:textId="77777777" w:rsidR="0078198F" w:rsidRDefault="0078198F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55352DDA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50CC02D" w14:textId="77777777" w:rsidR="005E0BFE" w:rsidRPr="00F95AD2" w:rsidRDefault="005E0BFE" w:rsidP="005E0BFE">
            <w:pPr>
              <w:ind w:left="202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Key Indicator - 2.3 Teaching - Learning Process (50)</w:t>
            </w:r>
          </w:p>
        </w:tc>
      </w:tr>
      <w:tr w:rsidR="005E0BFE" w:rsidRPr="00F95AD2" w14:paraId="157E3615" w14:textId="77777777" w:rsidTr="00D414C5">
        <w:tc>
          <w:tcPr>
            <w:tcW w:w="909" w:type="dxa"/>
          </w:tcPr>
          <w:p w14:paraId="742CE42D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2.3.1</w:t>
            </w:r>
          </w:p>
          <w:p w14:paraId="793A8655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554071F9" w14:textId="77777777" w:rsidR="005E0BFE" w:rsidRPr="00F95AD2" w:rsidRDefault="005E0BFE" w:rsidP="005E0BFE">
            <w:pPr>
              <w:ind w:right="18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Student centric methods, such as experiential learning, participative learning and problem solving methodologies are used for enhancing learning experience and teachers use ICT- enabled tools including online resources for effective teaching and learning process </w:t>
            </w:r>
          </w:p>
          <w:p w14:paraId="24614A7B" w14:textId="18F7194D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 in maximum of </w:t>
            </w:r>
            <w:r w:rsidR="007C1892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43730F2D" w14:textId="77777777" w:rsidR="005E0BFE" w:rsidRPr="00F95AD2" w:rsidRDefault="005E0BFE" w:rsidP="005E0BFE">
            <w:pPr>
              <w:tabs>
                <w:tab w:val="center" w:pos="353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14:paraId="3019F78F" w14:textId="77777777" w:rsidR="005E0BFE" w:rsidRPr="00F95AD2" w:rsidRDefault="005E0BFE" w:rsidP="00032EA6">
            <w:pPr>
              <w:numPr>
                <w:ilvl w:val="0"/>
                <w:numId w:val="68"/>
              </w:numPr>
              <w:spacing w:after="0"/>
              <w:ind w:left="243" w:hanging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41496635" w14:textId="1890D3C3" w:rsidR="00B72C08" w:rsidRPr="0078198F" w:rsidRDefault="005E0BFE" w:rsidP="0078198F">
            <w:pPr>
              <w:numPr>
                <w:ilvl w:val="0"/>
                <w:numId w:val="68"/>
              </w:numPr>
              <w:spacing w:after="0"/>
              <w:ind w:left="243" w:hanging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color w:val="FF0000"/>
                <w:sz w:val="24"/>
                <w:szCs w:val="24"/>
              </w:rPr>
              <w:t>Provide Link for Additional Information</w:t>
            </w:r>
          </w:p>
        </w:tc>
        <w:tc>
          <w:tcPr>
            <w:tcW w:w="1350" w:type="dxa"/>
          </w:tcPr>
          <w:p w14:paraId="37E2DE7D" w14:textId="77777777" w:rsidR="005E0BFE" w:rsidRPr="00F95AD2" w:rsidRDefault="005E0BFE" w:rsidP="005E0B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0BFE" w:rsidRPr="00F95AD2" w14:paraId="437F48E9" w14:textId="77777777" w:rsidTr="00D414C5">
        <w:tc>
          <w:tcPr>
            <w:tcW w:w="909" w:type="dxa"/>
          </w:tcPr>
          <w:p w14:paraId="25ED80D9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2.3.2</w:t>
            </w:r>
          </w:p>
          <w:p w14:paraId="2374C7AC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521CC5DC" w14:textId="77777777" w:rsidR="005E0BFE" w:rsidRPr="00F95AD2" w:rsidRDefault="005E0BFE" w:rsidP="005E0BF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The institution adopts effective Mentor-Mentee Schemes to</w:t>
            </w:r>
            <w:r w:rsidR="00B72C08"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address academics and student-psychological issues </w:t>
            </w:r>
          </w:p>
          <w:p w14:paraId="34DF617D" w14:textId="3CD33C08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7C1892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78ABC6B5" w14:textId="77777777" w:rsidR="005E0BFE" w:rsidRPr="00F95AD2" w:rsidRDefault="005E0BFE" w:rsidP="005E0BF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</w:p>
          <w:p w14:paraId="70F306D6" w14:textId="77777777" w:rsidR="005E0BFE" w:rsidRPr="00A942B0" w:rsidRDefault="005E0BFE" w:rsidP="00032EA6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365A2DF6" w14:textId="77777777" w:rsidR="005E0BFE" w:rsidRPr="00A942B0" w:rsidRDefault="005E0BFE" w:rsidP="00032EA6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List of Active mentors</w:t>
            </w:r>
          </w:p>
          <w:p w14:paraId="317405FF" w14:textId="2DCDF342" w:rsidR="00B72C08" w:rsidRPr="0078198F" w:rsidRDefault="005E0BFE" w:rsidP="0078198F">
            <w:pPr>
              <w:pStyle w:val="NoSpacing"/>
              <w:numPr>
                <w:ilvl w:val="0"/>
                <w:numId w:val="90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</w:tc>
        <w:tc>
          <w:tcPr>
            <w:tcW w:w="1350" w:type="dxa"/>
          </w:tcPr>
          <w:p w14:paraId="4B16C48E" w14:textId="77777777" w:rsidR="005E0BFE" w:rsidRPr="00F95AD2" w:rsidRDefault="005E0BFE" w:rsidP="005E0BF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5E0BFE" w:rsidRPr="00F95AD2" w14:paraId="4340A3CE" w14:textId="77777777" w:rsidTr="00D414C5">
        <w:tc>
          <w:tcPr>
            <w:tcW w:w="909" w:type="dxa"/>
          </w:tcPr>
          <w:p w14:paraId="051CFDDF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2.3.3</w:t>
            </w:r>
          </w:p>
          <w:p w14:paraId="444404B7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0075BCDF" w14:textId="77777777" w:rsidR="005E0BFE" w:rsidRPr="00F95AD2" w:rsidRDefault="005E0BFE" w:rsidP="005E0BF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Preparation and adherence of Academic Calendar and Teaching plans by the institution</w:t>
            </w:r>
          </w:p>
          <w:p w14:paraId="3FDB6910" w14:textId="77777777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sz w:val="24"/>
                <w:szCs w:val="24"/>
              </w:rPr>
              <w:t>Describe the Preparation and adherence to Academic Calendar and Teaching plans by the institution.</w:t>
            </w:r>
          </w:p>
          <w:p w14:paraId="5F5A718A" w14:textId="7F6E1AD4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7C1892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words.</w:t>
            </w:r>
          </w:p>
          <w:p w14:paraId="2BC2A190" w14:textId="77777777" w:rsidR="005E0BFE" w:rsidRPr="00F95AD2" w:rsidRDefault="005E0BFE" w:rsidP="005E0BFE">
            <w:pPr>
              <w:tabs>
                <w:tab w:val="center" w:pos="3537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</w:r>
          </w:p>
          <w:p w14:paraId="64BCD066" w14:textId="77777777" w:rsidR="005E0BFE" w:rsidRPr="00A942B0" w:rsidRDefault="005E0BFE" w:rsidP="00032EA6">
            <w:pPr>
              <w:pStyle w:val="NoSpacing"/>
              <w:numPr>
                <w:ilvl w:val="0"/>
                <w:numId w:val="91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any additional information</w:t>
            </w:r>
          </w:p>
          <w:p w14:paraId="54AC4E87" w14:textId="1A64DEA7" w:rsidR="00B72C08" w:rsidRPr="0078198F" w:rsidRDefault="005E0BFE" w:rsidP="0078198F">
            <w:pPr>
              <w:pStyle w:val="NoSpacing"/>
              <w:numPr>
                <w:ilvl w:val="0"/>
                <w:numId w:val="91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2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</w:tc>
        <w:tc>
          <w:tcPr>
            <w:tcW w:w="1350" w:type="dxa"/>
          </w:tcPr>
          <w:p w14:paraId="714D72F9" w14:textId="77777777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 xml:space="preserve">       10</w:t>
            </w:r>
          </w:p>
        </w:tc>
      </w:tr>
    </w:tbl>
    <w:p w14:paraId="78FBD8AC" w14:textId="77777777" w:rsidR="00CF2A39" w:rsidRDefault="00CF2A39"/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A91245" w:rsidRPr="00F95AD2" w14:paraId="740E7AF3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1C4A93A2" w14:textId="294E1EEE" w:rsidR="00A91245" w:rsidRPr="00EC01A4" w:rsidRDefault="00A91245" w:rsidP="00A9124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1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V - Student Support and Progression (100)</w:t>
            </w:r>
          </w:p>
        </w:tc>
      </w:tr>
      <w:tr w:rsidR="00177612" w:rsidRPr="00F95AD2" w14:paraId="563BFD0E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199A79B6" w14:textId="77777777" w:rsidR="00177612" w:rsidRPr="00F95AD2" w:rsidRDefault="00177612" w:rsidP="00D613A7">
            <w:pPr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- 5.4 Alumni Engagement (10)</w:t>
            </w:r>
          </w:p>
        </w:tc>
      </w:tr>
      <w:tr w:rsidR="00177612" w:rsidRPr="00F95AD2" w14:paraId="2967A100" w14:textId="77777777" w:rsidTr="00D414C5">
        <w:tc>
          <w:tcPr>
            <w:tcW w:w="909" w:type="dxa"/>
          </w:tcPr>
          <w:p w14:paraId="0CCB4208" w14:textId="77777777" w:rsidR="00177612" w:rsidRPr="00F95AD2" w:rsidRDefault="00177612" w:rsidP="008A75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5AD2">
              <w:rPr>
                <w:rFonts w:ascii="Times New Roman" w:hAnsi="Times New Roman" w:cs="Times New Roman"/>
                <w:b/>
                <w:bCs/>
              </w:rPr>
              <w:t>5.4.2</w:t>
            </w:r>
          </w:p>
          <w:p w14:paraId="6CB0DCDC" w14:textId="77777777" w:rsidR="00177612" w:rsidRPr="00F95AD2" w:rsidRDefault="00177612" w:rsidP="008A75B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95AD2">
              <w:rPr>
                <w:rFonts w:ascii="Times New Roman" w:hAnsi="Times New Roman" w:cs="Times New Roman"/>
                <w:b/>
                <w:bCs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7011" w:type="dxa"/>
          </w:tcPr>
          <w:p w14:paraId="5815C75A" w14:textId="77777777" w:rsidR="00177612" w:rsidRPr="00F95AD2" w:rsidRDefault="00177612" w:rsidP="003730E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Alumni contributes and engages significantly to the development of institution through academic and other support system</w:t>
            </w:r>
          </w:p>
          <w:p w14:paraId="568DA308" w14:textId="5D3825B5" w:rsidR="00177612" w:rsidRPr="00F95AD2" w:rsidRDefault="00177612" w:rsidP="003730EA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Describe the 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alumni contributions and engagements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 xml:space="preserve"> within a maximum of </w:t>
            </w:r>
            <w:r w:rsidR="007C1892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 xml:space="preserve">00 words </w:t>
            </w:r>
          </w:p>
          <w:p w14:paraId="12B453DC" w14:textId="77777777" w:rsidR="00177612" w:rsidRDefault="00177612" w:rsidP="00C5459D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45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2B01CC41" w14:textId="77777777" w:rsidR="00C5459D" w:rsidRPr="00C5459D" w:rsidRDefault="00C5459D" w:rsidP="00C5459D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F05AF54" w14:textId="77777777" w:rsidR="00177612" w:rsidRPr="00C5459D" w:rsidRDefault="00177612" w:rsidP="00032EA6">
            <w:pPr>
              <w:pStyle w:val="NoSpacing"/>
              <w:numPr>
                <w:ilvl w:val="0"/>
                <w:numId w:val="129"/>
              </w:numPr>
              <w:ind w:left="153" w:hanging="180"/>
              <w:rPr>
                <w:rFonts w:ascii="Times New Roman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</w:pPr>
            <w:r w:rsidRPr="00C545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Provide the link for additional information</w:t>
            </w:r>
          </w:p>
          <w:p w14:paraId="182421EE" w14:textId="77777777" w:rsidR="00177612" w:rsidRPr="00C5459D" w:rsidRDefault="00177612" w:rsidP="00032EA6">
            <w:pPr>
              <w:pStyle w:val="NoSpacing"/>
              <w:numPr>
                <w:ilvl w:val="0"/>
                <w:numId w:val="129"/>
              </w:numPr>
              <w:ind w:left="153" w:hanging="180"/>
              <w:rPr>
                <w:rFonts w:ascii="Times New Roman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</w:pPr>
            <w:r w:rsidRPr="00C545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Upload any additional information</w:t>
            </w:r>
          </w:p>
          <w:p w14:paraId="3D36570A" w14:textId="77777777" w:rsidR="00177612" w:rsidRPr="00F95AD2" w:rsidRDefault="00177612" w:rsidP="008A75B9">
            <w:pPr>
              <w:spacing w:after="0" w:line="240" w:lineRule="auto"/>
              <w:ind w:left="720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B60195" w14:textId="77777777" w:rsidR="00177612" w:rsidRPr="00F95AD2" w:rsidRDefault="00177612" w:rsidP="003730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3597DFDE" w14:textId="62DA9291" w:rsidR="00320B6C" w:rsidRDefault="00320B6C"/>
    <w:sectPr w:rsidR="00320B6C" w:rsidSect="0078198F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BB14" w14:textId="77777777" w:rsidR="0097343F" w:rsidRDefault="0097343F" w:rsidP="001B2DF2">
      <w:pPr>
        <w:spacing w:after="0" w:line="240" w:lineRule="auto"/>
      </w:pPr>
      <w:r>
        <w:separator/>
      </w:r>
    </w:p>
  </w:endnote>
  <w:endnote w:type="continuationSeparator" w:id="0">
    <w:p w14:paraId="4C81A3AC" w14:textId="77777777" w:rsidR="0097343F" w:rsidRDefault="0097343F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477E" w14:textId="77777777" w:rsidR="0097343F" w:rsidRDefault="0097343F" w:rsidP="001B2DF2">
      <w:pPr>
        <w:spacing w:after="0" w:line="240" w:lineRule="auto"/>
      </w:pPr>
      <w:r>
        <w:separator/>
      </w:r>
    </w:p>
  </w:footnote>
  <w:footnote w:type="continuationSeparator" w:id="0">
    <w:p w14:paraId="31F1342D" w14:textId="77777777" w:rsidR="0097343F" w:rsidRDefault="0097343F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198F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1892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0B4C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343F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2023-11-22T07:50:00Z</dcterms:modified>
</cp:coreProperties>
</file>